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3041"/>
      </w:tblGrid>
      <w:tr w:rsidR="002475CF" w:rsidRPr="002475CF" w14:paraId="50BBD655" w14:textId="2999313B" w:rsidTr="00CB65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DB7B59">
            <w:pPr>
              <w:rPr>
                <w:color w:val="E7E6E6" w:themeColor="background2"/>
              </w:rPr>
            </w:pPr>
            <w:r w:rsidRPr="002475CF">
              <w:rPr>
                <w:color w:val="E7E6E6" w:themeColor="background2"/>
              </w:rPr>
              <w:t>Subject:</w:t>
            </w:r>
          </w:p>
        </w:tc>
        <w:tc>
          <w:tcPr>
            <w:tcW w:w="2552" w:type="dxa"/>
          </w:tcPr>
          <w:p w14:paraId="572DE178" w14:textId="24C758EA" w:rsidR="002475CF" w:rsidRPr="002475CF" w:rsidRDefault="009B73BA" w:rsidP="00DB7B59">
            <w:pPr>
              <w:cnfStyle w:val="100000000000" w:firstRow="1" w:lastRow="0" w:firstColumn="0" w:lastColumn="0" w:oddVBand="0" w:evenVBand="0" w:oddHBand="0" w:evenHBand="0" w:firstRowFirstColumn="0" w:firstRowLastColumn="0" w:lastRowFirstColumn="0" w:lastRowLastColumn="0"/>
            </w:pPr>
            <w:r>
              <w:t>PSHCE</w:t>
            </w:r>
          </w:p>
        </w:tc>
        <w:tc>
          <w:tcPr>
            <w:tcW w:w="709" w:type="dxa"/>
          </w:tcPr>
          <w:p w14:paraId="162FAC83" w14:textId="7E42E225" w:rsidR="002475CF" w:rsidRPr="002475CF" w:rsidRDefault="002475CF" w:rsidP="00DB7B5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DB7B59">
              <w:rPr>
                <w:color w:val="E7E6E6" w:themeColor="background2"/>
              </w:rPr>
              <w:t xml:space="preserve">: </w:t>
            </w:r>
          </w:p>
        </w:tc>
        <w:tc>
          <w:tcPr>
            <w:tcW w:w="2126" w:type="dxa"/>
          </w:tcPr>
          <w:p w14:paraId="3DF9D0FE" w14:textId="14D37173" w:rsidR="002475CF" w:rsidRPr="002475CF" w:rsidRDefault="009B73BA" w:rsidP="00DB7B59">
            <w:pPr>
              <w:cnfStyle w:val="100000000000" w:firstRow="1" w:lastRow="0" w:firstColumn="0" w:lastColumn="0" w:oddVBand="0" w:evenVBand="0" w:oddHBand="0" w:evenHBand="0" w:firstRowFirstColumn="0" w:firstRowLastColumn="0" w:lastRowFirstColumn="0" w:lastRowLastColumn="0"/>
            </w:pPr>
            <w:r>
              <w:t>7</w:t>
            </w:r>
            <w:r w:rsidR="00217DC6">
              <w:t>-11</w:t>
            </w:r>
          </w:p>
        </w:tc>
        <w:tc>
          <w:tcPr>
            <w:tcW w:w="1276" w:type="dxa"/>
          </w:tcPr>
          <w:p w14:paraId="33D36AFA" w14:textId="4E9D1761" w:rsidR="002475CF" w:rsidRPr="002475CF" w:rsidRDefault="00DB7B59" w:rsidP="00DB7B59">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 xml:space="preserve">Ability: </w:t>
            </w:r>
          </w:p>
        </w:tc>
        <w:tc>
          <w:tcPr>
            <w:tcW w:w="13041" w:type="dxa"/>
          </w:tcPr>
          <w:p w14:paraId="75027CB2" w14:textId="6E9915A7" w:rsidR="002475CF" w:rsidRPr="002475CF" w:rsidRDefault="009B73BA" w:rsidP="00DB7B59">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21039" w:type="dxa"/>
        <w:tblLook w:val="04A0" w:firstRow="1" w:lastRow="0" w:firstColumn="1" w:lastColumn="0" w:noHBand="0" w:noVBand="1"/>
      </w:tblPr>
      <w:tblGrid>
        <w:gridCol w:w="1560"/>
        <w:gridCol w:w="4110"/>
        <w:gridCol w:w="3969"/>
        <w:gridCol w:w="3828"/>
        <w:gridCol w:w="3543"/>
        <w:gridCol w:w="4029"/>
      </w:tblGrid>
      <w:tr w:rsidR="00217DC6" w14:paraId="72384581" w14:textId="5E846B19" w:rsidTr="00EE6E21">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1560" w:type="dxa"/>
            <w:tcBorders>
              <w:bottom w:val="single" w:sz="4" w:space="0" w:color="auto"/>
            </w:tcBorders>
          </w:tcPr>
          <w:p w14:paraId="6CDBF049" w14:textId="77777777" w:rsidR="00217DC6" w:rsidRPr="00FC2FAB" w:rsidRDefault="00217DC6" w:rsidP="00217DC6">
            <w:r w:rsidRPr="00FC2FAB">
              <w:t>Term / Date(s)</w:t>
            </w:r>
          </w:p>
        </w:tc>
        <w:tc>
          <w:tcPr>
            <w:tcW w:w="4110" w:type="dxa"/>
            <w:tcBorders>
              <w:bottom w:val="single" w:sz="4" w:space="0" w:color="auto"/>
            </w:tcBorders>
          </w:tcPr>
          <w:p w14:paraId="4C9E206D" w14:textId="6F7B4FFD" w:rsidR="00217DC6" w:rsidRPr="00FC2FAB" w:rsidRDefault="00217DC6" w:rsidP="00217DC6">
            <w:pPr>
              <w:cnfStyle w:val="100000000000" w:firstRow="1" w:lastRow="0" w:firstColumn="0" w:lastColumn="0" w:oddVBand="0" w:evenVBand="0" w:oddHBand="0" w:evenHBand="0" w:firstRowFirstColumn="0" w:firstRowLastColumn="0" w:lastRowFirstColumn="0" w:lastRowLastColumn="0"/>
            </w:pPr>
            <w:r>
              <w:t xml:space="preserve">Half Term 1 &amp; 6 – Relationships </w:t>
            </w:r>
          </w:p>
        </w:tc>
        <w:tc>
          <w:tcPr>
            <w:tcW w:w="3969" w:type="dxa"/>
            <w:tcBorders>
              <w:bottom w:val="single" w:sz="4" w:space="0" w:color="auto"/>
            </w:tcBorders>
          </w:tcPr>
          <w:p w14:paraId="10644BDE" w14:textId="6D9658D5" w:rsidR="00217DC6" w:rsidRDefault="00217DC6" w:rsidP="00217DC6">
            <w:pPr>
              <w:cnfStyle w:val="100000000000" w:firstRow="1" w:lastRow="0" w:firstColumn="0" w:lastColumn="0" w:oddVBand="0" w:evenVBand="0" w:oddHBand="0" w:evenHBand="0" w:firstRowFirstColumn="0" w:firstRowLastColumn="0" w:lastRowFirstColumn="0" w:lastRowLastColumn="0"/>
            </w:pPr>
            <w:r>
              <w:t xml:space="preserve">Half Term 1 &amp; 6 – Relationships </w:t>
            </w:r>
          </w:p>
        </w:tc>
        <w:tc>
          <w:tcPr>
            <w:tcW w:w="3828" w:type="dxa"/>
            <w:tcBorders>
              <w:bottom w:val="single" w:sz="4" w:space="0" w:color="auto"/>
            </w:tcBorders>
          </w:tcPr>
          <w:p w14:paraId="271F8FA6" w14:textId="74D72D99" w:rsidR="00217DC6" w:rsidRDefault="00217DC6" w:rsidP="00217DC6">
            <w:pPr>
              <w:cnfStyle w:val="100000000000" w:firstRow="1" w:lastRow="0" w:firstColumn="0" w:lastColumn="0" w:oddVBand="0" w:evenVBand="0" w:oddHBand="0" w:evenHBand="0" w:firstRowFirstColumn="0" w:firstRowLastColumn="0" w:lastRowFirstColumn="0" w:lastRowLastColumn="0"/>
            </w:pPr>
            <w:r>
              <w:t xml:space="preserve">Half Term 1 &amp; 6 – Relationships </w:t>
            </w:r>
          </w:p>
        </w:tc>
        <w:tc>
          <w:tcPr>
            <w:tcW w:w="3543" w:type="dxa"/>
            <w:tcBorders>
              <w:bottom w:val="single" w:sz="4" w:space="0" w:color="auto"/>
            </w:tcBorders>
          </w:tcPr>
          <w:p w14:paraId="43603631" w14:textId="5F44EFFD" w:rsidR="00217DC6" w:rsidRDefault="00217DC6" w:rsidP="00217DC6">
            <w:pPr>
              <w:cnfStyle w:val="100000000000" w:firstRow="1" w:lastRow="0" w:firstColumn="0" w:lastColumn="0" w:oddVBand="0" w:evenVBand="0" w:oddHBand="0" w:evenHBand="0" w:firstRowFirstColumn="0" w:firstRowLastColumn="0" w:lastRowFirstColumn="0" w:lastRowLastColumn="0"/>
            </w:pPr>
            <w:r>
              <w:t xml:space="preserve">Half Term 1 &amp; </w:t>
            </w:r>
            <w:r w:rsidR="004A0F04">
              <w:t>6</w:t>
            </w:r>
            <w:r>
              <w:t xml:space="preserve"> – Relationships </w:t>
            </w:r>
          </w:p>
        </w:tc>
        <w:tc>
          <w:tcPr>
            <w:tcW w:w="4029" w:type="dxa"/>
            <w:tcBorders>
              <w:bottom w:val="single" w:sz="4" w:space="0" w:color="auto"/>
            </w:tcBorders>
          </w:tcPr>
          <w:p w14:paraId="190D9299" w14:textId="71400B01" w:rsidR="00217DC6" w:rsidRDefault="00217DC6" w:rsidP="00217DC6">
            <w:pPr>
              <w:cnfStyle w:val="100000000000" w:firstRow="1" w:lastRow="0" w:firstColumn="0" w:lastColumn="0" w:oddVBand="0" w:evenVBand="0" w:oddHBand="0" w:evenHBand="0" w:firstRowFirstColumn="0" w:firstRowLastColumn="0" w:lastRowFirstColumn="0" w:lastRowLastColumn="0"/>
            </w:pPr>
            <w:r>
              <w:t>Half Term 3 &amp; 4 - Relationships</w:t>
            </w:r>
          </w:p>
        </w:tc>
      </w:tr>
      <w:tr w:rsidR="00EE6E21" w14:paraId="6B62B51A" w14:textId="38BDBC5E" w:rsidTr="00EE6E21">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tcPr>
          <w:p w14:paraId="73CF56ED" w14:textId="77777777" w:rsidR="00217DC6" w:rsidRPr="00FC2FAB" w:rsidRDefault="00217DC6" w:rsidP="00217DC6">
            <w:r>
              <w:t>Topic</w:t>
            </w:r>
          </w:p>
        </w:tc>
        <w:tc>
          <w:tcPr>
            <w:tcW w:w="4110" w:type="dxa"/>
            <w:tcBorders>
              <w:top w:val="single" w:sz="4" w:space="0" w:color="auto"/>
              <w:left w:val="single" w:sz="4" w:space="0" w:color="auto"/>
              <w:bottom w:val="single" w:sz="4" w:space="0" w:color="auto"/>
              <w:right w:val="single" w:sz="4" w:space="0" w:color="auto"/>
            </w:tcBorders>
          </w:tcPr>
          <w:p w14:paraId="7446C60B" w14:textId="0EC753B5" w:rsidR="00217DC6" w:rsidRPr="00FC2FAB" w:rsidRDefault="00217DC6" w:rsidP="00217DC6">
            <w:pPr>
              <w:cnfStyle w:val="000000100000" w:firstRow="0" w:lastRow="0" w:firstColumn="0" w:lastColumn="0" w:oddVBand="0" w:evenVBand="0" w:oddHBand="1" w:evenHBand="0" w:firstRowFirstColumn="0" w:firstRowLastColumn="0" w:lastRowFirstColumn="0" w:lastRowLastColumn="0"/>
            </w:pPr>
            <w:r>
              <w:t xml:space="preserve">Year 7- </w:t>
            </w:r>
            <w:r w:rsidR="002D52C9">
              <w:t xml:space="preserve">Family &amp; Friendships </w:t>
            </w:r>
          </w:p>
        </w:tc>
        <w:tc>
          <w:tcPr>
            <w:tcW w:w="3969" w:type="dxa"/>
            <w:tcBorders>
              <w:top w:val="single" w:sz="4" w:space="0" w:color="auto"/>
              <w:left w:val="single" w:sz="4" w:space="0" w:color="auto"/>
              <w:bottom w:val="single" w:sz="4" w:space="0" w:color="auto"/>
              <w:right w:val="single" w:sz="4" w:space="0" w:color="auto"/>
            </w:tcBorders>
          </w:tcPr>
          <w:p w14:paraId="2BB5A3AE" w14:textId="587B4401" w:rsidR="00217DC6" w:rsidRDefault="00217DC6" w:rsidP="00217DC6">
            <w:pPr>
              <w:cnfStyle w:val="000000100000" w:firstRow="0" w:lastRow="0" w:firstColumn="0" w:lastColumn="0" w:oddVBand="0" w:evenVBand="0" w:oddHBand="1" w:evenHBand="0" w:firstRowFirstColumn="0" w:firstRowLastColumn="0" w:lastRowFirstColumn="0" w:lastRowLastColumn="0"/>
            </w:pPr>
            <w:r>
              <w:t xml:space="preserve">Year 8- </w:t>
            </w:r>
            <w:r w:rsidR="002D52C9">
              <w:t xml:space="preserve">Healthy Intimate </w:t>
            </w:r>
            <w:r>
              <w:t xml:space="preserve">Relationships </w:t>
            </w:r>
          </w:p>
        </w:tc>
        <w:tc>
          <w:tcPr>
            <w:tcW w:w="3828" w:type="dxa"/>
            <w:tcBorders>
              <w:top w:val="single" w:sz="4" w:space="0" w:color="auto"/>
              <w:left w:val="single" w:sz="4" w:space="0" w:color="auto"/>
              <w:bottom w:val="single" w:sz="4" w:space="0" w:color="auto"/>
              <w:right w:val="single" w:sz="4" w:space="0" w:color="auto"/>
            </w:tcBorders>
          </w:tcPr>
          <w:p w14:paraId="42258B02" w14:textId="41BFFF59" w:rsidR="00217DC6" w:rsidRDefault="00217DC6" w:rsidP="00217DC6">
            <w:pPr>
              <w:cnfStyle w:val="000000100000" w:firstRow="0" w:lastRow="0" w:firstColumn="0" w:lastColumn="0" w:oddVBand="0" w:evenVBand="0" w:oddHBand="1" w:evenHBand="0" w:firstRowFirstColumn="0" w:firstRowLastColumn="0" w:lastRowFirstColumn="0" w:lastRowLastColumn="0"/>
            </w:pPr>
            <w:r>
              <w:t>Year 9-</w:t>
            </w:r>
            <w:r w:rsidR="002D52C9">
              <w:t xml:space="preserve"> Unhealthy</w:t>
            </w:r>
            <w:r>
              <w:t xml:space="preserve"> Relationships </w:t>
            </w:r>
          </w:p>
        </w:tc>
        <w:tc>
          <w:tcPr>
            <w:tcW w:w="3543" w:type="dxa"/>
            <w:tcBorders>
              <w:top w:val="single" w:sz="4" w:space="0" w:color="auto"/>
              <w:left w:val="single" w:sz="4" w:space="0" w:color="auto"/>
              <w:bottom w:val="single" w:sz="4" w:space="0" w:color="auto"/>
              <w:right w:val="single" w:sz="4" w:space="0" w:color="auto"/>
            </w:tcBorders>
          </w:tcPr>
          <w:p w14:paraId="265818B6" w14:textId="024A55E4" w:rsidR="00217DC6" w:rsidRDefault="00217DC6" w:rsidP="00217DC6">
            <w:pPr>
              <w:cnfStyle w:val="000000100000" w:firstRow="0" w:lastRow="0" w:firstColumn="0" w:lastColumn="0" w:oddVBand="0" w:evenVBand="0" w:oddHBand="1" w:evenHBand="0" w:firstRowFirstColumn="0" w:firstRowLastColumn="0" w:lastRowFirstColumn="0" w:lastRowLastColumn="0"/>
            </w:pPr>
            <w:r>
              <w:t xml:space="preserve">Year 10- </w:t>
            </w:r>
            <w:r w:rsidR="002D52C9">
              <w:t xml:space="preserve">Readiness for intimate </w:t>
            </w:r>
            <w:r>
              <w:t xml:space="preserve">Relationships </w:t>
            </w:r>
          </w:p>
        </w:tc>
        <w:tc>
          <w:tcPr>
            <w:tcW w:w="4029" w:type="dxa"/>
            <w:tcBorders>
              <w:top w:val="single" w:sz="4" w:space="0" w:color="auto"/>
              <w:left w:val="single" w:sz="4" w:space="0" w:color="auto"/>
              <w:bottom w:val="single" w:sz="4" w:space="0" w:color="auto"/>
              <w:right w:val="single" w:sz="4" w:space="0" w:color="auto"/>
            </w:tcBorders>
          </w:tcPr>
          <w:p w14:paraId="61F0323F" w14:textId="0873DF00" w:rsidR="00217DC6" w:rsidRDefault="00217DC6" w:rsidP="00217DC6">
            <w:pPr>
              <w:cnfStyle w:val="000000100000" w:firstRow="0" w:lastRow="0" w:firstColumn="0" w:lastColumn="0" w:oddVBand="0" w:evenVBand="0" w:oddHBand="1" w:evenHBand="0" w:firstRowFirstColumn="0" w:firstRowLastColumn="0" w:lastRowFirstColumn="0" w:lastRowLastColumn="0"/>
            </w:pPr>
            <w:r>
              <w:t xml:space="preserve">Year 11- Intimate Relationships </w:t>
            </w:r>
          </w:p>
        </w:tc>
      </w:tr>
      <w:tr w:rsidR="00217DC6" w14:paraId="3E69A59A" w14:textId="56C47B65" w:rsidTr="00EE6E21">
        <w:trPr>
          <w:trHeight w:val="326"/>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44CA9B2F" w14:textId="77777777" w:rsidR="00217DC6" w:rsidRPr="000A4E54" w:rsidRDefault="00217DC6" w:rsidP="00217DC6">
            <w:pPr>
              <w:rPr>
                <w:b w:val="0"/>
              </w:rPr>
            </w:pPr>
            <w:r w:rsidRPr="000A4E54">
              <w:rPr>
                <w:b w:val="0"/>
              </w:rPr>
              <w:t>Topic overview</w:t>
            </w:r>
          </w:p>
          <w:p w14:paraId="2BB033EA" w14:textId="77777777" w:rsidR="00217DC6" w:rsidRDefault="00217DC6" w:rsidP="00217DC6"/>
          <w:p w14:paraId="21C469AF" w14:textId="77777777" w:rsidR="00217DC6" w:rsidRDefault="00217DC6" w:rsidP="00217DC6">
            <w:r>
              <w:t>Pupils will learn…</w:t>
            </w:r>
          </w:p>
          <w:p w14:paraId="0717119B" w14:textId="77777777" w:rsidR="00217DC6" w:rsidRDefault="00217DC6" w:rsidP="00217DC6"/>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4D5FB236" w14:textId="19BD695B" w:rsidR="00217DC6" w:rsidRDefault="00217DC6" w:rsidP="00217DC6">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Students will learn and develop the understanding of different types of relationships</w:t>
            </w:r>
            <w:r w:rsidR="00D15CA8">
              <w:rPr>
                <w:rStyle w:val="normaltextrun"/>
                <w:rFonts w:ascii="Calibri" w:hAnsi="Calibri" w:cs="Calibri"/>
                <w:color w:val="000000"/>
                <w:shd w:val="clear" w:color="auto" w:fill="FFFFFF"/>
              </w:rPr>
              <w:t xml:space="preserve"> </w:t>
            </w:r>
            <w:r>
              <w:rPr>
                <w:rStyle w:val="normaltextrun"/>
                <w:rFonts w:ascii="Calibri" w:hAnsi="Calibri" w:cs="Calibri"/>
                <w:color w:val="000000"/>
                <w:shd w:val="clear" w:color="auto" w:fill="FFFFFF"/>
              </w:rPr>
              <w:t>and the characteristics of a variety of different relationships</w:t>
            </w:r>
            <w:r w:rsidR="00D15CA8">
              <w:rPr>
                <w:rStyle w:val="normaltextrun"/>
                <w:rFonts w:ascii="Calibri" w:hAnsi="Calibri" w:cs="Calibri"/>
                <w:color w:val="000000"/>
                <w:shd w:val="clear" w:color="auto" w:fill="FFFFFF"/>
              </w:rPr>
              <w:t xml:space="preserve"> (friendships, working relationships, intimate relationships etc)</w:t>
            </w:r>
          </w:p>
          <w:p w14:paraId="4D94AF49" w14:textId="77777777" w:rsidR="00217DC6" w:rsidRDefault="00217DC6" w:rsidP="00217DC6">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p>
          <w:p w14:paraId="48A8DCBC" w14:textId="5E555DFE" w:rsidR="00217DC6" w:rsidRDefault="00217DC6" w:rsidP="00217DC6">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Students will also learn </w:t>
            </w:r>
            <w:r w:rsidR="00D15CA8">
              <w:rPr>
                <w:rStyle w:val="normaltextrun"/>
                <w:rFonts w:ascii="Calibri" w:hAnsi="Calibri" w:cs="Calibri"/>
                <w:color w:val="000000"/>
                <w:shd w:val="clear" w:color="auto" w:fill="FFFFFF"/>
              </w:rPr>
              <w:t xml:space="preserve">about self-worth, boundaries (in person and online) so that they can identify sign and characteristics of unhealthy relationships, such as, bullying, domestic abuse and grooming. </w:t>
            </w:r>
          </w:p>
          <w:p w14:paraId="69F804BB" w14:textId="77777777" w:rsidR="00D15CA8" w:rsidRDefault="00D15CA8" w:rsidP="00217DC6">
            <w:pPr>
              <w:cnfStyle w:val="000000000000" w:firstRow="0" w:lastRow="0" w:firstColumn="0" w:lastColumn="0" w:oddVBand="0" w:evenVBand="0" w:oddHBand="0" w:evenHBand="0" w:firstRowFirstColumn="0" w:firstRowLastColumn="0" w:lastRowFirstColumn="0" w:lastRowLastColumn="0"/>
            </w:pPr>
          </w:p>
          <w:p w14:paraId="1B0B0F2C" w14:textId="0C03B66A" w:rsidR="00D15CA8" w:rsidRPr="00FC2FAB" w:rsidRDefault="00D15CA8" w:rsidP="00217DC6">
            <w:pPr>
              <w:cnfStyle w:val="000000000000" w:firstRow="0" w:lastRow="0" w:firstColumn="0" w:lastColumn="0" w:oddVBand="0" w:evenVBand="0" w:oddHBand="0" w:evenHBand="0" w:firstRowFirstColumn="0" w:firstRowLastColumn="0" w:lastRowFirstColumn="0" w:lastRowLastColumn="0"/>
            </w:pP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44247D20" w14:textId="2A79AE7B" w:rsidR="00217DC6" w:rsidRDefault="00110E60" w:rsidP="00217DC6">
            <w:pPr>
              <w:cnfStyle w:val="000000000000" w:firstRow="0" w:lastRow="0" w:firstColumn="0" w:lastColumn="0" w:oddVBand="0" w:evenVBand="0" w:oddHBand="0" w:evenHBand="0" w:firstRowFirstColumn="0" w:firstRowLastColumn="0" w:lastRowFirstColumn="0" w:lastRowLastColumn="0"/>
            </w:pPr>
            <w:r>
              <w:t xml:space="preserve">Students will </w:t>
            </w:r>
            <w:r w:rsidR="00A3796F">
              <w:t xml:space="preserve">develop existing knowledge of relationships and learn </w:t>
            </w:r>
            <w:r w:rsidR="00E77549">
              <w:t xml:space="preserve">different aspects of some intimate relationships. They </w:t>
            </w:r>
            <w:r w:rsidR="00F13D18">
              <w:t xml:space="preserve">will learn </w:t>
            </w:r>
            <w:r w:rsidR="00A60559">
              <w:t>about unhealthy intimate relationships and the importance of consent, contraception</w:t>
            </w:r>
            <w:r w:rsidR="00F033C7">
              <w:t xml:space="preserve">, STI’s and laws and characteristics of </w:t>
            </w:r>
            <w:r w:rsidR="006022E6">
              <w:t xml:space="preserve">sexual harassment and violence. </w:t>
            </w:r>
          </w:p>
        </w:tc>
        <w:tc>
          <w:tcPr>
            <w:tcW w:w="3828" w:type="dxa"/>
            <w:tcBorders>
              <w:top w:val="single" w:sz="4" w:space="0" w:color="auto"/>
              <w:left w:val="single" w:sz="4" w:space="0" w:color="auto"/>
              <w:bottom w:val="single" w:sz="4" w:space="0" w:color="auto"/>
              <w:right w:val="single" w:sz="4" w:space="0" w:color="auto"/>
            </w:tcBorders>
            <w:shd w:val="clear" w:color="auto" w:fill="FFFFFF" w:themeFill="background1"/>
          </w:tcPr>
          <w:p w14:paraId="6D72BC0E" w14:textId="77777777" w:rsidR="00217DC6" w:rsidRDefault="0058223F" w:rsidP="00217DC6">
            <w:pPr>
              <w:cnfStyle w:val="000000000000" w:firstRow="0" w:lastRow="0" w:firstColumn="0" w:lastColumn="0" w:oddVBand="0" w:evenVBand="0" w:oddHBand="0" w:evenHBand="0" w:firstRowFirstColumn="0" w:firstRowLastColumn="0" w:lastRowFirstColumn="0" w:lastRowLastColumn="0"/>
            </w:pPr>
            <w:r>
              <w:t xml:space="preserve">Students will develop existing knowledge </w:t>
            </w:r>
            <w:r w:rsidR="00D75C56">
              <w:t xml:space="preserve">of relationships and intimate relationships. </w:t>
            </w:r>
            <w:r w:rsidR="00AB2221">
              <w:t>They will learn how to identify controlling and</w:t>
            </w:r>
            <w:r w:rsidR="00390551">
              <w:t xml:space="preserve"> coercive behaviours in </w:t>
            </w:r>
            <w:proofErr w:type="gramStart"/>
            <w:r w:rsidR="00390551">
              <w:t>a number of</w:t>
            </w:r>
            <w:proofErr w:type="gramEnd"/>
            <w:r w:rsidR="00390551">
              <w:t xml:space="preserve"> different situations such as </w:t>
            </w:r>
            <w:r w:rsidR="00144D37">
              <w:t xml:space="preserve">in honour-based violence, </w:t>
            </w:r>
            <w:r w:rsidR="00546C11">
              <w:t xml:space="preserve">teen abuse, prejudice and discrimination. </w:t>
            </w:r>
          </w:p>
          <w:p w14:paraId="133D2FE0" w14:textId="77777777" w:rsidR="00546C11" w:rsidRDefault="00546C11" w:rsidP="00217DC6">
            <w:pPr>
              <w:cnfStyle w:val="000000000000" w:firstRow="0" w:lastRow="0" w:firstColumn="0" w:lastColumn="0" w:oddVBand="0" w:evenVBand="0" w:oddHBand="0" w:evenHBand="0" w:firstRowFirstColumn="0" w:firstRowLastColumn="0" w:lastRowFirstColumn="0" w:lastRowLastColumn="0"/>
            </w:pPr>
          </w:p>
          <w:p w14:paraId="1270953A" w14:textId="77777777" w:rsidR="001765C6" w:rsidRDefault="001765C6" w:rsidP="001765C6">
            <w:pPr>
              <w:cnfStyle w:val="000000000000" w:firstRow="0" w:lastRow="0" w:firstColumn="0" w:lastColumn="0" w:oddVBand="0" w:evenVBand="0" w:oddHBand="0" w:evenHBand="0" w:firstRowFirstColumn="0" w:firstRowLastColumn="0" w:lastRowFirstColumn="0" w:lastRowLastColumn="0"/>
            </w:pPr>
            <w:r>
              <w:t xml:space="preserve">Students will learn about the laws surrounding this and where to seek help and advice should they need it for themselves or others. </w:t>
            </w:r>
          </w:p>
          <w:p w14:paraId="3E366DDB" w14:textId="76DCDF54" w:rsidR="00546C11" w:rsidRDefault="00546C11" w:rsidP="00217DC6">
            <w:pPr>
              <w:cnfStyle w:val="000000000000" w:firstRow="0" w:lastRow="0" w:firstColumn="0" w:lastColumn="0" w:oddVBand="0" w:evenVBand="0" w:oddHBand="0" w:evenHBand="0" w:firstRowFirstColumn="0" w:firstRowLastColumn="0" w:lastRowFirstColumn="0" w:lastRowLastColumn="0"/>
            </w:pP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7FDA8DAB" w14:textId="77777777" w:rsidR="00217DC6" w:rsidRDefault="0060449F" w:rsidP="00217DC6">
            <w:pPr>
              <w:cnfStyle w:val="000000000000" w:firstRow="0" w:lastRow="0" w:firstColumn="0" w:lastColumn="0" w:oddVBand="0" w:evenVBand="0" w:oddHBand="0" w:evenHBand="0" w:firstRowFirstColumn="0" w:firstRowLastColumn="0" w:lastRowFirstColumn="0" w:lastRowLastColumn="0"/>
            </w:pPr>
            <w:r>
              <w:t>Students</w:t>
            </w:r>
            <w:r w:rsidR="00657AC4">
              <w:t xml:space="preserve"> will develop existing knowledge of </w:t>
            </w:r>
            <w:r>
              <w:t xml:space="preserve">intimate relationships. They will learn the characteristics and features of being intimate </w:t>
            </w:r>
            <w:r w:rsidR="00EA574B">
              <w:t>and the choices they have available to protect themselves when in an intimate relationship.</w:t>
            </w:r>
          </w:p>
          <w:p w14:paraId="218ACE62" w14:textId="77777777" w:rsidR="00EA574B" w:rsidRDefault="00EA574B" w:rsidP="00217DC6">
            <w:pPr>
              <w:cnfStyle w:val="000000000000" w:firstRow="0" w:lastRow="0" w:firstColumn="0" w:lastColumn="0" w:oddVBand="0" w:evenVBand="0" w:oddHBand="0" w:evenHBand="0" w:firstRowFirstColumn="0" w:firstRowLastColumn="0" w:lastRowFirstColumn="0" w:lastRowLastColumn="0"/>
            </w:pPr>
          </w:p>
          <w:p w14:paraId="79F9C6E8" w14:textId="4EDB7B01" w:rsidR="00EA574B" w:rsidRDefault="00EA574B" w:rsidP="00217DC6">
            <w:pPr>
              <w:cnfStyle w:val="000000000000" w:firstRow="0" w:lastRow="0" w:firstColumn="0" w:lastColumn="0" w:oddVBand="0" w:evenVBand="0" w:oddHBand="0" w:evenHBand="0" w:firstRowFirstColumn="0" w:firstRowLastColumn="0" w:lastRowFirstColumn="0" w:lastRowLastColumn="0"/>
            </w:pPr>
            <w:r>
              <w:t>Students will develop knowledge of the laws of consent</w:t>
            </w:r>
            <w:r w:rsidR="002B78A3">
              <w:t xml:space="preserve">, abortion and where to seek help and advice should they </w:t>
            </w:r>
            <w:r w:rsidR="0059628E">
              <w:t xml:space="preserve">need it. </w:t>
            </w:r>
          </w:p>
        </w:tc>
        <w:tc>
          <w:tcPr>
            <w:tcW w:w="4029" w:type="dxa"/>
            <w:tcBorders>
              <w:top w:val="single" w:sz="4" w:space="0" w:color="auto"/>
              <w:left w:val="single" w:sz="4" w:space="0" w:color="auto"/>
              <w:bottom w:val="single" w:sz="4" w:space="0" w:color="auto"/>
              <w:right w:val="single" w:sz="4" w:space="0" w:color="auto"/>
            </w:tcBorders>
            <w:shd w:val="clear" w:color="auto" w:fill="FFFFFF" w:themeFill="background1"/>
          </w:tcPr>
          <w:p w14:paraId="4ABEA9BB" w14:textId="70DE1C5B" w:rsidR="00217DC6" w:rsidRDefault="00217DC6" w:rsidP="00217DC6">
            <w:pPr>
              <w:cnfStyle w:val="000000000000" w:firstRow="0" w:lastRow="0" w:firstColumn="0" w:lastColumn="0" w:oddVBand="0" w:evenVBand="0" w:oddHBand="0" w:evenHBand="0" w:firstRowFirstColumn="0" w:firstRowLastColumn="0" w:lastRowFirstColumn="0" w:lastRowLastColumn="0"/>
            </w:pPr>
            <w:r>
              <w:t xml:space="preserve">Students will learn </w:t>
            </w:r>
            <w:r w:rsidR="0036205F">
              <w:t xml:space="preserve">about </w:t>
            </w:r>
            <w:r w:rsidR="004374E4">
              <w:t>healthy intimate relationships</w:t>
            </w:r>
            <w:r w:rsidR="006408EF">
              <w:t xml:space="preserve"> and how to </w:t>
            </w:r>
            <w:r w:rsidR="00BE14B2">
              <w:t>act and be safe in one.</w:t>
            </w:r>
            <w:r w:rsidR="008B4951">
              <w:t xml:space="preserve"> They will recap knowledge of </w:t>
            </w:r>
            <w:r w:rsidR="00C0094D">
              <w:t>contraception’s</w:t>
            </w:r>
            <w:r w:rsidR="008F5CBC">
              <w:t>, STI’s</w:t>
            </w:r>
            <w:r w:rsidR="00BE14B2">
              <w:t xml:space="preserve">, </w:t>
            </w:r>
            <w:r w:rsidR="00C0094D">
              <w:t xml:space="preserve">the risk of pregnancy, the risks and dangers of pornography </w:t>
            </w:r>
            <w:r w:rsidR="008741DB">
              <w:t xml:space="preserve">and being in risky intimate relationships. </w:t>
            </w:r>
          </w:p>
        </w:tc>
      </w:tr>
      <w:tr w:rsidR="00E45979" w14:paraId="42EBBD96" w14:textId="0F82552F" w:rsidTr="00EE6E21">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2905C2B8" w14:textId="1468ED1A" w:rsidR="00E45979" w:rsidRDefault="00E45979" w:rsidP="00E45979">
            <w:r>
              <w:t>Components</w:t>
            </w:r>
          </w:p>
          <w:p w14:paraId="185CC99A" w14:textId="76FDE963" w:rsidR="00E45979" w:rsidRDefault="00E45979" w:rsidP="00E45979"/>
          <w:p w14:paraId="05675156" w14:textId="77777777" w:rsidR="00E45979" w:rsidRDefault="00E45979" w:rsidP="00E45979">
            <w:pPr>
              <w:rPr>
                <w:b w:val="0"/>
                <w:bCs w:val="0"/>
              </w:rPr>
            </w:pPr>
          </w:p>
          <w:p w14:paraId="7602DA96" w14:textId="64A41284" w:rsidR="00E45979" w:rsidRDefault="00E45979" w:rsidP="00E45979"/>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76273D05" w14:textId="79E607F8" w:rsidR="00E45979" w:rsidRDefault="00E45979" w:rsidP="00E45979">
            <w:pPr>
              <w:cnfStyle w:val="000000100000" w:firstRow="0" w:lastRow="0" w:firstColumn="0" w:lastColumn="0" w:oddVBand="0" w:evenVBand="0" w:oddHBand="1" w:evenHBand="0" w:firstRowFirstColumn="0" w:firstRowLastColumn="0" w:lastRowFirstColumn="0" w:lastRowLastColumn="0"/>
            </w:pPr>
            <w:r>
              <w:t>In this unit students will learn:</w:t>
            </w:r>
          </w:p>
          <w:p w14:paraId="5A227A2B" w14:textId="65353AFC" w:rsidR="00E45979" w:rsidRDefault="00E45979" w:rsidP="00E45979">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Different characteristics of healthy relationships </w:t>
            </w:r>
          </w:p>
          <w:p w14:paraId="4624BEBF" w14:textId="5596E3BC" w:rsidR="00E45979" w:rsidRDefault="00E45979" w:rsidP="00E45979">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Different characteristics of an unhealthy relationship</w:t>
            </w:r>
          </w:p>
          <w:p w14:paraId="4698A5EC" w14:textId="4C75CDB3" w:rsidR="00E45979" w:rsidRDefault="00E45979" w:rsidP="00E45979">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about identity, rights and responsibilities when living in a diverse society </w:t>
            </w:r>
            <w:proofErr w:type="gramStart"/>
            <w:r>
              <w:t>in order to</w:t>
            </w:r>
            <w:proofErr w:type="gramEnd"/>
            <w:r>
              <w:t xml:space="preserve"> teach about and avoid stereotypical views and discrimination. </w:t>
            </w:r>
          </w:p>
          <w:p w14:paraId="0048256A" w14:textId="18AB8FCC" w:rsidR="00E45979" w:rsidRDefault="00E45979" w:rsidP="00E45979">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how to challenge prejudice, stereotypes and discrimination </w:t>
            </w:r>
            <w:proofErr w:type="gramStart"/>
            <w:r>
              <w:t>in order to</w:t>
            </w:r>
            <w:proofErr w:type="gramEnd"/>
            <w:r>
              <w:t xml:space="preserve"> support themselves and others when facing challenging situations</w:t>
            </w:r>
          </w:p>
          <w:p w14:paraId="6AD00748" w14:textId="1400917A" w:rsidR="00E45979" w:rsidRDefault="00E45979" w:rsidP="00E45979">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how to identify the signs and effects of bullying, both in person and online and learn how to respond in a positive manner </w:t>
            </w:r>
            <w:proofErr w:type="gramStart"/>
            <w:r>
              <w:t>in order to</w:t>
            </w:r>
            <w:proofErr w:type="gramEnd"/>
            <w:r>
              <w:t xml:space="preserve"> support themselves and others and understand where to find specialised and targeted support. </w:t>
            </w:r>
          </w:p>
          <w:p w14:paraId="236FCAAF" w14:textId="74D9A473" w:rsidR="00E45979" w:rsidRDefault="00E45979" w:rsidP="00E45979">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lastRenderedPageBreak/>
              <w:t xml:space="preserve">how to manage influences on beliefs and decisions, focusing on religious tolerance </w:t>
            </w:r>
            <w:proofErr w:type="gramStart"/>
            <w:r>
              <w:t>in order to</w:t>
            </w:r>
            <w:proofErr w:type="gramEnd"/>
            <w:r>
              <w:t xml:space="preserve"> challenge negative perceptions and stereotypical views that also challenge British Values. </w:t>
            </w:r>
          </w:p>
          <w:p w14:paraId="1B26BBD4" w14:textId="77777777" w:rsidR="00E45979" w:rsidRDefault="00E45979" w:rsidP="00E45979">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how to spot signs of an unhealthy relationship and will know where to report issues or concerns</w:t>
            </w:r>
          </w:p>
          <w:p w14:paraId="4F11FCA9"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7E8AB476" w14:textId="41C9A007" w:rsidR="00E45979" w:rsidRPr="00FC2FAB" w:rsidRDefault="00E45979" w:rsidP="00E45979">
            <w:pPr>
              <w:cnfStyle w:val="000000100000" w:firstRow="0" w:lastRow="0" w:firstColumn="0" w:lastColumn="0" w:oddVBand="0" w:evenVBand="0" w:oddHBand="1" w:evenHBand="0" w:firstRowFirstColumn="0" w:firstRowLastColumn="0" w:lastRowFirstColumn="0" w:lastRowLastColumn="0"/>
            </w:pPr>
            <w:r>
              <w:t xml:space="preserve">So that they can develop the knowledge and understanding of how to maintain different types of relationships within a personal and professional setting. This will ensure that students develop skills such as, respect, tolerance and cooperation as well as building healthy relationships that will support and positively influence them to be the best person they can be. </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296D17A6"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lastRenderedPageBreak/>
              <w:t>In this topic students will revisit and develop knowledge of:</w:t>
            </w:r>
          </w:p>
          <w:p w14:paraId="5931160B"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the characteristic of a healthy relationship </w:t>
            </w:r>
          </w:p>
          <w:p w14:paraId="4B277C90"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the characteristics of an unhealthy relationship</w:t>
            </w:r>
          </w:p>
          <w:p w14:paraId="44E26E9D" w14:textId="77777777" w:rsidR="00E45979" w:rsidRDefault="00E45979" w:rsidP="00E45979">
            <w:pPr>
              <w:pStyle w:val="ListParagraph"/>
              <w:ind w:left="360"/>
              <w:cnfStyle w:val="000000100000" w:firstRow="0" w:lastRow="0" w:firstColumn="0" w:lastColumn="0" w:oddVBand="0" w:evenVBand="0" w:oddHBand="1" w:evenHBand="0" w:firstRowFirstColumn="0" w:firstRowLastColumn="0" w:lastRowFirstColumn="0" w:lastRowLastColumn="0"/>
            </w:pPr>
          </w:p>
          <w:p w14:paraId="3DBA4FC2"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So that they can continue to develop and maintain </w:t>
            </w:r>
            <w:proofErr w:type="gramStart"/>
            <w:r>
              <w:t>a number of</w:t>
            </w:r>
            <w:proofErr w:type="gramEnd"/>
            <w:r>
              <w:t xml:space="preserve"> different healthy relationships that will be there to support them in all aspects of life. </w:t>
            </w:r>
          </w:p>
          <w:p w14:paraId="2F928D56" w14:textId="77777777" w:rsidR="00E45979" w:rsidRDefault="00E45979" w:rsidP="00E45979">
            <w:pPr>
              <w:pStyle w:val="ListParagraph"/>
              <w:ind w:left="360"/>
              <w:cnfStyle w:val="000000100000" w:firstRow="0" w:lastRow="0" w:firstColumn="0" w:lastColumn="0" w:oddVBand="0" w:evenVBand="0" w:oddHBand="1" w:evenHBand="0" w:firstRowFirstColumn="0" w:firstRowLastColumn="0" w:lastRowFirstColumn="0" w:lastRowLastColumn="0"/>
            </w:pPr>
          </w:p>
          <w:p w14:paraId="2444D723"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Students will learn:</w:t>
            </w:r>
          </w:p>
          <w:p w14:paraId="7FFE2AB5"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the importance of being in a consenting relationship</w:t>
            </w:r>
          </w:p>
          <w:p w14:paraId="54B96F84"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parenting and what a positive parental relationship should look like. </w:t>
            </w:r>
          </w:p>
          <w:p w14:paraId="68F80E44"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what sexual harassment and sexual violence are and the laws surrounding this.</w:t>
            </w:r>
          </w:p>
          <w:p w14:paraId="0F483573"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about the different types of contraception available and where to access them</w:t>
            </w:r>
          </w:p>
          <w:p w14:paraId="60374216"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lastRenderedPageBreak/>
              <w:t xml:space="preserve">Students will learn about being ready for an intimate relationship, the laws and other perspectives. </w:t>
            </w:r>
          </w:p>
          <w:p w14:paraId="42EF2081" w14:textId="77777777" w:rsidR="00E45979" w:rsidRDefault="00E45979" w:rsidP="00E45979">
            <w:pPr>
              <w:pStyle w:val="ListParagraph"/>
              <w:ind w:left="360"/>
              <w:cnfStyle w:val="000000100000" w:firstRow="0" w:lastRow="0" w:firstColumn="0" w:lastColumn="0" w:oddVBand="0" w:evenVBand="0" w:oddHBand="1" w:evenHBand="0" w:firstRowFirstColumn="0" w:firstRowLastColumn="0" w:lastRowFirstColumn="0" w:lastRowLastColumn="0"/>
            </w:pPr>
          </w:p>
          <w:p w14:paraId="6ABEDEE2"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rsidRPr="00C10065">
              <w:t>So that students start to understand and develop knowledge</w:t>
            </w:r>
            <w:r>
              <w:t xml:space="preserve"> of intimate relationships and how to notice signs of mistreatment in </w:t>
            </w:r>
            <w:proofErr w:type="gramStart"/>
            <w:r>
              <w:t>a number of</w:t>
            </w:r>
            <w:proofErr w:type="gramEnd"/>
            <w:r>
              <w:t xml:space="preserve"> different situations, including how to seek support and advise for themselves and others.</w:t>
            </w:r>
          </w:p>
          <w:p w14:paraId="37798521"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4BF51496"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Students will develop basic knowledge of contraception types, where to seek help and guidance. </w:t>
            </w:r>
          </w:p>
          <w:p w14:paraId="142390EB"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337B335B"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This includes and understanding of the laws in place to protect young people and adults, and to keep themselves safe and to prevent unwanted pregnancies.</w:t>
            </w:r>
          </w:p>
          <w:p w14:paraId="186DF570"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4014DE03" w14:textId="099F6C2D" w:rsidR="00E45979" w:rsidRDefault="00E45979" w:rsidP="00E45979">
            <w:pPr>
              <w:cnfStyle w:val="000000100000" w:firstRow="0" w:lastRow="0" w:firstColumn="0" w:lastColumn="0" w:oddVBand="0" w:evenVBand="0" w:oddHBand="1" w:evenHBand="0" w:firstRowFirstColumn="0" w:firstRowLastColumn="0" w:lastRowFirstColumn="0" w:lastRowLastColumn="0"/>
            </w:pPr>
          </w:p>
        </w:tc>
        <w:tc>
          <w:tcPr>
            <w:tcW w:w="3828" w:type="dxa"/>
            <w:tcBorders>
              <w:top w:val="single" w:sz="4" w:space="0" w:color="auto"/>
              <w:left w:val="single" w:sz="4" w:space="0" w:color="auto"/>
              <w:bottom w:val="single" w:sz="4" w:space="0" w:color="auto"/>
              <w:right w:val="single" w:sz="4" w:space="0" w:color="auto"/>
            </w:tcBorders>
            <w:shd w:val="clear" w:color="auto" w:fill="FFFFFF" w:themeFill="background1"/>
          </w:tcPr>
          <w:p w14:paraId="6B567549"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lastRenderedPageBreak/>
              <w:t>In this unit students will revisit and develop knowledge of:</w:t>
            </w:r>
          </w:p>
          <w:p w14:paraId="6EDE4FA0"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61A1B2B8"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a variety of different relationships and intimate relationships so that they can understand and develop knowledge of how to be in different types of relationships that are equal and consenting to allow them to make their own decisions without fear of judgement. </w:t>
            </w:r>
          </w:p>
          <w:p w14:paraId="135237F4"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54394FD3"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Students will learn:</w:t>
            </w:r>
          </w:p>
          <w:p w14:paraId="35B836BB"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unhealthy online relationships and how to recognise the signs of this and how to prevent them </w:t>
            </w:r>
          </w:p>
          <w:p w14:paraId="77187F0B"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about recognising controlling relationships, how to prevent these are where to get help if they need it  </w:t>
            </w:r>
          </w:p>
          <w:p w14:paraId="01CEC468"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about prejudice and how this can lead to potential discrimination </w:t>
            </w:r>
          </w:p>
          <w:p w14:paraId="7451838C"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lastRenderedPageBreak/>
              <w:t xml:space="preserve">about teenage relationship abuse, grooming and how to spot signs of this in a relationship </w:t>
            </w:r>
          </w:p>
          <w:p w14:paraId="763093C9"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about honour-based violence, the different types of honour-based violence (example FGM, forced marriage &amp; breast ironing), spotting signs of these and the laws around them. </w:t>
            </w:r>
          </w:p>
          <w:p w14:paraId="40A27597"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about signs and dangers of grooming, county lines and CSE. </w:t>
            </w:r>
          </w:p>
          <w:p w14:paraId="3385E72A" w14:textId="77777777" w:rsidR="00E45979" w:rsidRDefault="00E45979" w:rsidP="00E45979">
            <w:pPr>
              <w:pStyle w:val="ListParagraph"/>
              <w:ind w:left="360"/>
              <w:cnfStyle w:val="000000100000" w:firstRow="0" w:lastRow="0" w:firstColumn="0" w:lastColumn="0" w:oddVBand="0" w:evenVBand="0" w:oddHBand="1" w:evenHBand="0" w:firstRowFirstColumn="0" w:firstRowLastColumn="0" w:lastRowFirstColumn="0" w:lastRowLastColumn="0"/>
            </w:pPr>
          </w:p>
          <w:p w14:paraId="1C1BD0CC" w14:textId="330210C6"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So that they can identify and notice signs of a variety of unhealthy relationships to equip themselves with the knowledge and confidence to keep themselves and others safe and where to get help from if they require it. </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548EA883" w14:textId="7D8C0FD4" w:rsidR="00E45979" w:rsidRDefault="00E45979" w:rsidP="00E45979">
            <w:pPr>
              <w:cnfStyle w:val="000000100000" w:firstRow="0" w:lastRow="0" w:firstColumn="0" w:lastColumn="0" w:oddVBand="0" w:evenVBand="0" w:oddHBand="1" w:evenHBand="0" w:firstRowFirstColumn="0" w:firstRowLastColumn="0" w:lastRowFirstColumn="0" w:lastRowLastColumn="0"/>
            </w:pPr>
            <w:r>
              <w:lastRenderedPageBreak/>
              <w:t>In this unit students will revisit and develop knowledge of:</w:t>
            </w:r>
          </w:p>
          <w:p w14:paraId="58666B6A"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3FA0BCF1" w14:textId="77777777" w:rsidR="00E45979" w:rsidRDefault="0059628E" w:rsidP="0059628E">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The key principles of a </w:t>
            </w:r>
            <w:r w:rsidR="00AF3AB6">
              <w:t xml:space="preserve">variety of different </w:t>
            </w:r>
            <w:r>
              <w:t>relationship</w:t>
            </w:r>
            <w:r w:rsidR="00AF3AB6">
              <w:t>s</w:t>
            </w:r>
          </w:p>
          <w:p w14:paraId="3C74E804" w14:textId="77777777" w:rsidR="00AF3AB6" w:rsidRDefault="00AF3AB6" w:rsidP="0059628E">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The role of intimacy in a relationship</w:t>
            </w:r>
            <w:r w:rsidR="00015671">
              <w:t xml:space="preserve">, including the rules of consent and what the law says about it. </w:t>
            </w:r>
          </w:p>
          <w:p w14:paraId="49A3E602" w14:textId="77777777" w:rsidR="00015671" w:rsidRDefault="00015671" w:rsidP="00015671">
            <w:pPr>
              <w:pStyle w:val="ListParagraph"/>
              <w:cnfStyle w:val="000000100000" w:firstRow="0" w:lastRow="0" w:firstColumn="0" w:lastColumn="0" w:oddVBand="0" w:evenVBand="0" w:oddHBand="1" w:evenHBand="0" w:firstRowFirstColumn="0" w:firstRowLastColumn="0" w:lastRowFirstColumn="0" w:lastRowLastColumn="0"/>
            </w:pPr>
          </w:p>
          <w:p w14:paraId="50B45D35" w14:textId="77777777" w:rsidR="00015671" w:rsidRDefault="00015671" w:rsidP="00015671">
            <w:pPr>
              <w:pStyle w:val="ListParagraph"/>
              <w:cnfStyle w:val="000000100000" w:firstRow="0" w:lastRow="0" w:firstColumn="0" w:lastColumn="0" w:oddVBand="0" w:evenVBand="0" w:oddHBand="1" w:evenHBand="0" w:firstRowFirstColumn="0" w:firstRowLastColumn="0" w:lastRowFirstColumn="0" w:lastRowLastColumn="0"/>
            </w:pPr>
          </w:p>
          <w:p w14:paraId="4E528FA4" w14:textId="77777777" w:rsidR="00015671" w:rsidRDefault="00015671" w:rsidP="00015671">
            <w:pPr>
              <w:cnfStyle w:val="000000100000" w:firstRow="0" w:lastRow="0" w:firstColumn="0" w:lastColumn="0" w:oddVBand="0" w:evenVBand="0" w:oddHBand="1" w:evenHBand="0" w:firstRowFirstColumn="0" w:firstRowLastColumn="0" w:lastRowFirstColumn="0" w:lastRowLastColumn="0"/>
            </w:pPr>
            <w:r>
              <w:t>Students will learn:</w:t>
            </w:r>
          </w:p>
          <w:p w14:paraId="4EA77582" w14:textId="77777777" w:rsidR="00015671" w:rsidRDefault="00FA4DF7" w:rsidP="00015671">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The different STI’s that can be contracted and the side effects in </w:t>
            </w:r>
            <w:proofErr w:type="gramStart"/>
            <w:r>
              <w:t>a number of</w:t>
            </w:r>
            <w:proofErr w:type="gramEnd"/>
            <w:r>
              <w:t xml:space="preserve"> different relationships</w:t>
            </w:r>
          </w:p>
          <w:p w14:paraId="27531AA8" w14:textId="77777777" w:rsidR="00FA4DF7" w:rsidRDefault="00FA4DF7" w:rsidP="00015671">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The different contraception that is available</w:t>
            </w:r>
            <w:r w:rsidR="00764DB6">
              <w:t xml:space="preserve"> and where to seek further advice. </w:t>
            </w:r>
          </w:p>
          <w:p w14:paraId="30379935" w14:textId="77777777" w:rsidR="00764DB6" w:rsidRDefault="00764DB6" w:rsidP="00015671">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About pregnancy and how this can </w:t>
            </w:r>
            <w:r w:rsidR="00671032">
              <w:t>affect your life in the future</w:t>
            </w:r>
          </w:p>
          <w:p w14:paraId="65A183C7" w14:textId="77777777" w:rsidR="00671032" w:rsidRDefault="00671032" w:rsidP="00015671">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lastRenderedPageBreak/>
              <w:t xml:space="preserve">The choices that are available to people when they become pregnant (including the laws around abortion) </w:t>
            </w:r>
          </w:p>
          <w:p w14:paraId="76FC0650" w14:textId="52BAA61C" w:rsidR="00671032" w:rsidRPr="00CB6596" w:rsidRDefault="00CF65AE" w:rsidP="00015671">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The role of a parent/s in different types of relationships </w:t>
            </w:r>
          </w:p>
        </w:tc>
        <w:tc>
          <w:tcPr>
            <w:tcW w:w="4029" w:type="dxa"/>
            <w:tcBorders>
              <w:top w:val="single" w:sz="4" w:space="0" w:color="auto"/>
              <w:left w:val="single" w:sz="4" w:space="0" w:color="auto"/>
              <w:bottom w:val="single" w:sz="4" w:space="0" w:color="auto"/>
              <w:right w:val="single" w:sz="4" w:space="0" w:color="auto"/>
            </w:tcBorders>
            <w:shd w:val="clear" w:color="auto" w:fill="FFFFFF" w:themeFill="background1"/>
          </w:tcPr>
          <w:p w14:paraId="01C0C1B2"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lastRenderedPageBreak/>
              <w:t>In this unit students will revisit and develop knowledge of:</w:t>
            </w:r>
          </w:p>
          <w:p w14:paraId="5AD3787F"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7DC27EC3"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Students will learn the different contraception’s available and where to access these should they require them</w:t>
            </w:r>
          </w:p>
          <w:p w14:paraId="29860736"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Students will learn about the different choices available if they or their partner becomes pregnant</w:t>
            </w:r>
          </w:p>
          <w:p w14:paraId="15CF6C93"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Students will learn the different STI’s that can be transmitted through sexual intercourse </w:t>
            </w:r>
          </w:p>
          <w:p w14:paraId="51850198"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about self-examination and the importance of regular checks to identify any signs of disease or illness. </w:t>
            </w:r>
          </w:p>
          <w:p w14:paraId="769AF4EA"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31B2A6E6"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So that they can remain safe and prevent unwanted pregnancies and disease, recognising the signs and understanding where to seek help and advice.</w:t>
            </w:r>
          </w:p>
          <w:p w14:paraId="2DB9A2FE"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45AEB128"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Students will learn:</w:t>
            </w:r>
          </w:p>
          <w:p w14:paraId="59CF1EED"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79E24A4D"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about risky relationships and how drugs and alcohol can lead to unwanted relationships or other consequences </w:t>
            </w:r>
          </w:p>
          <w:p w14:paraId="794974DD"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the dangers of online pornography and unrealistic expectations in a normal relationship</w:t>
            </w:r>
          </w:p>
          <w:p w14:paraId="12153D19" w14:textId="77777777" w:rsidR="00E45979" w:rsidRDefault="00E45979" w:rsidP="00E45979">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about the dangers of sending indecent images and the risk of being a victim of revenge porn. </w:t>
            </w:r>
          </w:p>
          <w:p w14:paraId="53D59078"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160AB548" w14:textId="431421C3" w:rsidR="00E45979" w:rsidRPr="00CB6596" w:rsidRDefault="00E45979" w:rsidP="00E45979">
            <w:pPr>
              <w:cnfStyle w:val="000000100000" w:firstRow="0" w:lastRow="0" w:firstColumn="0" w:lastColumn="0" w:oddVBand="0" w:evenVBand="0" w:oddHBand="1" w:evenHBand="0" w:firstRowFirstColumn="0" w:firstRowLastColumn="0" w:lastRowFirstColumn="0" w:lastRowLastColumn="0"/>
            </w:pPr>
            <w:r>
              <w:t xml:space="preserve">So that students can understand how to be in an intimate relationship where both parties’ opinions and beliefs are valued and respected by showing tolerance and respect for each other. It is also to help keep each other free from distress, unwanted pregnancies, disease and illness as well as making decisions about their relationship together. </w:t>
            </w:r>
          </w:p>
        </w:tc>
      </w:tr>
      <w:tr w:rsidR="00E45979" w14:paraId="07BCF150" w14:textId="6AB25C27" w:rsidTr="00EE6E21">
        <w:trPr>
          <w:trHeight w:val="326"/>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326D097C" w14:textId="77777777" w:rsidR="00E45979" w:rsidRDefault="00E45979" w:rsidP="00E45979">
            <w:pPr>
              <w:rPr>
                <w:b w:val="0"/>
                <w:bCs w:val="0"/>
              </w:rPr>
            </w:pPr>
            <w:r>
              <w:lastRenderedPageBreak/>
              <w:t>Transferrable knowledge (skills)</w:t>
            </w:r>
          </w:p>
          <w:p w14:paraId="6BD3384B" w14:textId="77777777" w:rsidR="00E45979" w:rsidRDefault="00E45979" w:rsidP="00E45979">
            <w:pPr>
              <w:rPr>
                <w:b w:val="0"/>
                <w:bCs w:val="0"/>
              </w:rPr>
            </w:pPr>
          </w:p>
          <w:p w14:paraId="6A8E4C87" w14:textId="77777777" w:rsidR="00E45979" w:rsidRDefault="00E45979" w:rsidP="00E45979">
            <w:pPr>
              <w:rPr>
                <w:b w:val="0"/>
                <w:bCs w:val="0"/>
              </w:rPr>
            </w:pPr>
          </w:p>
          <w:p w14:paraId="75F69E30" w14:textId="21238411" w:rsidR="00E45979" w:rsidRDefault="00E45979" w:rsidP="00E45979"/>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455C17F" w14:textId="77777777" w:rsidR="00E45979" w:rsidRDefault="00E45979" w:rsidP="00E45979">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pPr>
            <w:r>
              <w:t xml:space="preserve">British Values </w:t>
            </w:r>
            <w:proofErr w:type="gramStart"/>
            <w:r>
              <w:t>including:</w:t>
            </w:r>
            <w:proofErr w:type="gramEnd"/>
            <w:r>
              <w:t xml:space="preserve"> Rule of Law, Tolerance, Mutual Respect for those with differing beliefs and Individual Liberty.</w:t>
            </w:r>
          </w:p>
          <w:p w14:paraId="033A0328" w14:textId="30B2529F"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to consider a wide range of views and be respectful of those with differing opinions to their own.  </w:t>
            </w:r>
          </w:p>
          <w:p w14:paraId="4808FB74" w14:textId="2F461BD5"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The ability to consider one’s own beliefs and opinions, reflect on what has influenced these and compare it to the beliefs and opinions of others. </w:t>
            </w:r>
          </w:p>
          <w:p w14:paraId="6000A00E" w14:textId="56E93575" w:rsidR="00E45979" w:rsidRPr="00FC2FAB"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The ability to apply Study Skills to a range of different subjects across school </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6BEB3444" w14:textId="18BB707A" w:rsidR="00E45979" w:rsidRDefault="00E45979" w:rsidP="00E45979">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pPr>
            <w:r>
              <w:t xml:space="preserve">British Values </w:t>
            </w:r>
            <w:proofErr w:type="gramStart"/>
            <w:r>
              <w:t>including:</w:t>
            </w:r>
            <w:proofErr w:type="gramEnd"/>
            <w:r>
              <w:t xml:space="preserve"> Rule of Law, Tolerance, Mutual Respect for those with differing beliefs and Individual Liberty.</w:t>
            </w:r>
          </w:p>
          <w:p w14:paraId="394103AC" w14:textId="77777777"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to consider a wide range of views and be respectful of those with differing opinions to their own.  </w:t>
            </w:r>
          </w:p>
          <w:p w14:paraId="6434FC0C" w14:textId="77777777"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The ability to consider one’s own beliefs and opinions, reflect on what has influenced these and compare it to the beliefs and opinions of others. </w:t>
            </w:r>
          </w:p>
          <w:p w14:paraId="42676AAC" w14:textId="77777777"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The ability to apply Study Skills to a range of different subjects across school</w:t>
            </w:r>
          </w:p>
          <w:p w14:paraId="67F4D51F" w14:textId="6DAA896F" w:rsidR="00E45979" w:rsidRDefault="00E45979" w:rsidP="00E45979">
            <w:pPr>
              <w:pStyle w:val="ListParagraph"/>
              <w:ind w:left="360"/>
              <w:cnfStyle w:val="000000000000" w:firstRow="0" w:lastRow="0" w:firstColumn="0" w:lastColumn="0" w:oddVBand="0" w:evenVBand="0" w:oddHBand="0" w:evenHBand="0" w:firstRowFirstColumn="0" w:firstRowLastColumn="0" w:lastRowFirstColumn="0" w:lastRowLastColumn="0"/>
            </w:pPr>
          </w:p>
        </w:tc>
        <w:tc>
          <w:tcPr>
            <w:tcW w:w="3828" w:type="dxa"/>
            <w:tcBorders>
              <w:top w:val="single" w:sz="4" w:space="0" w:color="auto"/>
              <w:left w:val="single" w:sz="4" w:space="0" w:color="auto"/>
              <w:bottom w:val="single" w:sz="4" w:space="0" w:color="auto"/>
              <w:right w:val="single" w:sz="4" w:space="0" w:color="auto"/>
            </w:tcBorders>
            <w:shd w:val="clear" w:color="auto" w:fill="FFFFFF" w:themeFill="background1"/>
          </w:tcPr>
          <w:p w14:paraId="7B025AEE" w14:textId="77777777" w:rsidR="00E45979" w:rsidRDefault="00E45979" w:rsidP="00E45979">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pPr>
            <w:r>
              <w:t xml:space="preserve">British Values </w:t>
            </w:r>
            <w:proofErr w:type="gramStart"/>
            <w:r>
              <w:t>including:</w:t>
            </w:r>
            <w:proofErr w:type="gramEnd"/>
            <w:r>
              <w:t xml:space="preserve"> Rule of Law, Tolerance, Mutual Respect for those with differing beliefs and Individual Liberty.</w:t>
            </w:r>
          </w:p>
          <w:p w14:paraId="66C2C14C" w14:textId="77777777"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to consider a wide range of views and be respectful of those with differing opinions to their own.  </w:t>
            </w:r>
          </w:p>
          <w:p w14:paraId="0800DEA9" w14:textId="77777777"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The ability to consider one’s own beliefs and opinions, reflect on what has influenced these and compare it to the beliefs and opinions of others. </w:t>
            </w:r>
          </w:p>
          <w:p w14:paraId="246AB364" w14:textId="77777777"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The ability to apply Study Skills to a range of different subjects across school</w:t>
            </w:r>
          </w:p>
          <w:p w14:paraId="5C5300EE" w14:textId="77777777" w:rsidR="00E45979" w:rsidRDefault="00E45979" w:rsidP="00E45979">
            <w:pPr>
              <w:pStyle w:val="ListParagraph"/>
              <w:ind w:left="360"/>
              <w:cnfStyle w:val="000000000000" w:firstRow="0" w:lastRow="0" w:firstColumn="0" w:lastColumn="0" w:oddVBand="0" w:evenVBand="0" w:oddHBand="0" w:evenHBand="0" w:firstRowFirstColumn="0" w:firstRowLastColumn="0" w:lastRowFirstColumn="0" w:lastRowLastColumn="0"/>
            </w:pP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376F5017" w14:textId="77777777" w:rsidR="00E45979" w:rsidRDefault="00E45979" w:rsidP="00E45979">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pPr>
            <w:r>
              <w:t xml:space="preserve">British Values </w:t>
            </w:r>
            <w:proofErr w:type="gramStart"/>
            <w:r>
              <w:t>including:</w:t>
            </w:r>
            <w:proofErr w:type="gramEnd"/>
            <w:r>
              <w:t xml:space="preserve"> Rule of Law, Tolerance, Mutual Respect for those with differing beliefs and Individual Liberty.</w:t>
            </w:r>
          </w:p>
          <w:p w14:paraId="44605081" w14:textId="77777777"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to consider a wide range of views and be respectful of those with differing opinions to their own.  </w:t>
            </w:r>
          </w:p>
          <w:p w14:paraId="3DFD5003" w14:textId="77777777"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The ability to consider one’s own beliefs and opinions, reflect on what has influenced these and compare it to the beliefs and opinions of others. </w:t>
            </w:r>
          </w:p>
          <w:p w14:paraId="39F35330" w14:textId="77777777"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The ability to apply Study Skills to a range of different subjects across school</w:t>
            </w:r>
          </w:p>
          <w:p w14:paraId="14495686" w14:textId="446A9B6F" w:rsidR="00E45979" w:rsidRDefault="00E45979" w:rsidP="00E45979">
            <w:pPr>
              <w:pStyle w:val="ListParagraph"/>
              <w:ind w:left="360"/>
              <w:cnfStyle w:val="000000000000" w:firstRow="0" w:lastRow="0" w:firstColumn="0" w:lastColumn="0" w:oddVBand="0" w:evenVBand="0" w:oddHBand="0" w:evenHBand="0" w:firstRowFirstColumn="0" w:firstRowLastColumn="0" w:lastRowFirstColumn="0" w:lastRowLastColumn="0"/>
            </w:pPr>
          </w:p>
        </w:tc>
        <w:tc>
          <w:tcPr>
            <w:tcW w:w="4029" w:type="dxa"/>
            <w:tcBorders>
              <w:top w:val="single" w:sz="4" w:space="0" w:color="auto"/>
              <w:left w:val="single" w:sz="4" w:space="0" w:color="auto"/>
              <w:bottom w:val="single" w:sz="4" w:space="0" w:color="auto"/>
              <w:right w:val="single" w:sz="4" w:space="0" w:color="auto"/>
            </w:tcBorders>
            <w:shd w:val="clear" w:color="auto" w:fill="FFFFFF" w:themeFill="background1"/>
          </w:tcPr>
          <w:p w14:paraId="46CB38F2" w14:textId="1079555F" w:rsidR="00E45979" w:rsidRDefault="00E45979" w:rsidP="00E45979">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pPr>
            <w:r>
              <w:t xml:space="preserve">British Values </w:t>
            </w:r>
            <w:proofErr w:type="gramStart"/>
            <w:r w:rsidR="00621BAD">
              <w:t>including:</w:t>
            </w:r>
            <w:proofErr w:type="gramEnd"/>
            <w:r w:rsidR="00621BAD">
              <w:t xml:space="preserve"> </w:t>
            </w:r>
            <w:r>
              <w:t>Rule of Law, Tolerance, Mutual Respect for those with differing beliefs and Individual Liberty.</w:t>
            </w:r>
          </w:p>
          <w:p w14:paraId="7D5473F4" w14:textId="77777777"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to consider a wide range of views and be respectful of those with differing opinions to their own.  </w:t>
            </w:r>
          </w:p>
          <w:p w14:paraId="2BF141E4" w14:textId="77777777"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The ability to consider one’s own beliefs and opinions, reflect on what has influenced these and compare it to the beliefs and opinions of others. </w:t>
            </w:r>
          </w:p>
          <w:p w14:paraId="6179912E" w14:textId="77777777" w:rsidR="00E45979" w:rsidRDefault="00E45979" w:rsidP="00E4597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The ability to apply Study Skills to a range of different subjects across school</w:t>
            </w:r>
          </w:p>
          <w:p w14:paraId="578644D2" w14:textId="79D66C3B" w:rsidR="00E45979" w:rsidRDefault="00E45979" w:rsidP="00E45979">
            <w:pPr>
              <w:cnfStyle w:val="000000000000" w:firstRow="0" w:lastRow="0" w:firstColumn="0" w:lastColumn="0" w:oddVBand="0" w:evenVBand="0" w:oddHBand="0" w:evenHBand="0" w:firstRowFirstColumn="0" w:firstRowLastColumn="0" w:lastRowFirstColumn="0" w:lastRowLastColumn="0"/>
            </w:pPr>
          </w:p>
        </w:tc>
      </w:tr>
      <w:tr w:rsidR="00E45979" w14:paraId="4E89435C" w14:textId="550B0168" w:rsidTr="00EE6E21">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4B87B9B2" w14:textId="77777777" w:rsidR="00E45979" w:rsidRDefault="00E45979" w:rsidP="00E45979">
            <w:pPr>
              <w:rPr>
                <w:b w:val="0"/>
                <w:bCs w:val="0"/>
              </w:rPr>
            </w:pPr>
            <w:r>
              <w:t>Key vocabulary pupil will know and learn</w:t>
            </w:r>
          </w:p>
          <w:p w14:paraId="5E2ED96A" w14:textId="77777777" w:rsidR="00E45979" w:rsidRDefault="00E45979" w:rsidP="00E45979">
            <w:pPr>
              <w:rPr>
                <w:b w:val="0"/>
                <w:bCs w:val="0"/>
              </w:rPr>
            </w:pPr>
          </w:p>
          <w:p w14:paraId="76823717" w14:textId="30EBB942" w:rsidR="00E45979" w:rsidRDefault="00E45979" w:rsidP="00E45979"/>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10E0DA68"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Relationships</w:t>
            </w:r>
          </w:p>
          <w:p w14:paraId="0986EE64" w14:textId="3588A859"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Honesty/Dishonesty </w:t>
            </w:r>
          </w:p>
          <w:p w14:paraId="375B341B" w14:textId="2FA8271B" w:rsidR="00E45979" w:rsidRDefault="00E45979" w:rsidP="00E45979">
            <w:pPr>
              <w:cnfStyle w:val="000000100000" w:firstRow="0" w:lastRow="0" w:firstColumn="0" w:lastColumn="0" w:oddVBand="0" w:evenVBand="0" w:oddHBand="1" w:evenHBand="0" w:firstRowFirstColumn="0" w:firstRowLastColumn="0" w:lastRowFirstColumn="0" w:lastRowLastColumn="0"/>
            </w:pPr>
            <w:r>
              <w:t>Respect/Disrespect</w:t>
            </w:r>
          </w:p>
          <w:p w14:paraId="7024DD19" w14:textId="0D306296"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Tolerance  </w:t>
            </w:r>
          </w:p>
          <w:p w14:paraId="04D3D48A" w14:textId="718D0179" w:rsidR="00E45979" w:rsidRDefault="00E45979" w:rsidP="00E45979">
            <w:pPr>
              <w:cnfStyle w:val="000000100000" w:firstRow="0" w:lastRow="0" w:firstColumn="0" w:lastColumn="0" w:oddVBand="0" w:evenVBand="0" w:oddHBand="1" w:evenHBand="0" w:firstRowFirstColumn="0" w:firstRowLastColumn="0" w:lastRowFirstColumn="0" w:lastRowLastColumn="0"/>
            </w:pPr>
            <w:r>
              <w:t>Emotions</w:t>
            </w:r>
          </w:p>
          <w:p w14:paraId="497E7B6A" w14:textId="0A43B44D"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Trust </w:t>
            </w:r>
          </w:p>
          <w:p w14:paraId="62689F33" w14:textId="4266DDC5" w:rsidR="00E45979" w:rsidRDefault="00E45979" w:rsidP="00E45979">
            <w:pPr>
              <w:cnfStyle w:val="000000100000" w:firstRow="0" w:lastRow="0" w:firstColumn="0" w:lastColumn="0" w:oddVBand="0" w:evenVBand="0" w:oddHBand="1" w:evenHBand="0" w:firstRowFirstColumn="0" w:firstRowLastColumn="0" w:lastRowFirstColumn="0" w:lastRowLastColumn="0"/>
            </w:pPr>
            <w:r>
              <w:t>Communication</w:t>
            </w:r>
          </w:p>
          <w:p w14:paraId="04CCEFD6" w14:textId="0EE8075F"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Individuality </w:t>
            </w:r>
          </w:p>
          <w:p w14:paraId="29189564"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Transition</w:t>
            </w:r>
          </w:p>
          <w:p w14:paraId="53488A32"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Stigma</w:t>
            </w:r>
          </w:p>
          <w:p w14:paraId="495F2E62" w14:textId="766F7391" w:rsidR="00E45979" w:rsidRDefault="00E45979" w:rsidP="00E45979">
            <w:pPr>
              <w:cnfStyle w:val="000000100000" w:firstRow="0" w:lastRow="0" w:firstColumn="0" w:lastColumn="0" w:oddVBand="0" w:evenVBand="0" w:oddHBand="1" w:evenHBand="0" w:firstRowFirstColumn="0" w:firstRowLastColumn="0" w:lastRowFirstColumn="0" w:lastRowLastColumn="0"/>
            </w:pPr>
            <w:r>
              <w:t>Stereotypes</w:t>
            </w:r>
          </w:p>
          <w:p w14:paraId="2CB17A63" w14:textId="70B27BC9" w:rsidR="00E45979" w:rsidRDefault="00E45979" w:rsidP="00E45979">
            <w:pPr>
              <w:cnfStyle w:val="000000100000" w:firstRow="0" w:lastRow="0" w:firstColumn="0" w:lastColumn="0" w:oddVBand="0" w:evenVBand="0" w:oddHBand="1" w:evenHBand="0" w:firstRowFirstColumn="0" w:firstRowLastColumn="0" w:lastRowFirstColumn="0" w:lastRowLastColumn="0"/>
            </w:pPr>
            <w:r>
              <w:t>Abuse/violence</w:t>
            </w:r>
          </w:p>
          <w:p w14:paraId="6E0977B4" w14:textId="3F063FF3" w:rsidR="00E45979" w:rsidRDefault="00E45979" w:rsidP="00E45979">
            <w:pPr>
              <w:cnfStyle w:val="000000100000" w:firstRow="0" w:lastRow="0" w:firstColumn="0" w:lastColumn="0" w:oddVBand="0" w:evenVBand="0" w:oddHBand="1" w:evenHBand="0" w:firstRowFirstColumn="0" w:firstRowLastColumn="0" w:lastRowFirstColumn="0" w:lastRowLastColumn="0"/>
            </w:pPr>
            <w:r>
              <w:t>Control</w:t>
            </w:r>
          </w:p>
          <w:p w14:paraId="6DD01A3A" w14:textId="54873CFE" w:rsidR="00E45979" w:rsidRDefault="00E45979" w:rsidP="00E45979">
            <w:pPr>
              <w:cnfStyle w:val="000000100000" w:firstRow="0" w:lastRow="0" w:firstColumn="0" w:lastColumn="0" w:oddVBand="0" w:evenVBand="0" w:oddHBand="1" w:evenHBand="0" w:firstRowFirstColumn="0" w:firstRowLastColumn="0" w:lastRowFirstColumn="0" w:lastRowLastColumn="0"/>
            </w:pPr>
            <w:r>
              <w:t>Intimidation</w:t>
            </w:r>
          </w:p>
          <w:p w14:paraId="0A161C66" w14:textId="60F0FCF1"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Coercion </w:t>
            </w:r>
          </w:p>
          <w:p w14:paraId="43AB02D0" w14:textId="661E99FC" w:rsidR="00E45979" w:rsidRDefault="00E45979" w:rsidP="00E45979">
            <w:pPr>
              <w:cnfStyle w:val="000000100000" w:firstRow="0" w:lastRow="0" w:firstColumn="0" w:lastColumn="0" w:oddVBand="0" w:evenVBand="0" w:oddHBand="1" w:evenHBand="0" w:firstRowFirstColumn="0" w:firstRowLastColumn="0" w:lastRowFirstColumn="0" w:lastRowLastColumn="0"/>
            </w:pPr>
            <w:r>
              <w:lastRenderedPageBreak/>
              <w:t xml:space="preserve">Dependence </w:t>
            </w:r>
          </w:p>
          <w:p w14:paraId="77745C24" w14:textId="32E1C154" w:rsidR="00E45979" w:rsidRDefault="00E45979" w:rsidP="00E45979">
            <w:pPr>
              <w:cnfStyle w:val="000000100000" w:firstRow="0" w:lastRow="0" w:firstColumn="0" w:lastColumn="0" w:oddVBand="0" w:evenVBand="0" w:oddHBand="1" w:evenHBand="0" w:firstRowFirstColumn="0" w:firstRowLastColumn="0" w:lastRowFirstColumn="0" w:lastRowLastColumn="0"/>
            </w:pPr>
            <w:r>
              <w:t>Resilience</w:t>
            </w:r>
          </w:p>
          <w:p w14:paraId="666980D8"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Safeguarding</w:t>
            </w:r>
          </w:p>
          <w:p w14:paraId="6DD31EF7"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Misinformation</w:t>
            </w:r>
          </w:p>
          <w:p w14:paraId="773372D7"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British Values</w:t>
            </w:r>
          </w:p>
          <w:p w14:paraId="35CFB752"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Individual Liberty</w:t>
            </w:r>
          </w:p>
          <w:p w14:paraId="7BE74DEE" w14:textId="6A459B4B" w:rsidR="00E45979" w:rsidRPr="00FC2FAB" w:rsidRDefault="00E45979" w:rsidP="00E45979">
            <w:pPr>
              <w:cnfStyle w:val="000000100000" w:firstRow="0" w:lastRow="0" w:firstColumn="0" w:lastColumn="0" w:oddVBand="0" w:evenVBand="0" w:oddHBand="1" w:evenHBand="0" w:firstRowFirstColumn="0" w:firstRowLastColumn="0" w:lastRowFirstColumn="0" w:lastRowLastColumn="0"/>
            </w:pPr>
            <w:r>
              <w:t xml:space="preserve">Study Skills </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1F346A58" w14:textId="0F6C326D" w:rsidR="00E45979" w:rsidRDefault="00E45979" w:rsidP="00E45979">
            <w:pPr>
              <w:cnfStyle w:val="000000100000" w:firstRow="0" w:lastRow="0" w:firstColumn="0" w:lastColumn="0" w:oddVBand="0" w:evenVBand="0" w:oddHBand="1" w:evenHBand="0" w:firstRowFirstColumn="0" w:firstRowLastColumn="0" w:lastRowFirstColumn="0" w:lastRowLastColumn="0"/>
            </w:pPr>
            <w:r>
              <w:lastRenderedPageBreak/>
              <w:t>Relationships</w:t>
            </w:r>
          </w:p>
          <w:p w14:paraId="2A0CD0AA"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Honesty/Dishonesty </w:t>
            </w:r>
          </w:p>
          <w:p w14:paraId="48ADCAB8" w14:textId="4E46E131" w:rsidR="00E45979" w:rsidRDefault="00E45979" w:rsidP="00E45979">
            <w:pPr>
              <w:cnfStyle w:val="000000100000" w:firstRow="0" w:lastRow="0" w:firstColumn="0" w:lastColumn="0" w:oddVBand="0" w:evenVBand="0" w:oddHBand="1" w:evenHBand="0" w:firstRowFirstColumn="0" w:firstRowLastColumn="0" w:lastRowFirstColumn="0" w:lastRowLastColumn="0"/>
            </w:pPr>
            <w:r>
              <w:t>Respect/Disrespect</w:t>
            </w:r>
          </w:p>
          <w:p w14:paraId="1039E14E" w14:textId="5817DB30" w:rsidR="00E45979" w:rsidRDefault="00E45979" w:rsidP="00E45979">
            <w:pPr>
              <w:cnfStyle w:val="000000100000" w:firstRow="0" w:lastRow="0" w:firstColumn="0" w:lastColumn="0" w:oddVBand="0" w:evenVBand="0" w:oddHBand="1" w:evenHBand="0" w:firstRowFirstColumn="0" w:firstRowLastColumn="0" w:lastRowFirstColumn="0" w:lastRowLastColumn="0"/>
            </w:pPr>
            <w:r>
              <w:t>Tolerance</w:t>
            </w:r>
          </w:p>
          <w:p w14:paraId="6B2C532D"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Contraception</w:t>
            </w:r>
          </w:p>
          <w:p w14:paraId="52384649" w14:textId="7B75E6B3"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Consent/ Consenting relationships </w:t>
            </w:r>
          </w:p>
          <w:p w14:paraId="7DC772A8"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Sexual harassment &amp; violence </w:t>
            </w:r>
          </w:p>
          <w:p w14:paraId="37C9253A"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Sexually transmitted Infections (STI’s)</w:t>
            </w:r>
          </w:p>
          <w:p w14:paraId="2F4DCD23"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Marriage </w:t>
            </w:r>
          </w:p>
          <w:p w14:paraId="2CC89B8D"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Parenting </w:t>
            </w:r>
          </w:p>
          <w:p w14:paraId="19176907"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Pregnancy </w:t>
            </w:r>
          </w:p>
          <w:p w14:paraId="36BA1A56"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Intimacy </w:t>
            </w:r>
          </w:p>
          <w:p w14:paraId="58B029DA" w14:textId="36FA3E8A"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Sexual intercourse </w:t>
            </w:r>
          </w:p>
        </w:tc>
        <w:tc>
          <w:tcPr>
            <w:tcW w:w="3828" w:type="dxa"/>
            <w:tcBorders>
              <w:top w:val="single" w:sz="4" w:space="0" w:color="auto"/>
              <w:left w:val="single" w:sz="4" w:space="0" w:color="auto"/>
              <w:bottom w:val="single" w:sz="4" w:space="0" w:color="auto"/>
              <w:right w:val="single" w:sz="4" w:space="0" w:color="auto"/>
            </w:tcBorders>
            <w:shd w:val="clear" w:color="auto" w:fill="FFFFFF" w:themeFill="background1"/>
          </w:tcPr>
          <w:p w14:paraId="2A46B91A"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Relationships </w:t>
            </w:r>
          </w:p>
          <w:p w14:paraId="7637D3C3"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Honesty/Dishonesty </w:t>
            </w:r>
          </w:p>
          <w:p w14:paraId="56C3DE51"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Respect/Disrespect</w:t>
            </w:r>
          </w:p>
          <w:p w14:paraId="3334BAA5"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Tolerance</w:t>
            </w:r>
          </w:p>
          <w:p w14:paraId="08E91107" w14:textId="752060C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Controlling behaviour </w:t>
            </w:r>
          </w:p>
          <w:p w14:paraId="762DA6F4" w14:textId="5E5390A9"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Coercion </w:t>
            </w:r>
          </w:p>
          <w:p w14:paraId="46E18CE5" w14:textId="7C5F9A0A"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Prejudice </w:t>
            </w:r>
          </w:p>
          <w:p w14:paraId="7AA57222" w14:textId="5CC6B876"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Discrimination </w:t>
            </w:r>
          </w:p>
          <w:p w14:paraId="4E9F705E" w14:textId="246238D0"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Teenage abuse </w:t>
            </w:r>
          </w:p>
          <w:p w14:paraId="672A51B6" w14:textId="55B8B77D"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Rape and sexual assault </w:t>
            </w:r>
          </w:p>
          <w:p w14:paraId="2583B401" w14:textId="4C33BFDC" w:rsidR="00E45979" w:rsidRDefault="00E45979" w:rsidP="00E45979">
            <w:pPr>
              <w:cnfStyle w:val="000000100000" w:firstRow="0" w:lastRow="0" w:firstColumn="0" w:lastColumn="0" w:oddVBand="0" w:evenVBand="0" w:oddHBand="1" w:evenHBand="0" w:firstRowFirstColumn="0" w:firstRowLastColumn="0" w:lastRowFirstColumn="0" w:lastRowLastColumn="0"/>
            </w:pPr>
            <w:r>
              <w:t>FGM</w:t>
            </w:r>
          </w:p>
          <w:p w14:paraId="78543A74" w14:textId="4800E14D"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Breast ironing </w:t>
            </w:r>
          </w:p>
          <w:p w14:paraId="64D02DED" w14:textId="3FA132A1"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Forced marriage </w:t>
            </w:r>
          </w:p>
          <w:p w14:paraId="26200DDA" w14:textId="76A5E94E"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Honour killing </w:t>
            </w:r>
          </w:p>
          <w:p w14:paraId="55F45370" w14:textId="261CB059"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County lines </w:t>
            </w:r>
          </w:p>
          <w:p w14:paraId="35A60353" w14:textId="26BDD096" w:rsidR="00E45979" w:rsidRDefault="00E45979" w:rsidP="00E45979">
            <w:pPr>
              <w:cnfStyle w:val="000000100000" w:firstRow="0" w:lastRow="0" w:firstColumn="0" w:lastColumn="0" w:oddVBand="0" w:evenVBand="0" w:oddHBand="1" w:evenHBand="0" w:firstRowFirstColumn="0" w:firstRowLastColumn="0" w:lastRowFirstColumn="0" w:lastRowLastColumn="0"/>
            </w:pPr>
            <w:r>
              <w:lastRenderedPageBreak/>
              <w:t xml:space="preserve">Grooming </w:t>
            </w:r>
          </w:p>
          <w:p w14:paraId="5AF7CF0D" w14:textId="0E3C270F"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Child sexual exploitation </w:t>
            </w:r>
          </w:p>
          <w:p w14:paraId="70072806"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75CB7500" w14:textId="56C3A2BB" w:rsidR="00E45979" w:rsidRDefault="00E45979" w:rsidP="00E45979">
            <w:pPr>
              <w:cnfStyle w:val="000000100000" w:firstRow="0" w:lastRow="0" w:firstColumn="0" w:lastColumn="0" w:oddVBand="0" w:evenVBand="0" w:oddHBand="1" w:evenHBand="0" w:firstRowFirstColumn="0" w:firstRowLastColumn="0" w:lastRowFirstColumn="0" w:lastRowLastColumn="0"/>
            </w:pP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15E042D7" w14:textId="77777777" w:rsidR="00E45979" w:rsidRDefault="008549AA" w:rsidP="00E45979">
            <w:pPr>
              <w:cnfStyle w:val="000000100000" w:firstRow="0" w:lastRow="0" w:firstColumn="0" w:lastColumn="0" w:oddVBand="0" w:evenVBand="0" w:oddHBand="1" w:evenHBand="0" w:firstRowFirstColumn="0" w:firstRowLastColumn="0" w:lastRowFirstColumn="0" w:lastRowLastColumn="0"/>
            </w:pPr>
            <w:r>
              <w:lastRenderedPageBreak/>
              <w:t xml:space="preserve">Relationships </w:t>
            </w:r>
          </w:p>
          <w:p w14:paraId="6318985C" w14:textId="77777777" w:rsidR="008549AA" w:rsidRDefault="008549AA" w:rsidP="00E45979">
            <w:pPr>
              <w:cnfStyle w:val="000000100000" w:firstRow="0" w:lastRow="0" w:firstColumn="0" w:lastColumn="0" w:oddVBand="0" w:evenVBand="0" w:oddHBand="1" w:evenHBand="0" w:firstRowFirstColumn="0" w:firstRowLastColumn="0" w:lastRowFirstColumn="0" w:lastRowLastColumn="0"/>
            </w:pPr>
            <w:r>
              <w:t xml:space="preserve">Consent </w:t>
            </w:r>
          </w:p>
          <w:p w14:paraId="1A6DA612" w14:textId="77777777" w:rsidR="008549AA" w:rsidRDefault="008549AA" w:rsidP="00E45979">
            <w:pPr>
              <w:cnfStyle w:val="000000100000" w:firstRow="0" w:lastRow="0" w:firstColumn="0" w:lastColumn="0" w:oddVBand="0" w:evenVBand="0" w:oddHBand="1" w:evenHBand="0" w:firstRowFirstColumn="0" w:firstRowLastColumn="0" w:lastRowFirstColumn="0" w:lastRowLastColumn="0"/>
            </w:pPr>
            <w:r>
              <w:t xml:space="preserve">Intimacy </w:t>
            </w:r>
          </w:p>
          <w:p w14:paraId="17B4F8B1" w14:textId="6B27434C" w:rsidR="008549AA" w:rsidRDefault="00117025" w:rsidP="00E45979">
            <w:pPr>
              <w:cnfStyle w:val="000000100000" w:firstRow="0" w:lastRow="0" w:firstColumn="0" w:lastColumn="0" w:oddVBand="0" w:evenVBand="0" w:oddHBand="1" w:evenHBand="0" w:firstRowFirstColumn="0" w:firstRowLastColumn="0" w:lastRowFirstColumn="0" w:lastRowLastColumn="0"/>
            </w:pPr>
            <w:r>
              <w:t>Sexually transmitted infections (STI’s)</w:t>
            </w:r>
          </w:p>
          <w:p w14:paraId="5C4DBE08" w14:textId="75E185B6" w:rsidR="005549EE" w:rsidRDefault="005549EE" w:rsidP="00E45979">
            <w:pPr>
              <w:cnfStyle w:val="000000100000" w:firstRow="0" w:lastRow="0" w:firstColumn="0" w:lastColumn="0" w:oddVBand="0" w:evenVBand="0" w:oddHBand="1" w:evenHBand="0" w:firstRowFirstColumn="0" w:firstRowLastColumn="0" w:lastRowFirstColumn="0" w:lastRowLastColumn="0"/>
            </w:pPr>
            <w:r>
              <w:t xml:space="preserve">Symptoms </w:t>
            </w:r>
          </w:p>
          <w:p w14:paraId="67D37C1E" w14:textId="30AC9A09" w:rsidR="005549EE" w:rsidRDefault="005549EE" w:rsidP="00E45979">
            <w:pPr>
              <w:cnfStyle w:val="000000100000" w:firstRow="0" w:lastRow="0" w:firstColumn="0" w:lastColumn="0" w:oddVBand="0" w:evenVBand="0" w:oddHBand="1" w:evenHBand="0" w:firstRowFirstColumn="0" w:firstRowLastColumn="0" w:lastRowFirstColumn="0" w:lastRowLastColumn="0"/>
            </w:pPr>
            <w:r>
              <w:t xml:space="preserve">Chlamydia </w:t>
            </w:r>
          </w:p>
          <w:p w14:paraId="689E17FE" w14:textId="4B54A8D7" w:rsidR="005549EE" w:rsidRDefault="005549EE" w:rsidP="00E45979">
            <w:pPr>
              <w:cnfStyle w:val="000000100000" w:firstRow="0" w:lastRow="0" w:firstColumn="0" w:lastColumn="0" w:oddVBand="0" w:evenVBand="0" w:oddHBand="1" w:evenHBand="0" w:firstRowFirstColumn="0" w:firstRowLastColumn="0" w:lastRowFirstColumn="0" w:lastRowLastColumn="0"/>
            </w:pPr>
            <w:r>
              <w:t>Gonorrhoea</w:t>
            </w:r>
          </w:p>
          <w:p w14:paraId="2973DAAD" w14:textId="459BF4C0" w:rsidR="005549EE" w:rsidRDefault="005549EE" w:rsidP="00E45979">
            <w:pPr>
              <w:cnfStyle w:val="000000100000" w:firstRow="0" w:lastRow="0" w:firstColumn="0" w:lastColumn="0" w:oddVBand="0" w:evenVBand="0" w:oddHBand="1" w:evenHBand="0" w:firstRowFirstColumn="0" w:firstRowLastColumn="0" w:lastRowFirstColumn="0" w:lastRowLastColumn="0"/>
            </w:pPr>
            <w:r>
              <w:t xml:space="preserve">Genital warts/herpes  </w:t>
            </w:r>
          </w:p>
          <w:p w14:paraId="5AA98B2A" w14:textId="356690B2" w:rsidR="005549EE" w:rsidRDefault="005549EE" w:rsidP="00E45979">
            <w:pPr>
              <w:cnfStyle w:val="000000100000" w:firstRow="0" w:lastRow="0" w:firstColumn="0" w:lastColumn="0" w:oddVBand="0" w:evenVBand="0" w:oddHBand="1" w:evenHBand="0" w:firstRowFirstColumn="0" w:firstRowLastColumn="0" w:lastRowFirstColumn="0" w:lastRowLastColumn="0"/>
            </w:pPr>
            <w:r>
              <w:t xml:space="preserve">Pubic lice </w:t>
            </w:r>
          </w:p>
          <w:p w14:paraId="3AC9D24F" w14:textId="567DAD99" w:rsidR="005549EE" w:rsidRDefault="005549EE" w:rsidP="00E45979">
            <w:pPr>
              <w:cnfStyle w:val="000000100000" w:firstRow="0" w:lastRow="0" w:firstColumn="0" w:lastColumn="0" w:oddVBand="0" w:evenVBand="0" w:oddHBand="1" w:evenHBand="0" w:firstRowFirstColumn="0" w:firstRowLastColumn="0" w:lastRowFirstColumn="0" w:lastRowLastColumn="0"/>
            </w:pPr>
            <w:r>
              <w:t>Syphil</w:t>
            </w:r>
            <w:r w:rsidR="002425EF">
              <w:t xml:space="preserve">is </w:t>
            </w:r>
          </w:p>
          <w:p w14:paraId="2E79A61E" w14:textId="5D0400FB" w:rsidR="002425EF" w:rsidRDefault="002425EF" w:rsidP="00E45979">
            <w:pPr>
              <w:cnfStyle w:val="000000100000" w:firstRow="0" w:lastRow="0" w:firstColumn="0" w:lastColumn="0" w:oddVBand="0" w:evenVBand="0" w:oddHBand="1" w:evenHBand="0" w:firstRowFirstColumn="0" w:firstRowLastColumn="0" w:lastRowFirstColumn="0" w:lastRowLastColumn="0"/>
            </w:pPr>
            <w:r>
              <w:t>HIV/AIDS</w:t>
            </w:r>
          </w:p>
          <w:p w14:paraId="2DC27C7C" w14:textId="77777777" w:rsidR="00117025" w:rsidRDefault="00117025" w:rsidP="00E45979">
            <w:pPr>
              <w:cnfStyle w:val="000000100000" w:firstRow="0" w:lastRow="0" w:firstColumn="0" w:lastColumn="0" w:oddVBand="0" w:evenVBand="0" w:oddHBand="1" w:evenHBand="0" w:firstRowFirstColumn="0" w:firstRowLastColumn="0" w:lastRowFirstColumn="0" w:lastRowLastColumn="0"/>
            </w:pPr>
            <w:r>
              <w:t xml:space="preserve">Contraception </w:t>
            </w:r>
          </w:p>
          <w:p w14:paraId="7BF725B3" w14:textId="77777777" w:rsidR="00117025" w:rsidRDefault="00117025" w:rsidP="00E45979">
            <w:pPr>
              <w:cnfStyle w:val="000000100000" w:firstRow="0" w:lastRow="0" w:firstColumn="0" w:lastColumn="0" w:oddVBand="0" w:evenVBand="0" w:oddHBand="1" w:evenHBand="0" w:firstRowFirstColumn="0" w:firstRowLastColumn="0" w:lastRowFirstColumn="0" w:lastRowLastColumn="0"/>
            </w:pPr>
            <w:r>
              <w:t xml:space="preserve">Condoms </w:t>
            </w:r>
          </w:p>
          <w:p w14:paraId="64437C9E" w14:textId="77777777" w:rsidR="00117025" w:rsidRDefault="00117025" w:rsidP="00E45979">
            <w:pPr>
              <w:cnfStyle w:val="000000100000" w:firstRow="0" w:lastRow="0" w:firstColumn="0" w:lastColumn="0" w:oddVBand="0" w:evenVBand="0" w:oddHBand="1" w:evenHBand="0" w:firstRowFirstColumn="0" w:firstRowLastColumn="0" w:lastRowFirstColumn="0" w:lastRowLastColumn="0"/>
            </w:pPr>
            <w:r>
              <w:t xml:space="preserve">The pill </w:t>
            </w:r>
          </w:p>
          <w:p w14:paraId="59AA2098" w14:textId="54CFC48E" w:rsidR="00117025" w:rsidRDefault="00117025" w:rsidP="00E45979">
            <w:pPr>
              <w:cnfStyle w:val="000000100000" w:firstRow="0" w:lastRow="0" w:firstColumn="0" w:lastColumn="0" w:oddVBand="0" w:evenVBand="0" w:oddHBand="1" w:evenHBand="0" w:firstRowFirstColumn="0" w:firstRowLastColumn="0" w:lastRowFirstColumn="0" w:lastRowLastColumn="0"/>
            </w:pPr>
            <w:r>
              <w:lastRenderedPageBreak/>
              <w:t xml:space="preserve">The coil </w:t>
            </w:r>
            <w:r w:rsidR="00224C1B">
              <w:t>(IUD/IUS)</w:t>
            </w:r>
          </w:p>
          <w:p w14:paraId="746215F6" w14:textId="2F30428E" w:rsidR="00224C1B" w:rsidRDefault="00224C1B" w:rsidP="00E45979">
            <w:pPr>
              <w:cnfStyle w:val="000000100000" w:firstRow="0" w:lastRow="0" w:firstColumn="0" w:lastColumn="0" w:oddVBand="0" w:evenVBand="0" w:oddHBand="1" w:evenHBand="0" w:firstRowFirstColumn="0" w:firstRowLastColumn="0" w:lastRowFirstColumn="0" w:lastRowLastColumn="0"/>
            </w:pPr>
            <w:r>
              <w:t>Contraceptive implant/injection</w:t>
            </w:r>
          </w:p>
          <w:p w14:paraId="6725BF8D" w14:textId="3D744DE1" w:rsidR="00117025" w:rsidRDefault="00117025" w:rsidP="00E45979">
            <w:pPr>
              <w:cnfStyle w:val="000000100000" w:firstRow="0" w:lastRow="0" w:firstColumn="0" w:lastColumn="0" w:oddVBand="0" w:evenVBand="0" w:oddHBand="1" w:evenHBand="0" w:firstRowFirstColumn="0" w:firstRowLastColumn="0" w:lastRowFirstColumn="0" w:lastRowLastColumn="0"/>
            </w:pPr>
            <w:r>
              <w:t>Pregnancy</w:t>
            </w:r>
          </w:p>
          <w:p w14:paraId="31DC8C9A" w14:textId="18A06FC8" w:rsidR="00587F30" w:rsidRDefault="00587F30" w:rsidP="00E45979">
            <w:pPr>
              <w:cnfStyle w:val="000000100000" w:firstRow="0" w:lastRow="0" w:firstColumn="0" w:lastColumn="0" w:oddVBand="0" w:evenVBand="0" w:oddHBand="1" w:evenHBand="0" w:firstRowFirstColumn="0" w:firstRowLastColumn="0" w:lastRowFirstColumn="0" w:lastRowLastColumn="0"/>
            </w:pPr>
            <w:r>
              <w:t>Abortion</w:t>
            </w:r>
          </w:p>
          <w:p w14:paraId="5DED00B4" w14:textId="6EEBE198" w:rsidR="00587F30" w:rsidRDefault="00587F30" w:rsidP="00E45979">
            <w:pPr>
              <w:cnfStyle w:val="000000100000" w:firstRow="0" w:lastRow="0" w:firstColumn="0" w:lastColumn="0" w:oddVBand="0" w:evenVBand="0" w:oddHBand="1" w:evenHBand="0" w:firstRowFirstColumn="0" w:firstRowLastColumn="0" w:lastRowFirstColumn="0" w:lastRowLastColumn="0"/>
            </w:pPr>
            <w:r>
              <w:t xml:space="preserve">Miscarriage </w:t>
            </w:r>
          </w:p>
          <w:p w14:paraId="0F706D33" w14:textId="2540AE88" w:rsidR="00117025" w:rsidRDefault="00117025" w:rsidP="00E45979">
            <w:pPr>
              <w:cnfStyle w:val="000000100000" w:firstRow="0" w:lastRow="0" w:firstColumn="0" w:lastColumn="0" w:oddVBand="0" w:evenVBand="0" w:oddHBand="1" w:evenHBand="0" w:firstRowFirstColumn="0" w:firstRowLastColumn="0" w:lastRowFirstColumn="0" w:lastRowLastColumn="0"/>
            </w:pPr>
            <w:r>
              <w:t>Par</w:t>
            </w:r>
            <w:r w:rsidR="00587F30">
              <w:t xml:space="preserve">enting </w:t>
            </w:r>
          </w:p>
        </w:tc>
        <w:tc>
          <w:tcPr>
            <w:tcW w:w="4029" w:type="dxa"/>
            <w:tcBorders>
              <w:top w:val="single" w:sz="4" w:space="0" w:color="auto"/>
              <w:left w:val="single" w:sz="4" w:space="0" w:color="auto"/>
              <w:bottom w:val="single" w:sz="4" w:space="0" w:color="auto"/>
              <w:right w:val="single" w:sz="4" w:space="0" w:color="auto"/>
            </w:tcBorders>
            <w:shd w:val="clear" w:color="auto" w:fill="FFFFFF" w:themeFill="background1"/>
          </w:tcPr>
          <w:p w14:paraId="65D46A02"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lastRenderedPageBreak/>
              <w:t>Tolerance</w:t>
            </w:r>
          </w:p>
          <w:p w14:paraId="26710ADD"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Mutual Respect</w:t>
            </w:r>
          </w:p>
          <w:p w14:paraId="74C118BA"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r>
              <w:t>Individual Liberty</w:t>
            </w:r>
          </w:p>
          <w:p w14:paraId="153248C7" w14:textId="2F38C253"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Pregnancy </w:t>
            </w:r>
          </w:p>
          <w:p w14:paraId="2F83BC0D" w14:textId="75AC092E"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Abortion </w:t>
            </w:r>
          </w:p>
          <w:p w14:paraId="63E90DF7" w14:textId="77707DA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Contraception </w:t>
            </w:r>
          </w:p>
          <w:p w14:paraId="47E43ECF" w14:textId="342ACDA3" w:rsidR="00E45979" w:rsidRDefault="00E45979" w:rsidP="00E45979">
            <w:pPr>
              <w:cnfStyle w:val="000000100000" w:firstRow="0" w:lastRow="0" w:firstColumn="0" w:lastColumn="0" w:oddVBand="0" w:evenVBand="0" w:oddHBand="1" w:evenHBand="0" w:firstRowFirstColumn="0" w:firstRowLastColumn="0" w:lastRowFirstColumn="0" w:lastRowLastColumn="0"/>
            </w:pPr>
            <w:r>
              <w:t>Sexually transmitted Infections (STI’s)</w:t>
            </w:r>
          </w:p>
          <w:p w14:paraId="691FB137" w14:textId="35C290B9" w:rsidR="00E45979" w:rsidRDefault="00E45979" w:rsidP="00E45979">
            <w:pPr>
              <w:cnfStyle w:val="000000100000" w:firstRow="0" w:lastRow="0" w:firstColumn="0" w:lastColumn="0" w:oddVBand="0" w:evenVBand="0" w:oddHBand="1" w:evenHBand="0" w:firstRowFirstColumn="0" w:firstRowLastColumn="0" w:lastRowFirstColumn="0" w:lastRowLastColumn="0"/>
            </w:pPr>
            <w:r>
              <w:t>Pornography</w:t>
            </w:r>
          </w:p>
          <w:p w14:paraId="0436CDD8" w14:textId="2E9F071B"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Revenge Porn </w:t>
            </w:r>
          </w:p>
          <w:p w14:paraId="25E060FD" w14:textId="0120BBA6"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Risky sexual behaviour </w:t>
            </w:r>
          </w:p>
          <w:p w14:paraId="5FCB8314" w14:textId="0B871191"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Unprotected sex </w:t>
            </w:r>
          </w:p>
          <w:p w14:paraId="57B98D83" w14:textId="187D1FEC" w:rsidR="00E45979" w:rsidRDefault="00E45979" w:rsidP="00E45979">
            <w:pPr>
              <w:cnfStyle w:val="000000100000" w:firstRow="0" w:lastRow="0" w:firstColumn="0" w:lastColumn="0" w:oddVBand="0" w:evenVBand="0" w:oddHBand="1" w:evenHBand="0" w:firstRowFirstColumn="0" w:firstRowLastColumn="0" w:lastRowFirstColumn="0" w:lastRowLastColumn="0"/>
            </w:pPr>
            <w:r>
              <w:t>Self-examination</w:t>
            </w:r>
          </w:p>
          <w:p w14:paraId="133E727C" w14:textId="623B8D77" w:rsidR="00E45979" w:rsidRDefault="00E45979" w:rsidP="00E45979">
            <w:pPr>
              <w:cnfStyle w:val="000000100000" w:firstRow="0" w:lastRow="0" w:firstColumn="0" w:lastColumn="0" w:oddVBand="0" w:evenVBand="0" w:oddHBand="1" w:evenHBand="0" w:firstRowFirstColumn="0" w:firstRowLastColumn="0" w:lastRowFirstColumn="0" w:lastRowLastColumn="0"/>
            </w:pPr>
            <w:r>
              <w:t xml:space="preserve">Screening </w:t>
            </w:r>
          </w:p>
          <w:p w14:paraId="070C4A7F"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300DF755" w14:textId="22D6534B"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13462ECE" w14:textId="77777777" w:rsidR="00E45979" w:rsidRDefault="00E45979" w:rsidP="00E45979">
            <w:pPr>
              <w:cnfStyle w:val="000000100000" w:firstRow="0" w:lastRow="0" w:firstColumn="0" w:lastColumn="0" w:oddVBand="0" w:evenVBand="0" w:oddHBand="1" w:evenHBand="0" w:firstRowFirstColumn="0" w:firstRowLastColumn="0" w:lastRowFirstColumn="0" w:lastRowLastColumn="0"/>
            </w:pPr>
          </w:p>
          <w:p w14:paraId="2241D9CF" w14:textId="515311EA" w:rsidR="00E45979" w:rsidRDefault="00E45979" w:rsidP="00E45979">
            <w:pPr>
              <w:cnfStyle w:val="000000100000" w:firstRow="0" w:lastRow="0" w:firstColumn="0" w:lastColumn="0" w:oddVBand="0" w:evenVBand="0" w:oddHBand="1" w:evenHBand="0" w:firstRowFirstColumn="0" w:firstRowLastColumn="0" w:lastRowFirstColumn="0" w:lastRowLastColumn="0"/>
            </w:pPr>
          </w:p>
        </w:tc>
      </w:tr>
      <w:tr w:rsidR="00B12F2C" w14:paraId="0B05F9B3" w14:textId="534DAAAC" w:rsidTr="00EE6E21">
        <w:trPr>
          <w:trHeight w:val="326"/>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29A6470A" w14:textId="77777777" w:rsidR="00B12F2C" w:rsidRDefault="00B12F2C" w:rsidP="00B12F2C">
            <w:pPr>
              <w:rPr>
                <w:b w:val="0"/>
                <w:bCs w:val="0"/>
              </w:rPr>
            </w:pPr>
            <w:r>
              <w:lastRenderedPageBreak/>
              <w:t>Assessment activities</w:t>
            </w:r>
          </w:p>
          <w:p w14:paraId="7BFD703C" w14:textId="136D32EA" w:rsidR="00B12F2C" w:rsidRDefault="00B12F2C" w:rsidP="00B12F2C"/>
          <w:p w14:paraId="5F46EEA2" w14:textId="77777777" w:rsidR="00B12F2C" w:rsidRDefault="00B12F2C" w:rsidP="00B12F2C">
            <w:pPr>
              <w:rPr>
                <w:b w:val="0"/>
                <w:bCs w:val="0"/>
              </w:rPr>
            </w:pPr>
          </w:p>
          <w:p w14:paraId="02EA02CF" w14:textId="6B000CF1" w:rsidR="00B12F2C" w:rsidRDefault="00B12F2C" w:rsidP="00B12F2C"/>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7B2BF959"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Each lesson will have </w:t>
            </w:r>
            <w:proofErr w:type="gramStart"/>
            <w:r>
              <w:t>a number of</w:t>
            </w:r>
            <w:proofErr w:type="gramEnd"/>
            <w:r>
              <w:t xml:space="preserve"> recall and retention activities during the lesson to help deepen knowledge and understanding of the topic over time as well as opportunities to address any misconceptions </w:t>
            </w:r>
          </w:p>
          <w:p w14:paraId="6109BEB9"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4DE6A5A2"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r>
              <w:t>Purple pen activities will be readily available each lesson to show progression of knowledge and understanding</w:t>
            </w:r>
          </w:p>
          <w:p w14:paraId="246D1D4E"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11784508" w14:textId="090A10EE" w:rsidR="00B12F2C" w:rsidRPr="00FC2FAB" w:rsidRDefault="00B12F2C" w:rsidP="00B12F2C">
            <w:pPr>
              <w:cnfStyle w:val="000000000000" w:firstRow="0" w:lastRow="0" w:firstColumn="0" w:lastColumn="0" w:oddVBand="0" w:evenVBand="0" w:oddHBand="0" w:evenHBand="0" w:firstRowFirstColumn="0" w:firstRowLastColumn="0" w:lastRowFirstColumn="0" w:lastRowLastColumn="0"/>
            </w:pPr>
            <w:r>
              <w:t xml:space="preserve">The end of topic knowledge check will cover all key points from this unit of learning as all other topics that have previously been taught during their time at Royds Hall. All knowledge checks are to be self-marked in purple pen and all answers explained so students can improve their own work and challenge any misconceptions they may have had. </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46B74797"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Each lesson will have </w:t>
            </w:r>
            <w:proofErr w:type="gramStart"/>
            <w:r>
              <w:t>a number of</w:t>
            </w:r>
            <w:proofErr w:type="gramEnd"/>
            <w:r>
              <w:t xml:space="preserve"> recall and retention activities during the lesson to help deepen knowledge and understanding of the topic over time as well as opportunities to address any misconceptions </w:t>
            </w:r>
          </w:p>
          <w:p w14:paraId="00424699"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099B0DCA"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r>
              <w:t>Purple pen activities will be readily available each lesson to show progression of knowledge and understanding</w:t>
            </w:r>
          </w:p>
          <w:p w14:paraId="1C6CA653"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06299314" w14:textId="0F3578E4"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The end of topic knowledge check will cover all key points from this unit of learning as all other topics that have previously been taught during their time at Royds Hall. All knowledge checks are to be self-marked in purple pen and all answers explained so students can improve their own work and challenge any misconceptions they may have had. </w:t>
            </w:r>
          </w:p>
        </w:tc>
        <w:tc>
          <w:tcPr>
            <w:tcW w:w="3828" w:type="dxa"/>
            <w:tcBorders>
              <w:top w:val="single" w:sz="4" w:space="0" w:color="auto"/>
              <w:left w:val="single" w:sz="4" w:space="0" w:color="auto"/>
              <w:bottom w:val="single" w:sz="4" w:space="0" w:color="auto"/>
              <w:right w:val="single" w:sz="4" w:space="0" w:color="auto"/>
            </w:tcBorders>
            <w:shd w:val="clear" w:color="auto" w:fill="FFFFFF" w:themeFill="background1"/>
          </w:tcPr>
          <w:p w14:paraId="546547C5"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Each lesson will have </w:t>
            </w:r>
            <w:proofErr w:type="gramStart"/>
            <w:r>
              <w:t>a number of</w:t>
            </w:r>
            <w:proofErr w:type="gramEnd"/>
            <w:r>
              <w:t xml:space="preserve"> recall and retention activities during the lesson to help deepen knowledge and understanding of the topic over time as well as opportunities to address any misconceptions </w:t>
            </w:r>
          </w:p>
          <w:p w14:paraId="4C7F3F89"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48B544FC"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r>
              <w:t>Purple pen activities will be readily available each lesson to show progression of knowledge and understanding</w:t>
            </w:r>
          </w:p>
          <w:p w14:paraId="6D2445B2"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591E82F3" w14:textId="2392A8D0"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The end of topic knowledge check will cover all key points from this unit of learning as all other topics that have previously been taught during their time at Royds Hall. All knowledge checks are to be self-marked in purple pen and all answers explained so students can improve their own work and challenge any misconceptions they may have had. </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33A9CD70"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Each lesson will have </w:t>
            </w:r>
            <w:proofErr w:type="gramStart"/>
            <w:r>
              <w:t>a number of</w:t>
            </w:r>
            <w:proofErr w:type="gramEnd"/>
            <w:r>
              <w:t xml:space="preserve"> recall and retention activities during the lesson to help deepen knowledge and understanding of the topic over time as well as opportunities to address any misconceptions </w:t>
            </w:r>
          </w:p>
          <w:p w14:paraId="143B0C78"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385A15B6"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r>
              <w:t>Purple pen activities will be readily available each lesson to show progression of knowledge and understanding</w:t>
            </w:r>
          </w:p>
          <w:p w14:paraId="72FFB0D8"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6ACF130E" w14:textId="5630447B"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The end of topic knowledge check will cover all key points from this unit of learning as all other topics that have previously been taught during their time at Royds Hall. All knowledge checks are to be self-marked in purple pen and all answers explained so students can improve their own work and challenge any misconceptions they may have had. </w:t>
            </w:r>
          </w:p>
        </w:tc>
        <w:tc>
          <w:tcPr>
            <w:tcW w:w="4029" w:type="dxa"/>
            <w:tcBorders>
              <w:top w:val="single" w:sz="4" w:space="0" w:color="auto"/>
              <w:left w:val="single" w:sz="4" w:space="0" w:color="auto"/>
              <w:bottom w:val="single" w:sz="4" w:space="0" w:color="auto"/>
              <w:right w:val="single" w:sz="4" w:space="0" w:color="auto"/>
            </w:tcBorders>
            <w:shd w:val="clear" w:color="auto" w:fill="FFFFFF" w:themeFill="background1"/>
          </w:tcPr>
          <w:p w14:paraId="73373832"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Each lesson will have </w:t>
            </w:r>
            <w:proofErr w:type="gramStart"/>
            <w:r>
              <w:t>a number of</w:t>
            </w:r>
            <w:proofErr w:type="gramEnd"/>
            <w:r>
              <w:t xml:space="preserve"> recall and retention activities during the lesson to help deepen knowledge and understanding of the topic over time as well as opportunities to address any misconceptions </w:t>
            </w:r>
          </w:p>
          <w:p w14:paraId="2873BEFE"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7B72CE3E"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r>
              <w:t>Purple pen activities will be readily available each lesson to show progression of knowledge and understanding</w:t>
            </w:r>
          </w:p>
          <w:p w14:paraId="7E5F14A9"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65996578" w14:textId="20A88637"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The end of topic knowledge check will cover all key points from this unit of learning as all other topics that have previously been taught during their time at Royds Hall. All knowledge checks are to be self-marked in purple pen and all answers explained so students can improve their own work and challenge any misconceptions they may have had. </w:t>
            </w:r>
          </w:p>
        </w:tc>
      </w:tr>
      <w:tr w:rsidR="00B12F2C" w14:paraId="556A966E" w14:textId="48D69664" w:rsidTr="00EE6E21">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39CD1A5F" w14:textId="77777777" w:rsidR="00B12F2C" w:rsidRDefault="00B12F2C" w:rsidP="00B12F2C">
            <w:pPr>
              <w:rPr>
                <w:b w:val="0"/>
                <w:bCs w:val="0"/>
              </w:rPr>
            </w:pPr>
            <w:r>
              <w:t>Resources available</w:t>
            </w:r>
          </w:p>
          <w:p w14:paraId="2B5CEE4B" w14:textId="77777777" w:rsidR="00B12F2C" w:rsidRDefault="00B12F2C" w:rsidP="00B12F2C">
            <w:pPr>
              <w:rPr>
                <w:b w:val="0"/>
                <w:bCs w:val="0"/>
              </w:rPr>
            </w:pPr>
          </w:p>
          <w:p w14:paraId="3F1B3FD9" w14:textId="77777777" w:rsidR="00B12F2C" w:rsidRDefault="00B12F2C" w:rsidP="00B12F2C">
            <w:pPr>
              <w:rPr>
                <w:b w:val="0"/>
                <w:bCs w:val="0"/>
              </w:rPr>
            </w:pPr>
          </w:p>
          <w:p w14:paraId="7F48F907" w14:textId="272E87C4" w:rsidR="00B12F2C" w:rsidRDefault="00B12F2C" w:rsidP="00B12F2C"/>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4196764D" w14:textId="39239FA1" w:rsidR="00B12F2C" w:rsidRPr="00FC2FAB" w:rsidRDefault="00B12F2C" w:rsidP="00B12F2C">
            <w:pPr>
              <w:cnfStyle w:val="000000100000" w:firstRow="0" w:lastRow="0" w:firstColumn="0" w:lastColumn="0" w:oddVBand="0" w:evenVBand="0" w:oddHBand="1" w:evenHBand="0" w:firstRowFirstColumn="0" w:firstRowLastColumn="0" w:lastRowFirstColumn="0" w:lastRowLastColumn="0"/>
            </w:pPr>
            <w:r>
              <w:t xml:space="preserve">Shared Area SOL, Curriculum Plan &amp; Lessons. </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7C5FBE11" w14:textId="6D5E9515" w:rsidR="00B12F2C" w:rsidRDefault="00B12F2C" w:rsidP="00B12F2C">
            <w:pPr>
              <w:cnfStyle w:val="000000100000" w:firstRow="0" w:lastRow="0" w:firstColumn="0" w:lastColumn="0" w:oddVBand="0" w:evenVBand="0" w:oddHBand="1" w:evenHBand="0" w:firstRowFirstColumn="0" w:firstRowLastColumn="0" w:lastRowFirstColumn="0" w:lastRowLastColumn="0"/>
            </w:pPr>
            <w:r w:rsidRPr="007A384B">
              <w:t xml:space="preserve">Shared Area SOL, Curriculum Plan &amp; Lessons. </w:t>
            </w:r>
          </w:p>
        </w:tc>
        <w:tc>
          <w:tcPr>
            <w:tcW w:w="3828" w:type="dxa"/>
            <w:tcBorders>
              <w:top w:val="single" w:sz="4" w:space="0" w:color="auto"/>
              <w:left w:val="single" w:sz="4" w:space="0" w:color="auto"/>
              <w:bottom w:val="single" w:sz="4" w:space="0" w:color="auto"/>
              <w:right w:val="single" w:sz="4" w:space="0" w:color="auto"/>
            </w:tcBorders>
            <w:shd w:val="clear" w:color="auto" w:fill="FFFFFF" w:themeFill="background1"/>
          </w:tcPr>
          <w:p w14:paraId="48703CE8" w14:textId="608A40FC" w:rsidR="00B12F2C" w:rsidRDefault="00B12F2C" w:rsidP="00B12F2C">
            <w:pPr>
              <w:cnfStyle w:val="000000100000" w:firstRow="0" w:lastRow="0" w:firstColumn="0" w:lastColumn="0" w:oddVBand="0" w:evenVBand="0" w:oddHBand="1" w:evenHBand="0" w:firstRowFirstColumn="0" w:firstRowLastColumn="0" w:lastRowFirstColumn="0" w:lastRowLastColumn="0"/>
            </w:pPr>
            <w:r w:rsidRPr="007A384B">
              <w:t xml:space="preserve">Shared Area SOL, Curriculum Plan &amp; Lessons. </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183A44CF" w14:textId="02795A52" w:rsidR="00B12F2C" w:rsidRDefault="00B12F2C" w:rsidP="00B12F2C">
            <w:pPr>
              <w:cnfStyle w:val="000000100000" w:firstRow="0" w:lastRow="0" w:firstColumn="0" w:lastColumn="0" w:oddVBand="0" w:evenVBand="0" w:oddHBand="1" w:evenHBand="0" w:firstRowFirstColumn="0" w:firstRowLastColumn="0" w:lastRowFirstColumn="0" w:lastRowLastColumn="0"/>
            </w:pPr>
            <w:r>
              <w:t>Shared Area SOL, Curriculum Plan &amp; Lessons.</w:t>
            </w:r>
          </w:p>
        </w:tc>
        <w:tc>
          <w:tcPr>
            <w:tcW w:w="4029" w:type="dxa"/>
            <w:tcBorders>
              <w:top w:val="single" w:sz="4" w:space="0" w:color="auto"/>
              <w:left w:val="single" w:sz="4" w:space="0" w:color="auto"/>
              <w:bottom w:val="single" w:sz="4" w:space="0" w:color="auto"/>
              <w:right w:val="single" w:sz="4" w:space="0" w:color="auto"/>
            </w:tcBorders>
            <w:shd w:val="clear" w:color="auto" w:fill="FFFFFF" w:themeFill="background1"/>
          </w:tcPr>
          <w:p w14:paraId="6B546673" w14:textId="1B0C74A9" w:rsidR="00B12F2C" w:rsidRDefault="00B12F2C" w:rsidP="00B12F2C">
            <w:pPr>
              <w:cnfStyle w:val="000000100000" w:firstRow="0" w:lastRow="0" w:firstColumn="0" w:lastColumn="0" w:oddVBand="0" w:evenVBand="0" w:oddHBand="1" w:evenHBand="0" w:firstRowFirstColumn="0" w:firstRowLastColumn="0" w:lastRowFirstColumn="0" w:lastRowLastColumn="0"/>
            </w:pPr>
            <w:r>
              <w:t>Shared Area SOL, Curriculum Plan &amp; Lessons.</w:t>
            </w:r>
          </w:p>
        </w:tc>
      </w:tr>
      <w:tr w:rsidR="00B12F2C" w14:paraId="3D947E55" w14:textId="1FEB27BD" w:rsidTr="00EE6E21">
        <w:trPr>
          <w:trHeight w:val="326"/>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5ADF2A50" w14:textId="2F24A452" w:rsidR="00B12F2C" w:rsidRDefault="00B12F2C" w:rsidP="00B12F2C">
            <w:pPr>
              <w:rPr>
                <w:bCs w:val="0"/>
              </w:rPr>
            </w:pPr>
            <w:r w:rsidRPr="000A4E54">
              <w:rPr>
                <w:b w:val="0"/>
              </w:rPr>
              <w:t>Notes</w:t>
            </w:r>
          </w:p>
          <w:p w14:paraId="2BC0B6A8" w14:textId="77777777" w:rsidR="00B12F2C" w:rsidRPr="000A4E54" w:rsidRDefault="00B12F2C" w:rsidP="00B12F2C">
            <w:pPr>
              <w:rPr>
                <w:b w:val="0"/>
                <w:bCs w:val="0"/>
              </w:rPr>
            </w:pPr>
          </w:p>
          <w:p w14:paraId="205F3E4E" w14:textId="28E8C76C" w:rsidR="00B12F2C" w:rsidRDefault="00B12F2C" w:rsidP="00B12F2C">
            <w:r>
              <w:t>Why this topic is important…</w:t>
            </w:r>
          </w:p>
          <w:p w14:paraId="053751E8" w14:textId="1A374D21" w:rsidR="00B12F2C" w:rsidRDefault="00B12F2C" w:rsidP="00B12F2C">
            <w:pPr>
              <w:rPr>
                <w:b w:val="0"/>
                <w:bCs w:val="0"/>
              </w:rPr>
            </w:pPr>
            <w:r w:rsidRPr="00E37DE8">
              <w:rPr>
                <w:highlight w:val="yellow"/>
              </w:rPr>
              <w:t>This topic is important because…</w:t>
            </w:r>
          </w:p>
          <w:p w14:paraId="58FA1875" w14:textId="1A433BF1" w:rsidR="00B12F2C" w:rsidRDefault="00B12F2C" w:rsidP="00B12F2C"/>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2A9D2015" w14:textId="5F7B6B22"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This topic is important because it supports the students transition into secondary school by tackling key understandings of tolerance, respect and how to be in a variety of different personal and professional relationships. It also allows students to explore new relationships and to be able to identify traits of an unhealthy relationship and where to get support if they require it.  </w:t>
            </w:r>
          </w:p>
          <w:p w14:paraId="244281BA"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51E3CD92"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0D8927E9" w14:textId="14598FED" w:rsidR="00B12F2C" w:rsidRDefault="00B12F2C" w:rsidP="00B12F2C">
            <w:pPr>
              <w:cnfStyle w:val="000000000000" w:firstRow="0" w:lastRow="0" w:firstColumn="0" w:lastColumn="0" w:oddVBand="0" w:evenVBand="0" w:oddHBand="0" w:evenHBand="0" w:firstRowFirstColumn="0" w:firstRowLastColumn="0" w:lastRowFirstColumn="0" w:lastRowLastColumn="0"/>
            </w:pP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5751A11B" w14:textId="7210B56C"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This topic is important because it transitions from the previous learning of positive relationships and helps students to develop an understanding of unhealthy relationships so that they can be aware of the possible dangers and these types of relationships. It also allows students to start to prepare for intimate relationships, what these looks like and how to be safe while in them. </w:t>
            </w:r>
          </w:p>
        </w:tc>
        <w:tc>
          <w:tcPr>
            <w:tcW w:w="3828" w:type="dxa"/>
            <w:tcBorders>
              <w:top w:val="single" w:sz="4" w:space="0" w:color="auto"/>
              <w:left w:val="single" w:sz="4" w:space="0" w:color="auto"/>
              <w:bottom w:val="single" w:sz="4" w:space="0" w:color="auto"/>
              <w:right w:val="single" w:sz="4" w:space="0" w:color="auto"/>
            </w:tcBorders>
            <w:shd w:val="clear" w:color="auto" w:fill="FFFFFF" w:themeFill="background1"/>
          </w:tcPr>
          <w:p w14:paraId="317F24F0" w14:textId="1A3D973D"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This topic is important because it allows students to develop a broader understanding of people’s differences and how to be respectful and tolerant of these differences. </w:t>
            </w:r>
          </w:p>
          <w:p w14:paraId="47DFAF90" w14:textId="6B5F0E30"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38B03056" w14:textId="5034E94F" w:rsidR="00B12F2C" w:rsidRDefault="00B12F2C" w:rsidP="00B12F2C">
            <w:pPr>
              <w:cnfStyle w:val="000000000000" w:firstRow="0" w:lastRow="0" w:firstColumn="0" w:lastColumn="0" w:oddVBand="0" w:evenVBand="0" w:oddHBand="0" w:evenHBand="0" w:firstRowFirstColumn="0" w:firstRowLastColumn="0" w:lastRowFirstColumn="0" w:lastRowLastColumn="0"/>
            </w:pPr>
            <w:r>
              <w:t>It also teaches students about negative characteristics of unhealthy relationships, honour-based violence and other controlling relationships. This will equip our students with the knowledge and understanding of how to spot signs of controlling behaviour and where to get help for themselves or others should they need it.</w:t>
            </w:r>
          </w:p>
          <w:p w14:paraId="4F4005D9"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0EAFDF42" w14:textId="75B8D7E9" w:rsidR="00B12F2C" w:rsidRDefault="00B12F2C" w:rsidP="00B12F2C">
            <w:pPr>
              <w:cnfStyle w:val="000000000000" w:firstRow="0" w:lastRow="0" w:firstColumn="0" w:lastColumn="0" w:oddVBand="0" w:evenVBand="0" w:oddHBand="0" w:evenHBand="0" w:firstRowFirstColumn="0" w:firstRowLastColumn="0" w:lastRowFirstColumn="0" w:lastRowLastColumn="0"/>
            </w:pP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5057A2DF"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This topic is important it allows students to develop a broader understanding </w:t>
            </w:r>
          </w:p>
          <w:p w14:paraId="7F625884"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6A0943E3" w14:textId="7718238B"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It also ensures that students about the principles of an intimate relationship, the role intimacy play in relationship and hoe to protect themselves from unwanted disease, infection or pregnancy during intimacy. This will equip our students with the necessary knowledge of intimacy and how to get help for themselves or others should they need it. </w:t>
            </w:r>
          </w:p>
          <w:p w14:paraId="05681C28"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3C9122ED" w14:textId="474E32D8" w:rsidR="00B12F2C" w:rsidRDefault="00B12F2C" w:rsidP="00B12F2C">
            <w:pPr>
              <w:cnfStyle w:val="000000000000" w:firstRow="0" w:lastRow="0" w:firstColumn="0" w:lastColumn="0" w:oddVBand="0" w:evenVBand="0" w:oddHBand="0" w:evenHBand="0" w:firstRowFirstColumn="0" w:firstRowLastColumn="0" w:lastRowFirstColumn="0" w:lastRowLastColumn="0"/>
            </w:pPr>
          </w:p>
        </w:tc>
        <w:tc>
          <w:tcPr>
            <w:tcW w:w="4029" w:type="dxa"/>
            <w:tcBorders>
              <w:top w:val="single" w:sz="4" w:space="0" w:color="auto"/>
              <w:left w:val="single" w:sz="4" w:space="0" w:color="auto"/>
              <w:bottom w:val="single" w:sz="4" w:space="0" w:color="auto"/>
              <w:right w:val="single" w:sz="4" w:space="0" w:color="auto"/>
            </w:tcBorders>
            <w:shd w:val="clear" w:color="auto" w:fill="FFFFFF" w:themeFill="background1"/>
          </w:tcPr>
          <w:p w14:paraId="58C87E6C"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This topic is important because it educated our students about starting intimate relationships, the dangers of risky behaviour (online and in person) and how to remain safe while in an intimate relationship. </w:t>
            </w:r>
          </w:p>
          <w:p w14:paraId="000121FA" w14:textId="77777777" w:rsidR="00B12F2C" w:rsidRDefault="00B12F2C" w:rsidP="00B12F2C">
            <w:pPr>
              <w:cnfStyle w:val="000000000000" w:firstRow="0" w:lastRow="0" w:firstColumn="0" w:lastColumn="0" w:oddVBand="0" w:evenVBand="0" w:oddHBand="0" w:evenHBand="0" w:firstRowFirstColumn="0" w:firstRowLastColumn="0" w:lastRowFirstColumn="0" w:lastRowLastColumn="0"/>
            </w:pPr>
          </w:p>
          <w:p w14:paraId="1B604F1C" w14:textId="141AD4FF" w:rsidR="00B12F2C" w:rsidRDefault="00B12F2C" w:rsidP="00B12F2C">
            <w:pPr>
              <w:cnfStyle w:val="000000000000" w:firstRow="0" w:lastRow="0" w:firstColumn="0" w:lastColumn="0" w:oddVBand="0" w:evenVBand="0" w:oddHBand="0" w:evenHBand="0" w:firstRowFirstColumn="0" w:firstRowLastColumn="0" w:lastRowFirstColumn="0" w:lastRowLastColumn="0"/>
            </w:pPr>
            <w:r>
              <w:t xml:space="preserve">It also allows students to develop an understanding of being respectful and tolerant while in an intimate relationship and understanding that each person has a choice to make their own decisions. </w:t>
            </w:r>
          </w:p>
        </w:tc>
      </w:tr>
    </w:tbl>
    <w:p w14:paraId="7519E960" w14:textId="77777777" w:rsidR="00FC2FAB" w:rsidRDefault="00FC2FAB" w:rsidP="00FC2FAB"/>
    <w:sectPr w:rsidR="00FC2FAB" w:rsidSect="00EE6E21">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E9298" w14:textId="77777777" w:rsidR="000E42D7" w:rsidRDefault="000E42D7" w:rsidP="000A4E54">
      <w:pPr>
        <w:spacing w:after="0" w:line="240" w:lineRule="auto"/>
      </w:pPr>
      <w:r>
        <w:separator/>
      </w:r>
    </w:p>
  </w:endnote>
  <w:endnote w:type="continuationSeparator" w:id="0">
    <w:p w14:paraId="4B1B3010" w14:textId="77777777" w:rsidR="000E42D7" w:rsidRDefault="000E42D7"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3671582"/>
      <w:docPartObj>
        <w:docPartGallery w:val="Page Numbers (Bottom of Page)"/>
        <w:docPartUnique/>
      </w:docPartObj>
    </w:sdtPr>
    <w:sdtEndPr>
      <w:rPr>
        <w:color w:val="7F7F7F" w:themeColor="background1" w:themeShade="7F"/>
        <w:spacing w:val="60"/>
      </w:rPr>
    </w:sdtEndPr>
    <w:sdtContent>
      <w:p w14:paraId="64A2AADA" w14:textId="0E9D2728" w:rsidR="00C63ACC" w:rsidRDefault="00C63AC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C7F7B" w:rsidRPr="003C7F7B">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C63ACC" w:rsidRDefault="00C63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E2B21" w14:textId="77777777" w:rsidR="000E42D7" w:rsidRDefault="000E42D7" w:rsidP="000A4E54">
      <w:pPr>
        <w:spacing w:after="0" w:line="240" w:lineRule="auto"/>
      </w:pPr>
      <w:r>
        <w:separator/>
      </w:r>
    </w:p>
  </w:footnote>
  <w:footnote w:type="continuationSeparator" w:id="0">
    <w:p w14:paraId="315B7D7A" w14:textId="77777777" w:rsidR="000E42D7" w:rsidRDefault="000E42D7"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3619"/>
    <w:multiLevelType w:val="hybridMultilevel"/>
    <w:tmpl w:val="38160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86FAA"/>
    <w:multiLevelType w:val="hybridMultilevel"/>
    <w:tmpl w:val="229C3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C0389"/>
    <w:multiLevelType w:val="hybridMultilevel"/>
    <w:tmpl w:val="9C2E2E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FC579AB"/>
    <w:multiLevelType w:val="hybridMultilevel"/>
    <w:tmpl w:val="BD642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905365"/>
    <w:multiLevelType w:val="hybridMultilevel"/>
    <w:tmpl w:val="F3AA4F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CD4D07"/>
    <w:multiLevelType w:val="hybridMultilevel"/>
    <w:tmpl w:val="FAB80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92803C6"/>
    <w:multiLevelType w:val="hybridMultilevel"/>
    <w:tmpl w:val="02E4529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8"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5C2CB5"/>
    <w:multiLevelType w:val="hybridMultilevel"/>
    <w:tmpl w:val="9018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AC6358"/>
    <w:multiLevelType w:val="hybridMultilevel"/>
    <w:tmpl w:val="36B41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7070295"/>
    <w:multiLevelType w:val="hybridMultilevel"/>
    <w:tmpl w:val="BDDAF8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04B2E82"/>
    <w:multiLevelType w:val="hybridMultilevel"/>
    <w:tmpl w:val="C3EE3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9D7FBE"/>
    <w:multiLevelType w:val="hybridMultilevel"/>
    <w:tmpl w:val="F5F0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520DB3"/>
    <w:multiLevelType w:val="hybridMultilevel"/>
    <w:tmpl w:val="87601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25735269">
    <w:abstractNumId w:val="13"/>
  </w:num>
  <w:num w:numId="2" w16cid:durableId="1742100457">
    <w:abstractNumId w:val="8"/>
  </w:num>
  <w:num w:numId="3" w16cid:durableId="1845049395">
    <w:abstractNumId w:val="9"/>
  </w:num>
  <w:num w:numId="4" w16cid:durableId="911082463">
    <w:abstractNumId w:val="2"/>
  </w:num>
  <w:num w:numId="5" w16cid:durableId="1674868540">
    <w:abstractNumId w:val="5"/>
  </w:num>
  <w:num w:numId="6" w16cid:durableId="519705934">
    <w:abstractNumId w:val="3"/>
  </w:num>
  <w:num w:numId="7" w16cid:durableId="1682005317">
    <w:abstractNumId w:val="16"/>
  </w:num>
  <w:num w:numId="8" w16cid:durableId="840051692">
    <w:abstractNumId w:val="4"/>
  </w:num>
  <w:num w:numId="9" w16cid:durableId="1764958346">
    <w:abstractNumId w:val="11"/>
  </w:num>
  <w:num w:numId="10" w16cid:durableId="940527633">
    <w:abstractNumId w:val="1"/>
  </w:num>
  <w:num w:numId="11" w16cid:durableId="565604393">
    <w:abstractNumId w:val="12"/>
  </w:num>
  <w:num w:numId="12" w16cid:durableId="1709331224">
    <w:abstractNumId w:val="14"/>
  </w:num>
  <w:num w:numId="13" w16cid:durableId="1639917351">
    <w:abstractNumId w:val="6"/>
  </w:num>
  <w:num w:numId="14" w16cid:durableId="405567453">
    <w:abstractNumId w:val="0"/>
  </w:num>
  <w:num w:numId="15" w16cid:durableId="1599098499">
    <w:abstractNumId w:val="7"/>
  </w:num>
  <w:num w:numId="16" w16cid:durableId="986054958">
    <w:abstractNumId w:val="15"/>
  </w:num>
  <w:num w:numId="17" w16cid:durableId="19611814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0994"/>
    <w:rsid w:val="00004D74"/>
    <w:rsid w:val="00015671"/>
    <w:rsid w:val="000326C0"/>
    <w:rsid w:val="000377FC"/>
    <w:rsid w:val="00051D86"/>
    <w:rsid w:val="00055630"/>
    <w:rsid w:val="00073411"/>
    <w:rsid w:val="000850BD"/>
    <w:rsid w:val="00096475"/>
    <w:rsid w:val="000A4E54"/>
    <w:rsid w:val="000B2C1D"/>
    <w:rsid w:val="000D1ABD"/>
    <w:rsid w:val="000E1B3C"/>
    <w:rsid w:val="000E2B3F"/>
    <w:rsid w:val="000E42D7"/>
    <w:rsid w:val="000F3D2A"/>
    <w:rsid w:val="000F4C5B"/>
    <w:rsid w:val="00110E60"/>
    <w:rsid w:val="001163A5"/>
    <w:rsid w:val="00117025"/>
    <w:rsid w:val="00132CDA"/>
    <w:rsid w:val="00144D37"/>
    <w:rsid w:val="00145A31"/>
    <w:rsid w:val="00164D56"/>
    <w:rsid w:val="00170438"/>
    <w:rsid w:val="0017655B"/>
    <w:rsid w:val="001765C6"/>
    <w:rsid w:val="00197148"/>
    <w:rsid w:val="001B590C"/>
    <w:rsid w:val="001F3CC3"/>
    <w:rsid w:val="00202DC9"/>
    <w:rsid w:val="0021070B"/>
    <w:rsid w:val="00217DC6"/>
    <w:rsid w:val="00222C73"/>
    <w:rsid w:val="00224C1B"/>
    <w:rsid w:val="00232299"/>
    <w:rsid w:val="002425EF"/>
    <w:rsid w:val="00245EF4"/>
    <w:rsid w:val="002475CF"/>
    <w:rsid w:val="00257E61"/>
    <w:rsid w:val="002607A4"/>
    <w:rsid w:val="002B78A3"/>
    <w:rsid w:val="002C7C89"/>
    <w:rsid w:val="002D52C9"/>
    <w:rsid w:val="002F3A10"/>
    <w:rsid w:val="00311588"/>
    <w:rsid w:val="00317C55"/>
    <w:rsid w:val="00354782"/>
    <w:rsid w:val="00360BC1"/>
    <w:rsid w:val="003613D6"/>
    <w:rsid w:val="0036205F"/>
    <w:rsid w:val="00362D7B"/>
    <w:rsid w:val="0037133F"/>
    <w:rsid w:val="0038346C"/>
    <w:rsid w:val="00390551"/>
    <w:rsid w:val="003A439E"/>
    <w:rsid w:val="003C7F7B"/>
    <w:rsid w:val="003F7B78"/>
    <w:rsid w:val="004050F2"/>
    <w:rsid w:val="0041602D"/>
    <w:rsid w:val="00416DF0"/>
    <w:rsid w:val="00427129"/>
    <w:rsid w:val="004328EE"/>
    <w:rsid w:val="004361F4"/>
    <w:rsid w:val="004374E4"/>
    <w:rsid w:val="0044148B"/>
    <w:rsid w:val="004422F1"/>
    <w:rsid w:val="0046384C"/>
    <w:rsid w:val="004768F1"/>
    <w:rsid w:val="00485B81"/>
    <w:rsid w:val="004A0F04"/>
    <w:rsid w:val="004A6BEC"/>
    <w:rsid w:val="004F798B"/>
    <w:rsid w:val="005039D0"/>
    <w:rsid w:val="00505823"/>
    <w:rsid w:val="00506DB5"/>
    <w:rsid w:val="005168A0"/>
    <w:rsid w:val="005214B2"/>
    <w:rsid w:val="00546C11"/>
    <w:rsid w:val="005549EE"/>
    <w:rsid w:val="00561B77"/>
    <w:rsid w:val="00576346"/>
    <w:rsid w:val="0058223F"/>
    <w:rsid w:val="00583C9F"/>
    <w:rsid w:val="0058454D"/>
    <w:rsid w:val="00587F30"/>
    <w:rsid w:val="0059628E"/>
    <w:rsid w:val="005B4C33"/>
    <w:rsid w:val="005B58DD"/>
    <w:rsid w:val="005C3256"/>
    <w:rsid w:val="005C7E63"/>
    <w:rsid w:val="005F0E8A"/>
    <w:rsid w:val="006022E6"/>
    <w:rsid w:val="0060449F"/>
    <w:rsid w:val="00612F36"/>
    <w:rsid w:val="00613557"/>
    <w:rsid w:val="00621A4B"/>
    <w:rsid w:val="00621BAD"/>
    <w:rsid w:val="00635C93"/>
    <w:rsid w:val="006408EF"/>
    <w:rsid w:val="006422EC"/>
    <w:rsid w:val="00657AC4"/>
    <w:rsid w:val="00671032"/>
    <w:rsid w:val="00671F91"/>
    <w:rsid w:val="006742F7"/>
    <w:rsid w:val="00686717"/>
    <w:rsid w:val="006D3263"/>
    <w:rsid w:val="006E381C"/>
    <w:rsid w:val="006F4769"/>
    <w:rsid w:val="00717C19"/>
    <w:rsid w:val="00722BAE"/>
    <w:rsid w:val="007234C5"/>
    <w:rsid w:val="00724CAB"/>
    <w:rsid w:val="007360D5"/>
    <w:rsid w:val="0074564A"/>
    <w:rsid w:val="00764DB6"/>
    <w:rsid w:val="0076621C"/>
    <w:rsid w:val="007824B1"/>
    <w:rsid w:val="007A4401"/>
    <w:rsid w:val="007A44E5"/>
    <w:rsid w:val="007C612A"/>
    <w:rsid w:val="007E6AB3"/>
    <w:rsid w:val="00812336"/>
    <w:rsid w:val="0083676D"/>
    <w:rsid w:val="008549AA"/>
    <w:rsid w:val="008741DB"/>
    <w:rsid w:val="008847DD"/>
    <w:rsid w:val="008936F3"/>
    <w:rsid w:val="00897B9F"/>
    <w:rsid w:val="008A2E03"/>
    <w:rsid w:val="008A79D2"/>
    <w:rsid w:val="008A7E3F"/>
    <w:rsid w:val="008B3F64"/>
    <w:rsid w:val="008B442F"/>
    <w:rsid w:val="008B4917"/>
    <w:rsid w:val="008B4951"/>
    <w:rsid w:val="008C4F9C"/>
    <w:rsid w:val="008D015C"/>
    <w:rsid w:val="008F1DF2"/>
    <w:rsid w:val="008F5CBC"/>
    <w:rsid w:val="00912B25"/>
    <w:rsid w:val="00913152"/>
    <w:rsid w:val="009155D2"/>
    <w:rsid w:val="00921D2A"/>
    <w:rsid w:val="00950276"/>
    <w:rsid w:val="00990930"/>
    <w:rsid w:val="00995819"/>
    <w:rsid w:val="009B552C"/>
    <w:rsid w:val="009B73BA"/>
    <w:rsid w:val="009C305C"/>
    <w:rsid w:val="009D5AE6"/>
    <w:rsid w:val="009E4600"/>
    <w:rsid w:val="009E584F"/>
    <w:rsid w:val="009F2285"/>
    <w:rsid w:val="00A15394"/>
    <w:rsid w:val="00A342F0"/>
    <w:rsid w:val="00A3796F"/>
    <w:rsid w:val="00A42443"/>
    <w:rsid w:val="00A52694"/>
    <w:rsid w:val="00A55657"/>
    <w:rsid w:val="00A60559"/>
    <w:rsid w:val="00AA2E9D"/>
    <w:rsid w:val="00AB2221"/>
    <w:rsid w:val="00AD2ABE"/>
    <w:rsid w:val="00AE6032"/>
    <w:rsid w:val="00AF3AB6"/>
    <w:rsid w:val="00AF718A"/>
    <w:rsid w:val="00AF71A5"/>
    <w:rsid w:val="00B12F2C"/>
    <w:rsid w:val="00B3155B"/>
    <w:rsid w:val="00B33F33"/>
    <w:rsid w:val="00B342BD"/>
    <w:rsid w:val="00B344D4"/>
    <w:rsid w:val="00B35EEC"/>
    <w:rsid w:val="00B41FA6"/>
    <w:rsid w:val="00B54033"/>
    <w:rsid w:val="00B54420"/>
    <w:rsid w:val="00B63552"/>
    <w:rsid w:val="00B83056"/>
    <w:rsid w:val="00B87995"/>
    <w:rsid w:val="00B93348"/>
    <w:rsid w:val="00BA7B1E"/>
    <w:rsid w:val="00BB40B8"/>
    <w:rsid w:val="00BC516B"/>
    <w:rsid w:val="00BC7E6D"/>
    <w:rsid w:val="00BD2FAB"/>
    <w:rsid w:val="00BE14B2"/>
    <w:rsid w:val="00BE5DDD"/>
    <w:rsid w:val="00BE6C65"/>
    <w:rsid w:val="00BF1878"/>
    <w:rsid w:val="00C0094D"/>
    <w:rsid w:val="00C03773"/>
    <w:rsid w:val="00C10065"/>
    <w:rsid w:val="00C102CC"/>
    <w:rsid w:val="00C23B9C"/>
    <w:rsid w:val="00C30AA3"/>
    <w:rsid w:val="00C357ED"/>
    <w:rsid w:val="00C364D9"/>
    <w:rsid w:val="00C4513E"/>
    <w:rsid w:val="00C5206E"/>
    <w:rsid w:val="00C63ACC"/>
    <w:rsid w:val="00CA56A0"/>
    <w:rsid w:val="00CB6596"/>
    <w:rsid w:val="00CC744D"/>
    <w:rsid w:val="00CD1790"/>
    <w:rsid w:val="00CF65AE"/>
    <w:rsid w:val="00D10434"/>
    <w:rsid w:val="00D11D7A"/>
    <w:rsid w:val="00D1536C"/>
    <w:rsid w:val="00D15CA8"/>
    <w:rsid w:val="00D41481"/>
    <w:rsid w:val="00D41885"/>
    <w:rsid w:val="00D42493"/>
    <w:rsid w:val="00D555AF"/>
    <w:rsid w:val="00D561A0"/>
    <w:rsid w:val="00D642B0"/>
    <w:rsid w:val="00D645AD"/>
    <w:rsid w:val="00D75C56"/>
    <w:rsid w:val="00D86CFF"/>
    <w:rsid w:val="00D95223"/>
    <w:rsid w:val="00D971B8"/>
    <w:rsid w:val="00DB2CB6"/>
    <w:rsid w:val="00DB3021"/>
    <w:rsid w:val="00DB7B59"/>
    <w:rsid w:val="00DE524F"/>
    <w:rsid w:val="00DF2370"/>
    <w:rsid w:val="00E15C5F"/>
    <w:rsid w:val="00E24FC4"/>
    <w:rsid w:val="00E37DE8"/>
    <w:rsid w:val="00E45979"/>
    <w:rsid w:val="00E53020"/>
    <w:rsid w:val="00E67EA5"/>
    <w:rsid w:val="00E77549"/>
    <w:rsid w:val="00E87183"/>
    <w:rsid w:val="00EA574B"/>
    <w:rsid w:val="00EC78DC"/>
    <w:rsid w:val="00EE06F8"/>
    <w:rsid w:val="00EE0E96"/>
    <w:rsid w:val="00EE1B0E"/>
    <w:rsid w:val="00EE6E21"/>
    <w:rsid w:val="00F016AF"/>
    <w:rsid w:val="00F033C7"/>
    <w:rsid w:val="00F06C12"/>
    <w:rsid w:val="00F13D18"/>
    <w:rsid w:val="00F3054C"/>
    <w:rsid w:val="00F36CC9"/>
    <w:rsid w:val="00F439D8"/>
    <w:rsid w:val="00F50F46"/>
    <w:rsid w:val="00F62087"/>
    <w:rsid w:val="00F826BA"/>
    <w:rsid w:val="00FA4DF7"/>
    <w:rsid w:val="00FC210F"/>
    <w:rsid w:val="00FC2FAB"/>
    <w:rsid w:val="00FD325B"/>
    <w:rsid w:val="00FE5AD9"/>
    <w:rsid w:val="00FF1F2A"/>
    <w:rsid w:val="00FF6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4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050F2"/>
    <w:rPr>
      <w:sz w:val="16"/>
      <w:szCs w:val="16"/>
    </w:rPr>
  </w:style>
  <w:style w:type="paragraph" w:styleId="CommentText">
    <w:name w:val="annotation text"/>
    <w:basedOn w:val="Normal"/>
    <w:link w:val="CommentTextChar"/>
    <w:uiPriority w:val="99"/>
    <w:semiHidden/>
    <w:unhideWhenUsed/>
    <w:rsid w:val="004050F2"/>
    <w:pPr>
      <w:spacing w:line="240" w:lineRule="auto"/>
    </w:pPr>
    <w:rPr>
      <w:sz w:val="20"/>
      <w:szCs w:val="20"/>
    </w:rPr>
  </w:style>
  <w:style w:type="character" w:customStyle="1" w:styleId="CommentTextChar">
    <w:name w:val="Comment Text Char"/>
    <w:basedOn w:val="DefaultParagraphFont"/>
    <w:link w:val="CommentText"/>
    <w:uiPriority w:val="99"/>
    <w:semiHidden/>
    <w:rsid w:val="004050F2"/>
    <w:rPr>
      <w:sz w:val="20"/>
      <w:szCs w:val="20"/>
    </w:rPr>
  </w:style>
  <w:style w:type="paragraph" w:styleId="CommentSubject">
    <w:name w:val="annotation subject"/>
    <w:basedOn w:val="CommentText"/>
    <w:next w:val="CommentText"/>
    <w:link w:val="CommentSubjectChar"/>
    <w:uiPriority w:val="99"/>
    <w:semiHidden/>
    <w:unhideWhenUsed/>
    <w:rsid w:val="004050F2"/>
    <w:rPr>
      <w:b/>
      <w:bCs/>
    </w:rPr>
  </w:style>
  <w:style w:type="character" w:customStyle="1" w:styleId="CommentSubjectChar">
    <w:name w:val="Comment Subject Char"/>
    <w:basedOn w:val="CommentTextChar"/>
    <w:link w:val="CommentSubject"/>
    <w:uiPriority w:val="99"/>
    <w:semiHidden/>
    <w:rsid w:val="004050F2"/>
    <w:rPr>
      <w:b/>
      <w:bCs/>
      <w:sz w:val="20"/>
      <w:szCs w:val="20"/>
    </w:rPr>
  </w:style>
  <w:style w:type="paragraph" w:styleId="BalloonText">
    <w:name w:val="Balloon Text"/>
    <w:basedOn w:val="Normal"/>
    <w:link w:val="BalloonTextChar"/>
    <w:uiPriority w:val="99"/>
    <w:semiHidden/>
    <w:unhideWhenUsed/>
    <w:rsid w:val="004050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0F2"/>
    <w:rPr>
      <w:rFonts w:ascii="Segoe UI" w:hAnsi="Segoe UI" w:cs="Segoe UI"/>
      <w:sz w:val="18"/>
      <w:szCs w:val="18"/>
    </w:rPr>
  </w:style>
  <w:style w:type="character" w:styleId="FollowedHyperlink">
    <w:name w:val="FollowedHyperlink"/>
    <w:basedOn w:val="DefaultParagraphFont"/>
    <w:uiPriority w:val="99"/>
    <w:semiHidden/>
    <w:unhideWhenUsed/>
    <w:rsid w:val="000850BD"/>
    <w:rPr>
      <w:color w:val="954F72" w:themeColor="followedHyperlink"/>
      <w:u w:val="single"/>
    </w:rPr>
  </w:style>
  <w:style w:type="character" w:customStyle="1" w:styleId="normaltextrun">
    <w:name w:val="normaltextrun"/>
    <w:basedOn w:val="DefaultParagraphFont"/>
    <w:rsid w:val="00217DC6"/>
  </w:style>
  <w:style w:type="character" w:customStyle="1" w:styleId="eop">
    <w:name w:val="eop"/>
    <w:basedOn w:val="DefaultParagraphFont"/>
    <w:rsid w:val="00217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F3861455814047975EFF7DF8B4B78B" ma:contentTypeVersion="14" ma:contentTypeDescription="Create a new document." ma:contentTypeScope="" ma:versionID="73c9403d549f63f877406b40773b372f">
  <xsd:schema xmlns:xsd="http://www.w3.org/2001/XMLSchema" xmlns:xs="http://www.w3.org/2001/XMLSchema" xmlns:p="http://schemas.microsoft.com/office/2006/metadata/properties" xmlns:ns3="e3aee44c-fd4e-4e8d-b6fd-30ee85d8c6a8" xmlns:ns4="07d4d1b9-b34d-4621-b601-cecf966eb12e" targetNamespace="http://schemas.microsoft.com/office/2006/metadata/properties" ma:root="true" ma:fieldsID="6500ce1191a7b45feef2da38768124a6" ns3:_="" ns4:_="">
    <xsd:import namespace="e3aee44c-fd4e-4e8d-b6fd-30ee85d8c6a8"/>
    <xsd:import namespace="07d4d1b9-b34d-4621-b601-cecf966eb12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ee44c-fd4e-4e8d-b6fd-30ee85d8c6a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d4d1b9-b34d-4621-b601-cecf966eb1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1280F-868E-40FE-8454-93276FB0F0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ee44c-fd4e-4e8d-b6fd-30ee85d8c6a8"/>
    <ds:schemaRef ds:uri="07d4d1b9-b34d-4621-b601-cecf966eb1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1E4B64-E72A-4C57-B6B5-9984CE25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2583</Words>
  <Characters>14727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Glover</dc:creator>
  <cp:keywords/>
  <dc:description/>
  <cp:lastModifiedBy>D Glover</cp:lastModifiedBy>
  <cp:revision>5</cp:revision>
  <dcterms:created xsi:type="dcterms:W3CDTF">2025-01-27T10:26:00Z</dcterms:created>
  <dcterms:modified xsi:type="dcterms:W3CDTF">2025-01-27T10:28:00Z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0x010100A3F3861455814047975EFF7DF8B4B78B</vt:lpwstr>
  </property>
</Properties>
</file>