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9209" w:type="dxa"/>
        <w:tblLook w:val="04A0" w:firstRow="1" w:lastRow="0" w:firstColumn="1" w:lastColumn="0" w:noHBand="0" w:noVBand="1"/>
      </w:tblPr>
      <w:tblGrid>
        <w:gridCol w:w="1129"/>
        <w:gridCol w:w="2910"/>
        <w:gridCol w:w="1095"/>
        <w:gridCol w:w="1382"/>
        <w:gridCol w:w="1276"/>
        <w:gridCol w:w="1417"/>
      </w:tblGrid>
      <w:tr w:rsidR="002475CF" w:rsidRPr="002475CF" w14:paraId="50BBD655" w14:textId="2999313B" w:rsidTr="3AF742E4">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910" w:type="dxa"/>
          </w:tcPr>
          <w:p w14:paraId="572DE178" w14:textId="183720B5" w:rsidR="002475CF" w:rsidRPr="002475CF" w:rsidRDefault="79DB965C" w:rsidP="00597073">
            <w:pPr>
              <w:cnfStyle w:val="100000000000" w:firstRow="1" w:lastRow="0" w:firstColumn="0" w:lastColumn="0" w:oddVBand="0" w:evenVBand="0" w:oddHBand="0" w:evenHBand="0" w:firstRowFirstColumn="0" w:firstRowLastColumn="0" w:lastRowFirstColumn="0" w:lastRowLastColumn="0"/>
            </w:pPr>
            <w:r>
              <w:t>HSC (Health and Social Care)</w:t>
            </w:r>
          </w:p>
        </w:tc>
        <w:tc>
          <w:tcPr>
            <w:tcW w:w="1095"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1382" w:type="dxa"/>
          </w:tcPr>
          <w:p w14:paraId="3DF9D0FE" w14:textId="05B62DD2" w:rsidR="002475CF" w:rsidRPr="002475CF" w:rsidRDefault="00032082"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7385FA25"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469545B8" w:rsidR="002475CF" w:rsidRPr="002475CF" w:rsidRDefault="00D953F9"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688" w:type="dxa"/>
        <w:tblLook w:val="04A0" w:firstRow="1" w:lastRow="0" w:firstColumn="1" w:lastColumn="0" w:noHBand="0" w:noVBand="1"/>
      </w:tblPr>
      <w:tblGrid>
        <w:gridCol w:w="2285"/>
        <w:gridCol w:w="5512"/>
        <w:gridCol w:w="6205"/>
        <w:gridCol w:w="7686"/>
      </w:tblGrid>
      <w:tr w:rsidR="004F09C8" w14:paraId="72384581" w14:textId="24BAEFC9" w:rsidTr="005B0E9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85" w:type="dxa"/>
          </w:tcPr>
          <w:p w14:paraId="6CDBF049" w14:textId="77777777" w:rsidR="004F09C8" w:rsidRPr="00FC2FAB" w:rsidRDefault="004F09C8" w:rsidP="004F09C8">
            <w:r w:rsidRPr="00FC2FAB">
              <w:t>Term / Date(s)</w:t>
            </w:r>
          </w:p>
        </w:tc>
        <w:tc>
          <w:tcPr>
            <w:tcW w:w="5512" w:type="dxa"/>
          </w:tcPr>
          <w:p w14:paraId="4C9E206D" w14:textId="778B5A19" w:rsidR="004F09C8" w:rsidRPr="00FC2FAB" w:rsidRDefault="004F09C8" w:rsidP="004F09C8">
            <w:pPr>
              <w:cnfStyle w:val="100000000000" w:firstRow="1" w:lastRow="0" w:firstColumn="0" w:lastColumn="0" w:oddVBand="0" w:evenVBand="0" w:oddHBand="0" w:evenHBand="0" w:firstRowFirstColumn="0" w:firstRowLastColumn="0" w:lastRowFirstColumn="0" w:lastRowLastColumn="0"/>
            </w:pPr>
            <w:r>
              <w:t>Unit R033</w:t>
            </w:r>
            <w:r w:rsidR="00F30791">
              <w:t xml:space="preserve"> – Term 1</w:t>
            </w:r>
          </w:p>
        </w:tc>
        <w:tc>
          <w:tcPr>
            <w:tcW w:w="6205" w:type="dxa"/>
          </w:tcPr>
          <w:p w14:paraId="694EC266" w14:textId="3146E22C" w:rsidR="004F09C8" w:rsidRPr="00FC2FAB" w:rsidRDefault="004F09C8" w:rsidP="004F09C8">
            <w:pPr>
              <w:cnfStyle w:val="100000000000" w:firstRow="1" w:lastRow="0" w:firstColumn="0" w:lastColumn="0" w:oddVBand="0" w:evenVBand="0" w:oddHBand="0" w:evenHBand="0" w:firstRowFirstColumn="0" w:firstRowLastColumn="0" w:lastRowFirstColumn="0" w:lastRowLastColumn="0"/>
            </w:pPr>
            <w:r>
              <w:t>Unit Ro33</w:t>
            </w:r>
            <w:r w:rsidR="00F30791">
              <w:t xml:space="preserve"> half term – Jan-February </w:t>
            </w:r>
          </w:p>
        </w:tc>
        <w:tc>
          <w:tcPr>
            <w:tcW w:w="7686" w:type="dxa"/>
          </w:tcPr>
          <w:p w14:paraId="328DAFE9" w14:textId="26AEC653" w:rsidR="004F09C8" w:rsidRDefault="004F09C8" w:rsidP="004F09C8">
            <w:pPr>
              <w:cnfStyle w:val="100000000000" w:firstRow="1" w:lastRow="0" w:firstColumn="0" w:lastColumn="0" w:oddVBand="0" w:evenVBand="0" w:oddHBand="0" w:evenHBand="0" w:firstRowFirstColumn="0" w:firstRowLastColumn="0" w:lastRowFirstColumn="0" w:lastRowLastColumn="0"/>
            </w:pPr>
            <w:r>
              <w:t>Unit R034</w:t>
            </w:r>
            <w:r w:rsidR="00F30791">
              <w:t xml:space="preserve"> – February – May spring bank</w:t>
            </w:r>
          </w:p>
        </w:tc>
      </w:tr>
      <w:tr w:rsidR="004F09C8" w14:paraId="6B62B51A" w14:textId="00A258D6" w:rsidTr="005B0E9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85" w:type="dxa"/>
          </w:tcPr>
          <w:p w14:paraId="73CF56ED" w14:textId="77777777" w:rsidR="004F09C8" w:rsidRPr="005B0E90" w:rsidRDefault="004F09C8" w:rsidP="004F09C8">
            <w:pPr>
              <w:rPr>
                <w:rFonts w:asciiTheme="minorHAnsi" w:hAnsiTheme="minorHAnsi" w:cstheme="minorHAnsi"/>
                <w:sz w:val="24"/>
              </w:rPr>
            </w:pPr>
            <w:r w:rsidRPr="005B0E90">
              <w:rPr>
                <w:rFonts w:asciiTheme="minorHAnsi" w:hAnsiTheme="minorHAnsi" w:cstheme="minorHAnsi"/>
                <w:sz w:val="24"/>
              </w:rPr>
              <w:t>Topic</w:t>
            </w:r>
          </w:p>
        </w:tc>
        <w:tc>
          <w:tcPr>
            <w:tcW w:w="5512" w:type="dxa"/>
          </w:tcPr>
          <w:p w14:paraId="7446C60B" w14:textId="3C81AB52" w:rsidR="004F09C8" w:rsidRPr="005B0E90" w:rsidRDefault="004F09C8" w:rsidP="004F09C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R033: Supporting individuals through life events</w:t>
            </w:r>
          </w:p>
        </w:tc>
        <w:tc>
          <w:tcPr>
            <w:tcW w:w="6205" w:type="dxa"/>
          </w:tcPr>
          <w:p w14:paraId="5A288F40" w14:textId="6508C2E7" w:rsidR="004F09C8" w:rsidRPr="005B0E90" w:rsidRDefault="004F09C8" w:rsidP="004F09C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R033: Supporting individuals through life events</w:t>
            </w:r>
          </w:p>
        </w:tc>
        <w:tc>
          <w:tcPr>
            <w:tcW w:w="7686" w:type="dxa"/>
          </w:tcPr>
          <w:p w14:paraId="6F36BF63" w14:textId="190632B4" w:rsidR="004F09C8" w:rsidRPr="005B0E90" w:rsidRDefault="004F09C8" w:rsidP="004F09C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R034: Creative and therapeutic activities</w:t>
            </w:r>
          </w:p>
        </w:tc>
      </w:tr>
      <w:tr w:rsidR="004F09C8" w14:paraId="3E69A59A" w14:textId="22593B45" w:rsidTr="005B0E90">
        <w:trPr>
          <w:trHeight w:val="460"/>
        </w:trPr>
        <w:tc>
          <w:tcPr>
            <w:cnfStyle w:val="001000000000" w:firstRow="0" w:lastRow="0" w:firstColumn="1" w:lastColumn="0" w:oddVBand="0" w:evenVBand="0" w:oddHBand="0" w:evenHBand="0" w:firstRowFirstColumn="0" w:firstRowLastColumn="0" w:lastRowFirstColumn="0" w:lastRowLastColumn="0"/>
            <w:tcW w:w="2285" w:type="dxa"/>
          </w:tcPr>
          <w:p w14:paraId="44CA9B2F" w14:textId="77777777" w:rsidR="004F09C8" w:rsidRPr="005B0E90" w:rsidRDefault="004F09C8" w:rsidP="004F09C8">
            <w:pPr>
              <w:rPr>
                <w:rFonts w:asciiTheme="minorHAnsi" w:hAnsiTheme="minorHAnsi" w:cstheme="minorHAnsi"/>
                <w:b w:val="0"/>
                <w:sz w:val="24"/>
              </w:rPr>
            </w:pPr>
            <w:r w:rsidRPr="005B0E90">
              <w:rPr>
                <w:rFonts w:asciiTheme="minorHAnsi" w:hAnsiTheme="minorHAnsi" w:cstheme="minorHAnsi"/>
                <w:b w:val="0"/>
                <w:sz w:val="24"/>
              </w:rPr>
              <w:t>Topic overview</w:t>
            </w:r>
          </w:p>
          <w:p w14:paraId="2BB033EA" w14:textId="77777777" w:rsidR="004F09C8" w:rsidRPr="005B0E90" w:rsidRDefault="004F09C8" w:rsidP="004F09C8">
            <w:pPr>
              <w:rPr>
                <w:rFonts w:asciiTheme="minorHAnsi" w:hAnsiTheme="minorHAnsi" w:cstheme="minorHAnsi"/>
                <w:sz w:val="24"/>
              </w:rPr>
            </w:pPr>
          </w:p>
          <w:p w14:paraId="21C469AF" w14:textId="77777777" w:rsidR="004F09C8" w:rsidRPr="005B0E90" w:rsidRDefault="004F09C8" w:rsidP="004F09C8">
            <w:pPr>
              <w:rPr>
                <w:rFonts w:asciiTheme="minorHAnsi" w:hAnsiTheme="minorHAnsi" w:cstheme="minorHAnsi"/>
                <w:sz w:val="24"/>
              </w:rPr>
            </w:pPr>
            <w:r w:rsidRPr="005B0E90">
              <w:rPr>
                <w:rFonts w:asciiTheme="minorHAnsi" w:hAnsiTheme="minorHAnsi" w:cstheme="minorHAnsi"/>
                <w:sz w:val="24"/>
              </w:rPr>
              <w:t>Pupils will learn…</w:t>
            </w:r>
          </w:p>
          <w:p w14:paraId="0717119B" w14:textId="77777777" w:rsidR="004F09C8" w:rsidRPr="005B0E90" w:rsidRDefault="004F09C8" w:rsidP="004F09C8">
            <w:pPr>
              <w:rPr>
                <w:rFonts w:asciiTheme="minorHAnsi" w:hAnsiTheme="minorHAnsi" w:cstheme="minorHAnsi"/>
                <w:sz w:val="24"/>
              </w:rPr>
            </w:pPr>
          </w:p>
        </w:tc>
        <w:tc>
          <w:tcPr>
            <w:tcW w:w="5512" w:type="dxa"/>
          </w:tcPr>
          <w:p w14:paraId="1B0B0F2C" w14:textId="18788A7E"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rPr>
            </w:pPr>
            <w:r w:rsidRPr="005B0E90">
              <w:rPr>
                <w:rFonts w:asciiTheme="minorHAnsi" w:eastAsia="Calibri" w:hAnsiTheme="minorHAnsi" w:cstheme="minorHAnsi"/>
                <w:sz w:val="24"/>
              </w:rPr>
              <w:t>Understand human growth and development across life stages and the factors that affect it.</w:t>
            </w:r>
          </w:p>
        </w:tc>
        <w:tc>
          <w:tcPr>
            <w:tcW w:w="6205" w:type="dxa"/>
          </w:tcPr>
          <w:p w14:paraId="1251D6BD" w14:textId="1ECDD053"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 xml:space="preserve">Understand </w:t>
            </w:r>
            <w:r w:rsidRPr="005B0E90">
              <w:rPr>
                <w:rFonts w:asciiTheme="minorHAnsi" w:eastAsia="Calibri" w:hAnsiTheme="minorHAnsi" w:cstheme="minorHAnsi"/>
                <w:sz w:val="24"/>
              </w:rPr>
              <w:t>how individuals deal with life events.</w:t>
            </w:r>
          </w:p>
        </w:tc>
        <w:tc>
          <w:tcPr>
            <w:tcW w:w="7686" w:type="dxa"/>
          </w:tcPr>
          <w:p w14:paraId="54438049" w14:textId="7A75C136" w:rsidR="004F09C8" w:rsidRPr="005B0E90" w:rsidRDefault="00212767"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Creative and therapeutic activities </w:t>
            </w:r>
          </w:p>
        </w:tc>
      </w:tr>
      <w:tr w:rsidR="004F09C8" w14:paraId="42EBBD96" w14:textId="3C9D4F87" w:rsidTr="005B0E9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85" w:type="dxa"/>
          </w:tcPr>
          <w:p w14:paraId="2905C2B8" w14:textId="77777777" w:rsidR="004F09C8" w:rsidRPr="005B0E90" w:rsidRDefault="004F09C8" w:rsidP="004F09C8">
            <w:pPr>
              <w:rPr>
                <w:rFonts w:asciiTheme="minorHAnsi" w:hAnsiTheme="minorHAnsi" w:cstheme="minorHAnsi"/>
                <w:b w:val="0"/>
                <w:bCs w:val="0"/>
                <w:sz w:val="24"/>
              </w:rPr>
            </w:pPr>
            <w:r w:rsidRPr="005B0E90">
              <w:rPr>
                <w:rFonts w:asciiTheme="minorHAnsi" w:hAnsiTheme="minorHAnsi" w:cstheme="minorHAnsi"/>
                <w:sz w:val="24"/>
              </w:rPr>
              <w:t>Components</w:t>
            </w:r>
          </w:p>
          <w:p w14:paraId="2AA3B002" w14:textId="77777777" w:rsidR="004F09C8" w:rsidRPr="005B0E90" w:rsidRDefault="004F09C8" w:rsidP="004F09C8">
            <w:pPr>
              <w:rPr>
                <w:rFonts w:asciiTheme="minorHAnsi" w:hAnsiTheme="minorHAnsi" w:cstheme="minorHAnsi"/>
                <w:b w:val="0"/>
                <w:bCs w:val="0"/>
                <w:sz w:val="24"/>
              </w:rPr>
            </w:pPr>
          </w:p>
          <w:p w14:paraId="05675156" w14:textId="77777777" w:rsidR="004F09C8" w:rsidRPr="005B0E90" w:rsidRDefault="004F09C8" w:rsidP="004F09C8">
            <w:pPr>
              <w:rPr>
                <w:rFonts w:asciiTheme="minorHAnsi" w:hAnsiTheme="minorHAnsi" w:cstheme="minorHAnsi"/>
                <w:b w:val="0"/>
                <w:bCs w:val="0"/>
                <w:sz w:val="24"/>
              </w:rPr>
            </w:pPr>
          </w:p>
          <w:p w14:paraId="7602DA96" w14:textId="64A41284" w:rsidR="004F09C8" w:rsidRPr="005B0E90" w:rsidRDefault="004F09C8" w:rsidP="004F09C8">
            <w:pPr>
              <w:rPr>
                <w:rFonts w:asciiTheme="minorHAnsi" w:hAnsiTheme="minorHAnsi" w:cstheme="minorHAnsi"/>
                <w:sz w:val="24"/>
              </w:rPr>
            </w:pPr>
          </w:p>
        </w:tc>
        <w:tc>
          <w:tcPr>
            <w:tcW w:w="5512" w:type="dxa"/>
          </w:tcPr>
          <w:p w14:paraId="53F958FE" w14:textId="77777777" w:rsidR="00D006B4"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Calibri" w:hAnsiTheme="minorHAnsi" w:cstheme="minorHAnsi"/>
                <w:sz w:val="24"/>
              </w:rPr>
              <w:t xml:space="preserve">Students understand the main life stages </w:t>
            </w:r>
            <w:r w:rsidR="00D006B4" w:rsidRPr="005B0E90">
              <w:rPr>
                <w:rFonts w:asciiTheme="minorHAnsi" w:eastAsia="Calibri" w:hAnsiTheme="minorHAnsi" w:cstheme="minorHAnsi"/>
                <w:sz w:val="24"/>
              </w:rPr>
              <w:t>that an individual goes through</w:t>
            </w:r>
          </w:p>
          <w:p w14:paraId="56A2DBD3" w14:textId="3EA47C8C" w:rsidR="004F09C8" w:rsidRPr="005B0E90" w:rsidRDefault="00D006B4"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Calibri" w:hAnsiTheme="minorHAnsi" w:cstheme="minorHAnsi"/>
                <w:sz w:val="24"/>
              </w:rPr>
              <w:t xml:space="preserve">Students will understand </w:t>
            </w:r>
            <w:r w:rsidR="004F09C8" w:rsidRPr="005B0E90">
              <w:rPr>
                <w:rFonts w:asciiTheme="minorHAnsi" w:eastAsia="Calibri" w:hAnsiTheme="minorHAnsi" w:cstheme="minorHAnsi"/>
                <w:sz w:val="24"/>
              </w:rPr>
              <w:t xml:space="preserve">the different aspects of growth and development across the life stages using physical, intellectual, emotional, and social (PIES) classification; so that they know if a </w:t>
            </w:r>
            <w:r w:rsidR="00CC7A9A" w:rsidRPr="005B0E90">
              <w:rPr>
                <w:rFonts w:asciiTheme="minorHAnsi" w:eastAsia="Calibri" w:hAnsiTheme="minorHAnsi" w:cstheme="minorHAnsi"/>
                <w:sz w:val="24"/>
              </w:rPr>
              <w:t>person</w:t>
            </w:r>
            <w:r w:rsidR="004F09C8" w:rsidRPr="005B0E90">
              <w:rPr>
                <w:rFonts w:asciiTheme="minorHAnsi" w:eastAsia="Calibri" w:hAnsiTheme="minorHAnsi" w:cstheme="minorHAnsi"/>
                <w:sz w:val="24"/>
              </w:rPr>
              <w:t xml:space="preserve"> is </w:t>
            </w:r>
            <w:r w:rsidR="00CC7A9A" w:rsidRPr="005B0E90">
              <w:rPr>
                <w:rFonts w:asciiTheme="minorHAnsi" w:eastAsia="Calibri" w:hAnsiTheme="minorHAnsi" w:cstheme="minorHAnsi"/>
                <w:sz w:val="24"/>
              </w:rPr>
              <w:t>meeting the milestone norms</w:t>
            </w:r>
          </w:p>
          <w:p w14:paraId="52397926" w14:textId="1B8605CE"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Students understand the physical growth, intellectual/cognitive development, emotional development, and social development across all life stages, so that they know expected levels of development and how these can impact decision making and behavioural changes. </w:t>
            </w:r>
          </w:p>
          <w:p w14:paraId="022DB2E5" w14:textId="1C7382AC"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Students understand the physical, social and cultural, and economic factors that can affect development, so that they know what factors can impact development positively or negatively. </w:t>
            </w:r>
          </w:p>
          <w:p w14:paraId="7E8AB476" w14:textId="4B1A317B"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Calibri" w:hAnsiTheme="minorHAnsi" w:cstheme="minorHAnsi"/>
                <w:b/>
                <w:bCs/>
                <w:sz w:val="24"/>
              </w:rPr>
              <w:t xml:space="preserve">Cultural capital – </w:t>
            </w:r>
            <w:r w:rsidRPr="005B0E90">
              <w:rPr>
                <w:rFonts w:asciiTheme="minorHAnsi" w:eastAsia="Calibri" w:hAnsiTheme="minorHAnsi" w:cstheme="minorHAnsi"/>
                <w:sz w:val="24"/>
              </w:rPr>
              <w:t xml:space="preserve">students are aware of how individuals develop and what factors may affect this in theirs and others lives allows them to be well rounded members of society. Students will learn about social and cultural </w:t>
            </w:r>
            <w:r w:rsidRPr="005B0E90">
              <w:rPr>
                <w:rFonts w:asciiTheme="minorHAnsi" w:eastAsia="Calibri" w:hAnsiTheme="minorHAnsi" w:cstheme="minorHAnsi"/>
                <w:sz w:val="24"/>
              </w:rPr>
              <w:lastRenderedPageBreak/>
              <w:t>factors including, culture, religion, gender roles and expectations.</w:t>
            </w:r>
          </w:p>
        </w:tc>
        <w:tc>
          <w:tcPr>
            <w:tcW w:w="6205" w:type="dxa"/>
          </w:tcPr>
          <w:p w14:paraId="5E3DE1AC" w14:textId="4154307D"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Calibri" w:hAnsiTheme="minorHAnsi" w:cstheme="minorHAnsi"/>
                <w:sz w:val="24"/>
              </w:rPr>
              <w:lastRenderedPageBreak/>
              <w:t>Students understand that life events are expected or unexpected events that occur in an individual’s life linking to PIES. These can be classified as physical events, Relationship changes, and Life circumstances so they know how individuals are impacted by these life events.</w:t>
            </w:r>
          </w:p>
          <w:p w14:paraId="6F52540D" w14:textId="17929022"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eastAsia="Calibri" w:hAnsiTheme="minorHAnsi" w:cstheme="minorHAnsi"/>
                <w:sz w:val="24"/>
              </w:rPr>
              <w:t xml:space="preserve">Students understand how individuals can adapt or be supported through changes by life events, so that they know how people react and adapt to changes. </w:t>
            </w:r>
          </w:p>
          <w:p w14:paraId="4114037A" w14:textId="1AC852F7"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eastAsia="Calibri" w:hAnsiTheme="minorHAnsi" w:cstheme="minorHAnsi"/>
                <w:sz w:val="24"/>
              </w:rPr>
              <w:t xml:space="preserve">Students understand about sources of support, so that they know what support is available and where to access these services. </w:t>
            </w:r>
          </w:p>
          <w:p w14:paraId="7E8363EA" w14:textId="55DD7519"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eastAsia="Calibri" w:hAnsiTheme="minorHAnsi" w:cstheme="minorHAnsi"/>
                <w:sz w:val="24"/>
              </w:rPr>
              <w:t>Students understand the types of support that can be given/sought; including formal and informal sources of support. This will enable them to identify where support can be sourced during different life events.</w:t>
            </w:r>
          </w:p>
          <w:p w14:paraId="2A3A140C" w14:textId="12115346" w:rsidR="004F09C8" w:rsidRPr="005B0E90" w:rsidRDefault="004F09C8" w:rsidP="004F09C8">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Calibri" w:hAnsiTheme="minorHAnsi" w:cstheme="minorHAnsi"/>
                <w:b/>
                <w:bCs/>
                <w:sz w:val="24"/>
              </w:rPr>
              <w:t>Cultural capital</w:t>
            </w:r>
            <w:r w:rsidRPr="005B0E90">
              <w:rPr>
                <w:rFonts w:asciiTheme="minorHAnsi" w:eastAsia="Calibri" w:hAnsiTheme="minorHAnsi" w:cstheme="minorHAnsi"/>
                <w:sz w:val="24"/>
              </w:rPr>
              <w:t xml:space="preserve"> – students will be aware of different life events that can impact/effect an </w:t>
            </w:r>
            <w:proofErr w:type="spellStart"/>
            <w:proofErr w:type="gramStart"/>
            <w:r w:rsidRPr="005B0E90">
              <w:rPr>
                <w:rFonts w:asciiTheme="minorHAnsi" w:eastAsia="Calibri" w:hAnsiTheme="minorHAnsi" w:cstheme="minorHAnsi"/>
                <w:sz w:val="24"/>
              </w:rPr>
              <w:t>individuals</w:t>
            </w:r>
            <w:proofErr w:type="spellEnd"/>
            <w:proofErr w:type="gramEnd"/>
            <w:r w:rsidRPr="005B0E90">
              <w:rPr>
                <w:rFonts w:asciiTheme="minorHAnsi" w:eastAsia="Calibri" w:hAnsiTheme="minorHAnsi" w:cstheme="minorHAnsi"/>
                <w:sz w:val="24"/>
              </w:rPr>
              <w:t xml:space="preserve"> life and their development through a particular life stages. This will include physical events, like broken limbs, relationship changes – such as marriage and life circumstance such as bereavement.</w:t>
            </w:r>
          </w:p>
        </w:tc>
        <w:tc>
          <w:tcPr>
            <w:tcW w:w="7686" w:type="dxa"/>
          </w:tcPr>
          <w:p w14:paraId="06117E9C" w14:textId="2C5A849C" w:rsidR="004F09C8" w:rsidRPr="005B0E90" w:rsidRDefault="00212767" w:rsidP="00212767">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Students understand the types of therapies used in health and social care so they can explain the benefits of each and who they would be most suited in health and social care. to.</w:t>
            </w:r>
          </w:p>
          <w:p w14:paraId="7DEEEE67" w14:textId="77777777" w:rsidR="00212767" w:rsidRPr="005B0E90" w:rsidRDefault="00212767" w:rsidP="00212767">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Students will be able to identify and explain the benefits different therapies offer servicer users and why they are used so they can compare the benefits of different therapies.</w:t>
            </w:r>
          </w:p>
          <w:p w14:paraId="549D96AA" w14:textId="77777777" w:rsidR="007F438B" w:rsidRPr="005B0E90" w:rsidRDefault="007F438B" w:rsidP="00212767">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 xml:space="preserve">Students will understand the different types of creative activities and their benefits so they </w:t>
            </w:r>
            <w:r w:rsidRPr="005B0E90">
              <w:rPr>
                <w:rFonts w:asciiTheme="minorHAnsi" w:hAnsiTheme="minorHAnsi" w:cstheme="minorHAnsi"/>
                <w:color w:val="000000" w:themeColor="text1"/>
                <w:sz w:val="24"/>
              </w:rPr>
              <w:t>will be able to reflect on their own childhood play experiences.</w:t>
            </w:r>
          </w:p>
          <w:p w14:paraId="4B003D39" w14:textId="258314AF" w:rsidR="007F438B" w:rsidRPr="005B0E90" w:rsidRDefault="002A0A84" w:rsidP="00212767">
            <w:pPr>
              <w:pStyle w:val="ListParagraph"/>
              <w:numPr>
                <w:ilvl w:val="0"/>
                <w:numId w:val="1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color w:val="000000" w:themeColor="text1"/>
                <w:sz w:val="24"/>
              </w:rPr>
              <w:t>Students will be able to explain the benefits of play so they can support an individual who may struggle with an activity due to an impairment.</w:t>
            </w:r>
          </w:p>
          <w:p w14:paraId="63399B8E" w14:textId="77777777" w:rsidR="002A0A84" w:rsidRPr="005B0E90" w:rsidRDefault="002A0A84" w:rsidP="002A0A84">
            <w:pPr>
              <w:pStyle w:val="ListParagraph"/>
              <w:numPr>
                <w:ilvl w:val="0"/>
                <w:numId w:val="1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Students will be able to summarise the main factors that need to be considered when planning activities.</w:t>
            </w:r>
          </w:p>
          <w:p w14:paraId="34118D59" w14:textId="77777777" w:rsidR="002A0A84" w:rsidRPr="005B0E90" w:rsidRDefault="002A0A84" w:rsidP="002A0A84">
            <w:p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p>
          <w:p w14:paraId="086C564A" w14:textId="77777777" w:rsidR="002A0A84" w:rsidRPr="005B0E90" w:rsidRDefault="002A0A84" w:rsidP="002A0A84">
            <w:pPr>
              <w:pStyle w:val="ListParagraph"/>
              <w:numPr>
                <w:ilvl w:val="0"/>
                <w:numId w:val="1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 xml:space="preserve">Students will be able to explain how to support different groups or individuals during </w:t>
            </w:r>
            <w:r w:rsidR="00A539D6" w:rsidRPr="005B0E90">
              <w:rPr>
                <w:rFonts w:asciiTheme="minorHAnsi" w:hAnsiTheme="minorHAnsi" w:cstheme="minorHAnsi"/>
                <w:sz w:val="24"/>
              </w:rPr>
              <w:t xml:space="preserve">play </w:t>
            </w:r>
            <w:r w:rsidRPr="005B0E90">
              <w:rPr>
                <w:rFonts w:asciiTheme="minorHAnsi" w:hAnsiTheme="minorHAnsi" w:cstheme="minorHAnsi"/>
                <w:sz w:val="24"/>
              </w:rPr>
              <w:t>activities.</w:t>
            </w:r>
          </w:p>
          <w:p w14:paraId="3F371433" w14:textId="77777777" w:rsidR="00A539D6" w:rsidRPr="005B0E90" w:rsidRDefault="00A539D6" w:rsidP="00A539D6">
            <w:pPr>
              <w:pStyle w:val="ListParagraph"/>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p>
          <w:p w14:paraId="5562BAD5" w14:textId="3C0F1930" w:rsidR="00A539D6" w:rsidRPr="005B0E90" w:rsidRDefault="00A539D6" w:rsidP="002A0A84">
            <w:pPr>
              <w:pStyle w:val="ListParagraph"/>
              <w:numPr>
                <w:ilvl w:val="0"/>
                <w:numId w:val="1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Students will be able to plan a creative activity and be able to explain the most important factors for consideration when planning activities. Students will also be able to complete and justify a risk assessment for a given activity.</w:t>
            </w:r>
          </w:p>
          <w:p w14:paraId="5B9C8024" w14:textId="77777777" w:rsidR="00BC2B7E" w:rsidRPr="005B0E90" w:rsidRDefault="00BC2B7E" w:rsidP="00BC2B7E">
            <w:pPr>
              <w:pStyle w:val="ListParagraph"/>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p>
          <w:p w14:paraId="35618D96" w14:textId="77777777" w:rsidR="00A539D6" w:rsidRPr="005B0E90" w:rsidRDefault="00BC2B7E" w:rsidP="00BC2B7E">
            <w:pPr>
              <w:pStyle w:val="ListParagraph"/>
              <w:numPr>
                <w:ilvl w:val="0"/>
                <w:numId w:val="1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color w:val="000000" w:themeColor="text1"/>
                <w:sz w:val="24"/>
              </w:rPr>
              <w:t>Students will be able to describe the ways that adults support individuals/groups engagement in activities so they know what s</w:t>
            </w:r>
            <w:r w:rsidR="00A539D6" w:rsidRPr="005B0E90">
              <w:rPr>
                <w:rFonts w:asciiTheme="minorHAnsi" w:hAnsiTheme="minorHAnsi" w:cstheme="minorHAnsi"/>
                <w:sz w:val="24"/>
              </w:rPr>
              <w:t xml:space="preserve">kills/personal qualities </w:t>
            </w:r>
            <w:r w:rsidRPr="005B0E90">
              <w:rPr>
                <w:rFonts w:asciiTheme="minorHAnsi" w:hAnsiTheme="minorHAnsi" w:cstheme="minorHAnsi"/>
                <w:sz w:val="24"/>
              </w:rPr>
              <w:t xml:space="preserve">are </w:t>
            </w:r>
            <w:r w:rsidR="00A539D6" w:rsidRPr="005B0E90">
              <w:rPr>
                <w:rFonts w:asciiTheme="minorHAnsi" w:hAnsiTheme="minorHAnsi" w:cstheme="minorHAnsi"/>
                <w:sz w:val="24"/>
              </w:rPr>
              <w:t>required to encourage participation</w:t>
            </w:r>
          </w:p>
          <w:p w14:paraId="7A8191E6" w14:textId="77777777" w:rsidR="00942944" w:rsidRPr="005B0E90" w:rsidRDefault="00942944" w:rsidP="00942944">
            <w:pPr>
              <w:pStyle w:val="ListParagraph"/>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p>
          <w:p w14:paraId="7A00D42B" w14:textId="690A8656" w:rsidR="00942944" w:rsidRPr="005B0E90" w:rsidRDefault="00942944" w:rsidP="00BC2B7E">
            <w:pPr>
              <w:pStyle w:val="ListParagraph"/>
              <w:numPr>
                <w:ilvl w:val="0"/>
                <w:numId w:val="16"/>
              </w:numPr>
              <w:spacing w:after="0" w:line="240" w:lineRule="auto"/>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24"/>
              </w:rPr>
            </w:pPr>
            <w:r w:rsidRPr="005B0E90">
              <w:rPr>
                <w:rFonts w:asciiTheme="minorHAnsi" w:hAnsiTheme="minorHAnsi" w:cstheme="minorHAnsi"/>
                <w:sz w:val="24"/>
              </w:rPr>
              <w:t>Students will be able to describe the importance of planning activities to ensure their success.</w:t>
            </w:r>
          </w:p>
        </w:tc>
      </w:tr>
      <w:tr w:rsidR="004F09C8" w14:paraId="08A67C2E" w14:textId="0CD86591" w:rsidTr="005B0E90">
        <w:trPr>
          <w:trHeight w:val="460"/>
        </w:trPr>
        <w:tc>
          <w:tcPr>
            <w:cnfStyle w:val="001000000000" w:firstRow="0" w:lastRow="0" w:firstColumn="1" w:lastColumn="0" w:oddVBand="0" w:evenVBand="0" w:oddHBand="0" w:evenHBand="0" w:firstRowFirstColumn="0" w:firstRowLastColumn="0" w:lastRowFirstColumn="0" w:lastRowLastColumn="0"/>
            <w:tcW w:w="2285" w:type="dxa"/>
          </w:tcPr>
          <w:p w14:paraId="68D50E30" w14:textId="77777777" w:rsidR="004F09C8" w:rsidRPr="005B0E90" w:rsidRDefault="004F09C8" w:rsidP="004F09C8">
            <w:pPr>
              <w:rPr>
                <w:rFonts w:asciiTheme="minorHAnsi" w:hAnsiTheme="minorHAnsi" w:cstheme="minorHAnsi"/>
                <w:sz w:val="24"/>
              </w:rPr>
            </w:pPr>
            <w:r w:rsidRPr="005B0E90">
              <w:rPr>
                <w:rFonts w:asciiTheme="minorHAnsi" w:hAnsiTheme="minorHAnsi" w:cstheme="minorHAnsi"/>
                <w:sz w:val="24"/>
              </w:rPr>
              <w:lastRenderedPageBreak/>
              <w:t>What pupils should already know</w:t>
            </w:r>
          </w:p>
          <w:p w14:paraId="508E3A74" w14:textId="77777777" w:rsidR="004F09C8" w:rsidRPr="005B0E90" w:rsidRDefault="004F09C8" w:rsidP="004F09C8">
            <w:pPr>
              <w:rPr>
                <w:rFonts w:asciiTheme="minorHAnsi" w:hAnsiTheme="minorHAnsi" w:cstheme="minorHAnsi"/>
                <w:sz w:val="24"/>
              </w:rPr>
            </w:pPr>
            <w:r w:rsidRPr="005B0E90">
              <w:rPr>
                <w:rFonts w:asciiTheme="minorHAnsi" w:hAnsiTheme="minorHAnsi" w:cstheme="minorHAnsi"/>
                <w:sz w:val="24"/>
              </w:rPr>
              <w:t>(</w:t>
            </w:r>
            <w:proofErr w:type="gramStart"/>
            <w:r w:rsidRPr="005B0E90">
              <w:rPr>
                <w:rFonts w:asciiTheme="minorHAnsi" w:hAnsiTheme="minorHAnsi" w:cstheme="minorHAnsi"/>
                <w:sz w:val="24"/>
              </w:rPr>
              <w:t>prior</w:t>
            </w:r>
            <w:proofErr w:type="gramEnd"/>
            <w:r w:rsidRPr="005B0E90">
              <w:rPr>
                <w:rFonts w:asciiTheme="minorHAnsi" w:hAnsiTheme="minorHAnsi" w:cstheme="minorHAnsi"/>
                <w:sz w:val="24"/>
              </w:rPr>
              <w:t xml:space="preserve"> learning components)</w:t>
            </w:r>
          </w:p>
          <w:p w14:paraId="044236B6" w14:textId="77777777" w:rsidR="004F09C8" w:rsidRPr="005B0E90" w:rsidRDefault="004F09C8" w:rsidP="004F09C8">
            <w:pPr>
              <w:rPr>
                <w:rFonts w:asciiTheme="minorHAnsi" w:hAnsiTheme="minorHAnsi" w:cstheme="minorHAnsi"/>
                <w:b w:val="0"/>
                <w:bCs w:val="0"/>
                <w:sz w:val="24"/>
              </w:rPr>
            </w:pPr>
          </w:p>
          <w:p w14:paraId="7B654702" w14:textId="1B2C0ED8" w:rsidR="004F09C8" w:rsidRPr="005B0E90" w:rsidRDefault="004F09C8" w:rsidP="004F09C8">
            <w:pPr>
              <w:rPr>
                <w:rFonts w:asciiTheme="minorHAnsi" w:hAnsiTheme="minorHAnsi" w:cstheme="minorHAnsi"/>
                <w:sz w:val="24"/>
              </w:rPr>
            </w:pPr>
          </w:p>
        </w:tc>
        <w:tc>
          <w:tcPr>
            <w:tcW w:w="5512" w:type="dxa"/>
          </w:tcPr>
          <w:p w14:paraId="5319A7A8" w14:textId="25B9F924" w:rsidR="004F09C8" w:rsidRPr="005B0E90" w:rsidRDefault="004F09C8" w:rsidP="004F09C8">
            <w:pPr>
              <w:pStyle w:val="ListParagraph"/>
              <w:numPr>
                <w:ilvl w:val="0"/>
                <w:numId w:val="14"/>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Theme="minorEastAsia" w:hAnsiTheme="minorHAnsi" w:cstheme="minorHAnsi"/>
                <w:b/>
                <w:bCs/>
                <w:sz w:val="24"/>
              </w:rPr>
              <w:t>KS 3 English Language</w:t>
            </w:r>
          </w:p>
          <w:p w14:paraId="6E9A597B" w14:textId="6350A886" w:rsidR="004F09C8" w:rsidRPr="005B0E90" w:rsidRDefault="004F09C8" w:rsidP="004F09C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Theme="minorEastAsia" w:hAnsiTheme="minorHAnsi" w:cstheme="minorHAnsi"/>
                <w:b/>
                <w:bCs/>
                <w:sz w:val="24"/>
              </w:rPr>
              <w:t xml:space="preserve">Reading - </w:t>
            </w:r>
            <w:r w:rsidRPr="005B0E90">
              <w:rPr>
                <w:rFonts w:asciiTheme="minorHAnsi" w:eastAsiaTheme="minorEastAsia" w:hAnsiTheme="minorHAnsi" w:cstheme="minorHAnsi"/>
                <w:sz w:val="24"/>
              </w:rPr>
              <w:t xml:space="preserve">wide, varied, and challenging sources of reading. Case studies and specific texts on life span development and factors. Specifically for this component – reading about the life and development of a celebrity and how this has been affected by several factors throughout life stages. </w:t>
            </w:r>
          </w:p>
          <w:p w14:paraId="62DDEF0A" w14:textId="0CA993CC" w:rsidR="004F09C8" w:rsidRPr="005B0E90" w:rsidRDefault="004F09C8" w:rsidP="004F09C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sz w:val="24"/>
              </w:rPr>
            </w:pPr>
            <w:r w:rsidRPr="005B0E90">
              <w:rPr>
                <w:rFonts w:asciiTheme="minorHAnsi" w:eastAsiaTheme="minorEastAsia" w:hAnsiTheme="minorHAnsi" w:cstheme="minorHAnsi"/>
                <w:b/>
                <w:bCs/>
                <w:sz w:val="24"/>
              </w:rPr>
              <w:t xml:space="preserve">Writing - </w:t>
            </w:r>
            <w:r w:rsidRPr="005B0E90">
              <w:rPr>
                <w:rFonts w:asciiTheme="minorHAnsi" w:eastAsiaTheme="minorEastAsia" w:hAnsiTheme="minorHAnsi" w:cstheme="minorHAnsi"/>
                <w:sz w:val="24"/>
              </w:rPr>
              <w:t>accurate QWC, including understanding of specific command words in coursework responses</w:t>
            </w:r>
          </w:p>
        </w:tc>
        <w:tc>
          <w:tcPr>
            <w:tcW w:w="6205" w:type="dxa"/>
          </w:tcPr>
          <w:p w14:paraId="7728304A" w14:textId="54E19840" w:rsidR="004F09C8" w:rsidRPr="005B0E90" w:rsidRDefault="00F30791" w:rsidP="004F09C8">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
                <w:bCs/>
                <w:color w:val="000000" w:themeColor="text1"/>
                <w:sz w:val="24"/>
              </w:rPr>
            </w:pPr>
            <w:r w:rsidRPr="005B0E90">
              <w:rPr>
                <w:rFonts w:asciiTheme="minorHAnsi" w:eastAsiaTheme="minorEastAsia" w:hAnsiTheme="minorHAnsi" w:cstheme="minorHAnsi"/>
                <w:b/>
                <w:bCs/>
                <w:color w:val="000000" w:themeColor="text1"/>
                <w:sz w:val="24"/>
              </w:rPr>
              <w:t xml:space="preserve">RO33 </w:t>
            </w:r>
            <w:r w:rsidR="004F09C8" w:rsidRPr="005B0E90">
              <w:rPr>
                <w:rFonts w:asciiTheme="minorHAnsi" w:eastAsiaTheme="minorEastAsia" w:hAnsiTheme="minorHAnsi" w:cstheme="minorHAnsi"/>
                <w:b/>
                <w:bCs/>
                <w:color w:val="000000" w:themeColor="text1"/>
                <w:sz w:val="24"/>
              </w:rPr>
              <w:t xml:space="preserve">1A – </w:t>
            </w:r>
            <w:r w:rsidR="004F09C8" w:rsidRPr="005B0E90">
              <w:rPr>
                <w:rFonts w:asciiTheme="minorHAnsi" w:eastAsiaTheme="minorEastAsia" w:hAnsiTheme="minorHAnsi" w:cstheme="minorHAnsi"/>
                <w:color w:val="000000" w:themeColor="text1"/>
                <w:sz w:val="24"/>
              </w:rPr>
              <w:t>Different life stages, understanding of PIES and factors and how people develop over time.</w:t>
            </w:r>
            <w:r w:rsidR="004F09C8" w:rsidRPr="005B0E90">
              <w:rPr>
                <w:rFonts w:asciiTheme="minorHAnsi" w:eastAsiaTheme="minorEastAsia" w:hAnsiTheme="minorHAnsi" w:cstheme="minorHAnsi"/>
                <w:b/>
                <w:bCs/>
                <w:color w:val="000000" w:themeColor="text1"/>
                <w:sz w:val="24"/>
              </w:rPr>
              <w:t xml:space="preserve"> </w:t>
            </w:r>
          </w:p>
        </w:tc>
        <w:tc>
          <w:tcPr>
            <w:tcW w:w="7686" w:type="dxa"/>
          </w:tcPr>
          <w:p w14:paraId="64BD2D89" w14:textId="5C3ED939"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HAnsi"/>
                <w:b/>
                <w:bCs/>
                <w:color w:val="000000" w:themeColor="text1"/>
                <w:sz w:val="24"/>
              </w:rPr>
            </w:pPr>
          </w:p>
        </w:tc>
      </w:tr>
      <w:tr w:rsidR="004F09C8" w14:paraId="07BCF150" w14:textId="4888D402" w:rsidTr="005B0E9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85" w:type="dxa"/>
          </w:tcPr>
          <w:p w14:paraId="326D097C" w14:textId="77777777" w:rsidR="004F09C8" w:rsidRPr="005B0E90" w:rsidRDefault="004F09C8" w:rsidP="004F09C8">
            <w:pPr>
              <w:rPr>
                <w:rFonts w:asciiTheme="minorHAnsi" w:hAnsiTheme="minorHAnsi" w:cstheme="minorHAnsi"/>
                <w:b w:val="0"/>
                <w:bCs w:val="0"/>
                <w:sz w:val="24"/>
              </w:rPr>
            </w:pPr>
            <w:r w:rsidRPr="005B0E90">
              <w:rPr>
                <w:rFonts w:asciiTheme="minorHAnsi" w:hAnsiTheme="minorHAnsi" w:cstheme="minorHAnsi"/>
                <w:sz w:val="24"/>
              </w:rPr>
              <w:t>Transferrable knowledge (skills)</w:t>
            </w:r>
          </w:p>
          <w:p w14:paraId="6BD3384B" w14:textId="77777777" w:rsidR="004F09C8" w:rsidRPr="005B0E90" w:rsidRDefault="004F09C8" w:rsidP="004F09C8">
            <w:pPr>
              <w:rPr>
                <w:rFonts w:asciiTheme="minorHAnsi" w:hAnsiTheme="minorHAnsi" w:cstheme="minorHAnsi"/>
                <w:b w:val="0"/>
                <w:bCs w:val="0"/>
                <w:sz w:val="24"/>
              </w:rPr>
            </w:pPr>
          </w:p>
          <w:p w14:paraId="6A8E4C87" w14:textId="77777777" w:rsidR="004F09C8" w:rsidRPr="005B0E90" w:rsidRDefault="004F09C8" w:rsidP="004F09C8">
            <w:pPr>
              <w:rPr>
                <w:rFonts w:asciiTheme="minorHAnsi" w:hAnsiTheme="minorHAnsi" w:cstheme="minorHAnsi"/>
                <w:b w:val="0"/>
                <w:bCs w:val="0"/>
                <w:sz w:val="24"/>
              </w:rPr>
            </w:pPr>
          </w:p>
          <w:p w14:paraId="75F69E30" w14:textId="21238411" w:rsidR="004F09C8" w:rsidRPr="005B0E90" w:rsidRDefault="004F09C8" w:rsidP="004F09C8">
            <w:pPr>
              <w:rPr>
                <w:rFonts w:asciiTheme="minorHAnsi" w:hAnsiTheme="minorHAnsi" w:cstheme="minorHAnsi"/>
                <w:sz w:val="24"/>
              </w:rPr>
            </w:pPr>
          </w:p>
        </w:tc>
        <w:tc>
          <w:tcPr>
            <w:tcW w:w="5512" w:type="dxa"/>
          </w:tcPr>
          <w:p w14:paraId="1E692AEE" w14:textId="5521AC4F"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Real life awareness - Students will develop an understanding of how humans develop. They can use this knowledge to understand why people emotionally react to different situations and what different people go through developmentally in real life. </w:t>
            </w:r>
          </w:p>
          <w:p w14:paraId="2DE8818D" w14:textId="4DFEFE50"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Demonstrating a secure understanding of the written language, including Spag. </w:t>
            </w:r>
          </w:p>
          <w:p w14:paraId="2EE52E49" w14:textId="234E1C80"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Critical understanding – ability to use sources and critique how factors have had an impact on human development.</w:t>
            </w:r>
          </w:p>
          <w:p w14:paraId="6000A00E" w14:textId="1003196C"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Analysis – being able to extract and interpret information from websites, texts and other sources.</w:t>
            </w:r>
          </w:p>
        </w:tc>
        <w:tc>
          <w:tcPr>
            <w:tcW w:w="6205" w:type="dxa"/>
          </w:tcPr>
          <w:p w14:paraId="606EBCCC" w14:textId="4867FED8"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Real life awareness - Students will develop an understanding of how humans develop. They can use this knowledge to understand why people emotionally react to different situations, what different people go through developmentally in real life and how life events affect people's ability to cope. </w:t>
            </w:r>
          </w:p>
          <w:p w14:paraId="5E6F3ABD" w14:textId="4DFEFE50"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Demonstrating a secure understanding of the written language, including Spag. </w:t>
            </w:r>
          </w:p>
          <w:p w14:paraId="09520230" w14:textId="4C6A0461"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Critical understanding – ability to use sources and critique how factors have had an impact on human development and ability to cope.</w:t>
            </w:r>
          </w:p>
          <w:p w14:paraId="02D5A3C1" w14:textId="010ADA4D"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Analysis – being able to extract and interpret information from interviews, websites, texts, and other sources.</w:t>
            </w:r>
          </w:p>
          <w:p w14:paraId="13093026" w14:textId="4565E517"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Evaluation skills – to evaluate how individuals have coped with the life event </w:t>
            </w:r>
          </w:p>
        </w:tc>
        <w:tc>
          <w:tcPr>
            <w:tcW w:w="7686" w:type="dxa"/>
          </w:tcPr>
          <w:p w14:paraId="72AEFB9D" w14:textId="77777777"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Real life awareness - Students will develop an understanding of how services can help and support people. They can use this knowledge to understand what service a client may need to access for their ailments/issues. </w:t>
            </w:r>
          </w:p>
          <w:p w14:paraId="3DF7BD35" w14:textId="77777777"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Demonstrating a secure understanding of the written language, including Spag. </w:t>
            </w:r>
          </w:p>
          <w:p w14:paraId="642267CE" w14:textId="77777777"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Critical understanding – ability to use sources and critique how services can help an individual and what barriers may happen to stop them being able to access these services. </w:t>
            </w:r>
          </w:p>
          <w:p w14:paraId="16F5239A" w14:textId="77777777"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Analysis – being able to extract and interpret information from interviews, websites, texts, and other sources.</w:t>
            </w:r>
          </w:p>
          <w:p w14:paraId="556395A6" w14:textId="77777777"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Comparison – being able to compare how people have different needs and circumstances that can affect their ability to access services. </w:t>
            </w:r>
          </w:p>
          <w:p w14:paraId="443A3881" w14:textId="6870DED0" w:rsidR="004F09C8" w:rsidRPr="005B0E90" w:rsidRDefault="004F09C8" w:rsidP="004F09C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Evaluation skills – to evaluate how to overcome barriers?</w:t>
            </w:r>
          </w:p>
        </w:tc>
      </w:tr>
      <w:tr w:rsidR="004F09C8" w14:paraId="4E89435C" w14:textId="0896764C" w:rsidTr="005B0E90">
        <w:trPr>
          <w:trHeight w:val="460"/>
        </w:trPr>
        <w:tc>
          <w:tcPr>
            <w:cnfStyle w:val="001000000000" w:firstRow="0" w:lastRow="0" w:firstColumn="1" w:lastColumn="0" w:oddVBand="0" w:evenVBand="0" w:oddHBand="0" w:evenHBand="0" w:firstRowFirstColumn="0" w:firstRowLastColumn="0" w:lastRowFirstColumn="0" w:lastRowLastColumn="0"/>
            <w:tcW w:w="2285" w:type="dxa"/>
          </w:tcPr>
          <w:p w14:paraId="4B87B9B2" w14:textId="77777777" w:rsidR="004F09C8" w:rsidRPr="005B0E90" w:rsidRDefault="004F09C8" w:rsidP="004F09C8">
            <w:pPr>
              <w:rPr>
                <w:rFonts w:asciiTheme="minorHAnsi" w:hAnsiTheme="minorHAnsi" w:cstheme="minorHAnsi"/>
                <w:b w:val="0"/>
                <w:bCs w:val="0"/>
                <w:sz w:val="24"/>
              </w:rPr>
            </w:pPr>
            <w:r w:rsidRPr="005B0E90">
              <w:rPr>
                <w:rFonts w:asciiTheme="minorHAnsi" w:hAnsiTheme="minorHAnsi" w:cstheme="minorHAnsi"/>
                <w:sz w:val="24"/>
              </w:rPr>
              <w:t>Key vocabulary pupil will know and learn</w:t>
            </w:r>
          </w:p>
          <w:p w14:paraId="5E2ED96A" w14:textId="77777777" w:rsidR="004F09C8" w:rsidRPr="005B0E90" w:rsidRDefault="004F09C8" w:rsidP="004F09C8">
            <w:pPr>
              <w:rPr>
                <w:rFonts w:asciiTheme="minorHAnsi" w:hAnsiTheme="minorHAnsi" w:cstheme="minorHAnsi"/>
                <w:b w:val="0"/>
                <w:bCs w:val="0"/>
                <w:sz w:val="24"/>
              </w:rPr>
            </w:pPr>
          </w:p>
          <w:p w14:paraId="76823717" w14:textId="30EBB942" w:rsidR="004F09C8" w:rsidRPr="005B0E90" w:rsidRDefault="004F09C8" w:rsidP="004F09C8">
            <w:pPr>
              <w:rPr>
                <w:rFonts w:asciiTheme="minorHAnsi" w:hAnsiTheme="minorHAnsi" w:cstheme="minorHAnsi"/>
                <w:sz w:val="24"/>
              </w:rPr>
            </w:pPr>
          </w:p>
        </w:tc>
        <w:tc>
          <w:tcPr>
            <w:tcW w:w="5512" w:type="dxa"/>
          </w:tcPr>
          <w:p w14:paraId="1F9C8D65" w14:textId="39621304"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Life stages</w:t>
            </w:r>
          </w:p>
          <w:p w14:paraId="33FE578E" w14:textId="77181192"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Development</w:t>
            </w:r>
          </w:p>
          <w:p w14:paraId="319E185F" w14:textId="5A2234E4"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Physical</w:t>
            </w:r>
          </w:p>
          <w:p w14:paraId="524AB698" w14:textId="6D1C9423"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Intellectual</w:t>
            </w:r>
          </w:p>
          <w:p w14:paraId="1DFF404E" w14:textId="603D2228"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Emotional</w:t>
            </w:r>
          </w:p>
          <w:p w14:paraId="68F2D1DC" w14:textId="6AE8E7B5"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Social</w:t>
            </w:r>
          </w:p>
          <w:p w14:paraId="651F23D3" w14:textId="2AD1E681"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Puberty</w:t>
            </w:r>
          </w:p>
          <w:p w14:paraId="57A2ECF1" w14:textId="5F79D6F9"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Gross motor skills</w:t>
            </w:r>
          </w:p>
          <w:p w14:paraId="7179A645" w14:textId="0B86AE80"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Fine motor skills</w:t>
            </w:r>
          </w:p>
          <w:p w14:paraId="4417AC69" w14:textId="06E96EE7"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Impact</w:t>
            </w:r>
          </w:p>
          <w:p w14:paraId="5326E3FC" w14:textId="4DF0901C"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Genetic inheritance</w:t>
            </w:r>
          </w:p>
          <w:p w14:paraId="4770C0BB" w14:textId="5645D241"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lastRenderedPageBreak/>
              <w:t>Disease/Illness</w:t>
            </w:r>
          </w:p>
          <w:p w14:paraId="718C1D42" w14:textId="7E021A5F"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Appearance</w:t>
            </w:r>
          </w:p>
          <w:p w14:paraId="3D779397" w14:textId="0224BF04"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Role Models</w:t>
            </w:r>
          </w:p>
          <w:p w14:paraId="748217D6" w14:textId="1B6D996C"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Social isolation</w:t>
            </w:r>
          </w:p>
          <w:p w14:paraId="7BE74DEE" w14:textId="2D1D4389"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Income/Wealth</w:t>
            </w:r>
          </w:p>
        </w:tc>
        <w:tc>
          <w:tcPr>
            <w:tcW w:w="6205" w:type="dxa"/>
          </w:tcPr>
          <w:p w14:paraId="1D4FA452" w14:textId="09B022A5"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lastRenderedPageBreak/>
              <w:t>Life stages</w:t>
            </w:r>
          </w:p>
          <w:p w14:paraId="5F486F3B" w14:textId="08738AFD"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Development</w:t>
            </w:r>
          </w:p>
          <w:p w14:paraId="23BFF02F" w14:textId="64DC77EA"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Expected events</w:t>
            </w:r>
          </w:p>
          <w:p w14:paraId="0F8D00C7" w14:textId="64DC9A6B"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Unexpected events</w:t>
            </w:r>
          </w:p>
          <w:p w14:paraId="7336E18F" w14:textId="456E30DC"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Physical Changes</w:t>
            </w:r>
          </w:p>
          <w:p w14:paraId="2F554F40" w14:textId="652EF86A"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Relationship changes</w:t>
            </w:r>
          </w:p>
          <w:p w14:paraId="3B031ACE" w14:textId="469A2F27"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Life circumstances</w:t>
            </w:r>
          </w:p>
          <w:p w14:paraId="6E2C34B3" w14:textId="5DCF0CC5"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Adapting to change</w:t>
            </w:r>
          </w:p>
          <w:p w14:paraId="6B728C56" w14:textId="12F843C6"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Accepting change</w:t>
            </w:r>
          </w:p>
          <w:p w14:paraId="7248404B" w14:textId="77777777" w:rsidR="004F09C8" w:rsidRPr="005B0E90" w:rsidRDefault="004F09C8" w:rsidP="004F09C8">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Support</w:t>
            </w:r>
          </w:p>
          <w:p w14:paraId="58D771C2" w14:textId="77777777" w:rsidR="00E2061C" w:rsidRPr="005B0E90" w:rsidRDefault="00E2061C" w:rsidP="00E2061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Physical</w:t>
            </w:r>
          </w:p>
          <w:p w14:paraId="5C340AB3" w14:textId="77777777" w:rsidR="00E2061C" w:rsidRPr="005B0E90" w:rsidRDefault="00E2061C" w:rsidP="00E2061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lastRenderedPageBreak/>
              <w:t>Intellectual</w:t>
            </w:r>
          </w:p>
          <w:p w14:paraId="538B4C18" w14:textId="77777777" w:rsidR="00E2061C" w:rsidRPr="005B0E90" w:rsidRDefault="00E2061C" w:rsidP="00E2061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Emotional</w:t>
            </w:r>
          </w:p>
          <w:p w14:paraId="3C759E6F" w14:textId="77777777" w:rsidR="00E2061C" w:rsidRPr="005B0E90" w:rsidRDefault="00E2061C" w:rsidP="00E2061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Social</w:t>
            </w:r>
          </w:p>
          <w:p w14:paraId="73A5987F" w14:textId="2FA2E7CF" w:rsidR="00E2061C" w:rsidRPr="005B0E90" w:rsidRDefault="00E2061C" w:rsidP="00E2061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Financial</w:t>
            </w:r>
          </w:p>
        </w:tc>
        <w:tc>
          <w:tcPr>
            <w:tcW w:w="7686" w:type="dxa"/>
          </w:tcPr>
          <w:p w14:paraId="30442BD0"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lastRenderedPageBreak/>
              <w:t xml:space="preserve">Therapy Types </w:t>
            </w:r>
          </w:p>
          <w:p w14:paraId="42518E73"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 xml:space="preserve">Sensory </w:t>
            </w:r>
          </w:p>
          <w:p w14:paraId="4DD29AFB"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Aromatherapy</w:t>
            </w:r>
          </w:p>
          <w:p w14:paraId="23907AC8"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Massage</w:t>
            </w:r>
          </w:p>
          <w:p w14:paraId="78C31E33"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reflexology</w:t>
            </w:r>
          </w:p>
          <w:p w14:paraId="706A78AB"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Cognitive</w:t>
            </w:r>
          </w:p>
          <w:p w14:paraId="3FA438EC"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Hypnotherapy</w:t>
            </w:r>
          </w:p>
          <w:p w14:paraId="1A2898DE"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Speech and Language</w:t>
            </w:r>
          </w:p>
          <w:p w14:paraId="1A1EC3FE" w14:textId="77777777" w:rsidR="004F09C8" w:rsidRPr="005B0E90" w:rsidRDefault="00212767" w:rsidP="0021276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sz w:val="24"/>
              </w:rPr>
            </w:pPr>
            <w:r w:rsidRPr="005B0E90">
              <w:rPr>
                <w:rFonts w:asciiTheme="minorHAnsi" w:hAnsiTheme="minorHAnsi" w:cstheme="minorHAnsi"/>
                <w:color w:val="000000" w:themeColor="text1"/>
                <w:sz w:val="24"/>
              </w:rPr>
              <w:t>Reminiscence</w:t>
            </w:r>
          </w:p>
          <w:p w14:paraId="295197AE"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Expressive </w:t>
            </w:r>
          </w:p>
          <w:p w14:paraId="3A34AEBA"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Art therapy </w:t>
            </w:r>
          </w:p>
          <w:p w14:paraId="121FD81C"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Express emotions</w:t>
            </w:r>
          </w:p>
          <w:p w14:paraId="6AB26909"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Physical </w:t>
            </w:r>
          </w:p>
          <w:p w14:paraId="59746751"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Yoga </w:t>
            </w:r>
          </w:p>
          <w:p w14:paraId="61AC8197"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Massage </w:t>
            </w:r>
          </w:p>
          <w:p w14:paraId="31F45EAA"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Reiki </w:t>
            </w:r>
          </w:p>
          <w:p w14:paraId="23E846D8" w14:textId="77777777" w:rsidR="00212767" w:rsidRPr="005B0E90" w:rsidRDefault="00212767" w:rsidP="0021276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lastRenderedPageBreak/>
              <w:t>Secondary Research</w:t>
            </w:r>
          </w:p>
          <w:p w14:paraId="20F2A1D0"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Holistic </w:t>
            </w:r>
          </w:p>
          <w:p w14:paraId="17367E22"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lang w:val="fr-FR"/>
              </w:rPr>
            </w:pPr>
            <w:r w:rsidRPr="005B0E90">
              <w:rPr>
                <w:rFonts w:asciiTheme="minorHAnsi" w:hAnsiTheme="minorHAnsi" w:cstheme="minorHAnsi"/>
                <w:sz w:val="24"/>
                <w:lang w:val="fr-FR"/>
              </w:rPr>
              <w:t xml:space="preserve">Renaissance </w:t>
            </w:r>
          </w:p>
          <w:p w14:paraId="2091A277"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lang w:val="fr-FR"/>
              </w:rPr>
            </w:pPr>
            <w:r w:rsidRPr="005B0E90">
              <w:rPr>
                <w:rFonts w:asciiTheme="minorHAnsi" w:hAnsiTheme="minorHAnsi" w:cstheme="minorHAnsi"/>
                <w:sz w:val="24"/>
                <w:lang w:val="fr-FR"/>
              </w:rPr>
              <w:t xml:space="preserve">Dementia </w:t>
            </w:r>
          </w:p>
          <w:p w14:paraId="0E1266FB"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lang w:val="fr-FR"/>
              </w:rPr>
            </w:pPr>
            <w:r w:rsidRPr="005B0E90">
              <w:rPr>
                <w:rFonts w:asciiTheme="minorHAnsi" w:hAnsiTheme="minorHAnsi" w:cstheme="minorHAnsi"/>
                <w:sz w:val="24"/>
                <w:lang w:val="fr-FR"/>
              </w:rPr>
              <w:t xml:space="preserve">Multi-sensory </w:t>
            </w:r>
          </w:p>
          <w:p w14:paraId="7305640D" w14:textId="77777777" w:rsidR="00212767" w:rsidRPr="005B0E90" w:rsidRDefault="00212767" w:rsidP="00212767">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lang w:val="fr-FR"/>
              </w:rPr>
            </w:pPr>
            <w:r w:rsidRPr="005B0E90">
              <w:rPr>
                <w:rFonts w:asciiTheme="minorHAnsi" w:hAnsiTheme="minorHAnsi" w:cstheme="minorHAnsi"/>
                <w:sz w:val="24"/>
                <w:lang w:val="fr-FR"/>
              </w:rPr>
              <w:t xml:space="preserve">Life stages </w:t>
            </w:r>
          </w:p>
          <w:p w14:paraId="0F44F563" w14:textId="30DC41C2" w:rsidR="00212767" w:rsidRPr="005B0E90" w:rsidRDefault="00212767" w:rsidP="00212767">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Mental Health</w:t>
            </w:r>
          </w:p>
        </w:tc>
      </w:tr>
      <w:tr w:rsidR="004F09C8" w14:paraId="0B05F9B3" w14:textId="63869E25" w:rsidTr="005B0E9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85" w:type="dxa"/>
          </w:tcPr>
          <w:p w14:paraId="29A6470A" w14:textId="77777777" w:rsidR="004F09C8" w:rsidRPr="005B0E90" w:rsidRDefault="004F09C8" w:rsidP="004F09C8">
            <w:pPr>
              <w:rPr>
                <w:rFonts w:asciiTheme="minorHAnsi" w:hAnsiTheme="minorHAnsi" w:cstheme="minorHAnsi"/>
                <w:b w:val="0"/>
                <w:bCs w:val="0"/>
                <w:sz w:val="24"/>
              </w:rPr>
            </w:pPr>
            <w:r w:rsidRPr="005B0E90">
              <w:rPr>
                <w:rFonts w:asciiTheme="minorHAnsi" w:hAnsiTheme="minorHAnsi" w:cstheme="minorHAnsi"/>
                <w:sz w:val="24"/>
              </w:rPr>
              <w:lastRenderedPageBreak/>
              <w:t>Assessment activities</w:t>
            </w:r>
          </w:p>
          <w:p w14:paraId="7BFD703C" w14:textId="136D32EA" w:rsidR="004F09C8" w:rsidRPr="005B0E90" w:rsidRDefault="004F09C8" w:rsidP="004F09C8">
            <w:pPr>
              <w:rPr>
                <w:rFonts w:asciiTheme="minorHAnsi" w:hAnsiTheme="minorHAnsi" w:cstheme="minorHAnsi"/>
                <w:sz w:val="24"/>
              </w:rPr>
            </w:pPr>
          </w:p>
          <w:p w14:paraId="5F46EEA2" w14:textId="77777777" w:rsidR="004F09C8" w:rsidRPr="005B0E90" w:rsidRDefault="004F09C8" w:rsidP="004F09C8">
            <w:pPr>
              <w:rPr>
                <w:rFonts w:asciiTheme="minorHAnsi" w:hAnsiTheme="minorHAnsi" w:cstheme="minorHAnsi"/>
                <w:b w:val="0"/>
                <w:bCs w:val="0"/>
                <w:sz w:val="24"/>
              </w:rPr>
            </w:pPr>
          </w:p>
          <w:p w14:paraId="02EA02CF" w14:textId="6B000CF1" w:rsidR="004F09C8" w:rsidRPr="005B0E90" w:rsidRDefault="004F09C8" w:rsidP="004F09C8">
            <w:pPr>
              <w:rPr>
                <w:rFonts w:asciiTheme="minorHAnsi" w:hAnsiTheme="minorHAnsi" w:cstheme="minorHAnsi"/>
                <w:sz w:val="24"/>
              </w:rPr>
            </w:pPr>
          </w:p>
        </w:tc>
        <w:tc>
          <w:tcPr>
            <w:tcW w:w="5512" w:type="dxa"/>
          </w:tcPr>
          <w:p w14:paraId="73B1D935" w14:textId="17326732" w:rsidR="004F09C8" w:rsidRPr="005B0E90" w:rsidRDefault="004F09C8" w:rsidP="004F09C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Students will complete coursework based on the Assignment Brief produced by the exam board</w:t>
            </w:r>
            <w:r w:rsidR="00F30791" w:rsidRPr="005B0E90">
              <w:rPr>
                <w:rFonts w:asciiTheme="minorHAnsi" w:hAnsiTheme="minorHAnsi" w:cstheme="minorHAnsi"/>
                <w:sz w:val="24"/>
              </w:rPr>
              <w:t xml:space="preserve"> (OCR)</w:t>
            </w:r>
            <w:r w:rsidRPr="005B0E90">
              <w:rPr>
                <w:rFonts w:asciiTheme="minorHAnsi" w:hAnsiTheme="minorHAnsi" w:cstheme="minorHAnsi"/>
                <w:sz w:val="24"/>
              </w:rPr>
              <w:t xml:space="preserve">. </w:t>
            </w:r>
          </w:p>
          <w:p w14:paraId="1D42D1AC" w14:textId="5733CC70" w:rsidR="004F09C8" w:rsidRPr="005B0E90" w:rsidRDefault="004F09C8" w:rsidP="004F09C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This is currently to draft a report on your chosen individual that is divided into t</w:t>
            </w:r>
            <w:r w:rsidR="00783109" w:rsidRPr="005B0E90">
              <w:rPr>
                <w:rFonts w:asciiTheme="minorHAnsi" w:hAnsiTheme="minorHAnsi" w:cstheme="minorHAnsi"/>
                <w:sz w:val="24"/>
              </w:rPr>
              <w:t>wo</w:t>
            </w:r>
            <w:r w:rsidRPr="005B0E90">
              <w:rPr>
                <w:rFonts w:asciiTheme="minorHAnsi" w:hAnsiTheme="minorHAnsi" w:cstheme="minorHAnsi"/>
                <w:sz w:val="24"/>
              </w:rPr>
              <w:t xml:space="preserve"> main parts. </w:t>
            </w:r>
          </w:p>
          <w:p w14:paraId="4F5911AD" w14:textId="263DE232" w:rsidR="004F09C8" w:rsidRPr="005B0E90" w:rsidRDefault="004F09C8" w:rsidP="004F09C8">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The process of growth and development through </w:t>
            </w:r>
            <w:r w:rsidR="00F30791" w:rsidRPr="005B0E90">
              <w:rPr>
                <w:rFonts w:asciiTheme="minorHAnsi" w:hAnsiTheme="minorHAnsi" w:cstheme="minorHAnsi"/>
                <w:sz w:val="24"/>
              </w:rPr>
              <w:t xml:space="preserve">a particular </w:t>
            </w:r>
            <w:r w:rsidRPr="005B0E90">
              <w:rPr>
                <w:rFonts w:asciiTheme="minorHAnsi" w:hAnsiTheme="minorHAnsi" w:cstheme="minorHAnsi"/>
                <w:sz w:val="24"/>
              </w:rPr>
              <w:t>life stage</w:t>
            </w:r>
            <w:r w:rsidR="00F30791" w:rsidRPr="005B0E90">
              <w:rPr>
                <w:rFonts w:asciiTheme="minorHAnsi" w:hAnsiTheme="minorHAnsi" w:cstheme="minorHAnsi"/>
                <w:sz w:val="24"/>
              </w:rPr>
              <w:t xml:space="preserve"> (set by the exam board and changed yearly)</w:t>
            </w:r>
            <w:r w:rsidRPr="005B0E90">
              <w:rPr>
                <w:rFonts w:asciiTheme="minorHAnsi" w:hAnsiTheme="minorHAnsi" w:cstheme="minorHAnsi"/>
                <w:sz w:val="24"/>
              </w:rPr>
              <w:t xml:space="preserve"> showing how growth and development</w:t>
            </w:r>
            <w:r w:rsidR="00783109" w:rsidRPr="005B0E90">
              <w:rPr>
                <w:rFonts w:asciiTheme="minorHAnsi" w:hAnsiTheme="minorHAnsi" w:cstheme="minorHAnsi"/>
                <w:sz w:val="24"/>
              </w:rPr>
              <w:t xml:space="preserve"> (PIES)</w:t>
            </w:r>
            <w:r w:rsidRPr="005B0E90">
              <w:rPr>
                <w:rFonts w:asciiTheme="minorHAnsi" w:hAnsiTheme="minorHAnsi" w:cstheme="minorHAnsi"/>
                <w:sz w:val="24"/>
              </w:rPr>
              <w:t xml:space="preserve"> changes over</w:t>
            </w:r>
            <w:r w:rsidR="00F30791" w:rsidRPr="005B0E90">
              <w:rPr>
                <w:rFonts w:asciiTheme="minorHAnsi" w:hAnsiTheme="minorHAnsi" w:cstheme="minorHAnsi"/>
                <w:sz w:val="24"/>
              </w:rPr>
              <w:t xml:space="preserve"> that life stage</w:t>
            </w:r>
            <w:r w:rsidRPr="005B0E90">
              <w:rPr>
                <w:rFonts w:asciiTheme="minorHAnsi" w:hAnsiTheme="minorHAnsi" w:cstheme="minorHAnsi"/>
                <w:sz w:val="24"/>
              </w:rPr>
              <w:t xml:space="preserve">. </w:t>
            </w:r>
            <w:r w:rsidR="00BD4397" w:rsidRPr="005B0E90">
              <w:rPr>
                <w:rFonts w:asciiTheme="minorHAnsi" w:hAnsiTheme="minorHAnsi" w:cstheme="minorHAnsi"/>
                <w:b/>
                <w:bCs/>
                <w:sz w:val="24"/>
              </w:rPr>
              <w:t>(6 marks)</w:t>
            </w:r>
          </w:p>
          <w:p w14:paraId="62763AD6" w14:textId="0A452BBE" w:rsidR="004F09C8" w:rsidRPr="005B0E90" w:rsidRDefault="004F09C8" w:rsidP="004F09C8">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The factors </w:t>
            </w:r>
            <w:r w:rsidR="00783109" w:rsidRPr="005B0E90">
              <w:rPr>
                <w:rFonts w:asciiTheme="minorHAnsi" w:hAnsiTheme="minorHAnsi" w:cstheme="minorHAnsi"/>
                <w:sz w:val="24"/>
              </w:rPr>
              <w:t xml:space="preserve">(6 in total and changed yearly) </w:t>
            </w:r>
            <w:r w:rsidRPr="005B0E90">
              <w:rPr>
                <w:rFonts w:asciiTheme="minorHAnsi" w:hAnsiTheme="minorHAnsi" w:cstheme="minorHAnsi"/>
                <w:sz w:val="24"/>
              </w:rPr>
              <w:t xml:space="preserve">that have influenced </w:t>
            </w:r>
            <w:r w:rsidR="00783109" w:rsidRPr="005B0E90">
              <w:rPr>
                <w:rFonts w:asciiTheme="minorHAnsi" w:hAnsiTheme="minorHAnsi" w:cstheme="minorHAnsi"/>
                <w:sz w:val="24"/>
              </w:rPr>
              <w:t xml:space="preserve">the </w:t>
            </w:r>
            <w:proofErr w:type="gramStart"/>
            <w:r w:rsidR="00783109" w:rsidRPr="005B0E90">
              <w:rPr>
                <w:rFonts w:asciiTheme="minorHAnsi" w:hAnsiTheme="minorHAnsi" w:cstheme="minorHAnsi"/>
                <w:sz w:val="24"/>
              </w:rPr>
              <w:t>individuals</w:t>
            </w:r>
            <w:proofErr w:type="gramEnd"/>
            <w:r w:rsidR="00783109" w:rsidRPr="005B0E90">
              <w:rPr>
                <w:rFonts w:asciiTheme="minorHAnsi" w:hAnsiTheme="minorHAnsi" w:cstheme="minorHAnsi"/>
                <w:sz w:val="24"/>
              </w:rPr>
              <w:t xml:space="preserve"> growth and development</w:t>
            </w:r>
            <w:r w:rsidR="00BD4397" w:rsidRPr="005B0E90">
              <w:rPr>
                <w:rFonts w:asciiTheme="minorHAnsi" w:hAnsiTheme="minorHAnsi" w:cstheme="minorHAnsi"/>
                <w:sz w:val="24"/>
              </w:rPr>
              <w:t xml:space="preserve"> </w:t>
            </w:r>
            <w:r w:rsidR="00BD4397" w:rsidRPr="005B0E90">
              <w:rPr>
                <w:rFonts w:asciiTheme="minorHAnsi" w:hAnsiTheme="minorHAnsi" w:cstheme="minorHAnsi"/>
                <w:b/>
                <w:bCs/>
                <w:sz w:val="24"/>
              </w:rPr>
              <w:t>(</w:t>
            </w:r>
            <w:r w:rsidR="00BD4397" w:rsidRPr="005B0E90">
              <w:rPr>
                <w:rFonts w:asciiTheme="minorHAnsi" w:hAnsiTheme="minorHAnsi" w:cstheme="minorHAnsi"/>
                <w:b/>
                <w:bCs/>
                <w:sz w:val="24"/>
              </w:rPr>
              <w:t>9</w:t>
            </w:r>
            <w:r w:rsidR="00BD4397" w:rsidRPr="005B0E90">
              <w:rPr>
                <w:rFonts w:asciiTheme="minorHAnsi" w:hAnsiTheme="minorHAnsi" w:cstheme="minorHAnsi"/>
                <w:b/>
                <w:bCs/>
                <w:sz w:val="24"/>
              </w:rPr>
              <w:t xml:space="preserve"> marks)</w:t>
            </w:r>
          </w:p>
          <w:p w14:paraId="11784508" w14:textId="4A7EC72F" w:rsidR="004F09C8" w:rsidRPr="005B0E90" w:rsidRDefault="00783109" w:rsidP="00783109">
            <w:p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b/>
                <w:bCs/>
                <w:sz w:val="24"/>
              </w:rPr>
            </w:pPr>
            <w:r w:rsidRPr="005B0E90">
              <w:rPr>
                <w:rFonts w:asciiTheme="minorHAnsi" w:eastAsiaTheme="minorEastAsia" w:hAnsiTheme="minorHAnsi" w:cstheme="minorHAnsi"/>
                <w:b/>
                <w:bCs/>
                <w:sz w:val="24"/>
              </w:rPr>
              <w:t>This is marked out of 15</w:t>
            </w:r>
          </w:p>
        </w:tc>
        <w:tc>
          <w:tcPr>
            <w:tcW w:w="6205" w:type="dxa"/>
          </w:tcPr>
          <w:p w14:paraId="67407EBA" w14:textId="7C49D0C9" w:rsidR="004F09C8" w:rsidRPr="005B0E90" w:rsidRDefault="004F09C8" w:rsidP="004F09C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Students will complete </w:t>
            </w:r>
            <w:r w:rsidR="00680D3E" w:rsidRPr="005B0E90">
              <w:rPr>
                <w:rFonts w:asciiTheme="minorHAnsi" w:hAnsiTheme="minorHAnsi" w:cstheme="minorHAnsi"/>
                <w:sz w:val="24"/>
              </w:rPr>
              <w:t xml:space="preserve">coursework </w:t>
            </w:r>
            <w:r w:rsidRPr="005B0E90">
              <w:rPr>
                <w:rFonts w:asciiTheme="minorHAnsi" w:hAnsiTheme="minorHAnsi" w:cstheme="minorHAnsi"/>
                <w:sz w:val="24"/>
              </w:rPr>
              <w:t xml:space="preserve">divided into </w:t>
            </w:r>
            <w:r w:rsidR="00680D3E" w:rsidRPr="005B0E90">
              <w:rPr>
                <w:rFonts w:asciiTheme="minorHAnsi" w:hAnsiTheme="minorHAnsi" w:cstheme="minorHAnsi"/>
                <w:sz w:val="24"/>
              </w:rPr>
              <w:t>five</w:t>
            </w:r>
            <w:r w:rsidRPr="005B0E90">
              <w:rPr>
                <w:rFonts w:asciiTheme="minorHAnsi" w:hAnsiTheme="minorHAnsi" w:cstheme="minorHAnsi"/>
                <w:sz w:val="24"/>
              </w:rPr>
              <w:t xml:space="preserve"> sections. This will be based on the interview of </w:t>
            </w:r>
            <w:r w:rsidR="00680D3E" w:rsidRPr="005B0E90">
              <w:rPr>
                <w:rFonts w:asciiTheme="minorHAnsi" w:hAnsiTheme="minorHAnsi" w:cstheme="minorHAnsi"/>
                <w:sz w:val="24"/>
              </w:rPr>
              <w:t>an</w:t>
            </w:r>
            <w:r w:rsidRPr="005B0E90">
              <w:rPr>
                <w:rFonts w:asciiTheme="minorHAnsi" w:hAnsiTheme="minorHAnsi" w:cstheme="minorHAnsi"/>
                <w:sz w:val="24"/>
              </w:rPr>
              <w:t xml:space="preserve"> individual that have experienced </w:t>
            </w:r>
            <w:r w:rsidR="00680D3E" w:rsidRPr="005B0E90">
              <w:rPr>
                <w:rFonts w:asciiTheme="minorHAnsi" w:hAnsiTheme="minorHAnsi" w:cstheme="minorHAnsi"/>
                <w:sz w:val="24"/>
              </w:rPr>
              <w:t>two life events</w:t>
            </w:r>
          </w:p>
          <w:p w14:paraId="1881DA78" w14:textId="7FE96407" w:rsidR="00680D3E" w:rsidRPr="005B0E90" w:rsidRDefault="004F09C8" w:rsidP="004F09C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The actual life event</w:t>
            </w:r>
            <w:r w:rsidR="00680D3E" w:rsidRPr="005B0E90">
              <w:rPr>
                <w:rFonts w:asciiTheme="minorHAnsi" w:hAnsiTheme="minorHAnsi" w:cstheme="minorHAnsi"/>
                <w:sz w:val="24"/>
              </w:rPr>
              <w:t>s</w:t>
            </w:r>
            <w:r w:rsidRPr="005B0E90">
              <w:rPr>
                <w:rFonts w:asciiTheme="minorHAnsi" w:hAnsiTheme="minorHAnsi" w:cstheme="minorHAnsi"/>
                <w:sz w:val="24"/>
              </w:rPr>
              <w:t xml:space="preserve"> and the </w:t>
            </w:r>
            <w:r w:rsidR="00680D3E" w:rsidRPr="005B0E90">
              <w:rPr>
                <w:rFonts w:asciiTheme="minorHAnsi" w:hAnsiTheme="minorHAnsi" w:cstheme="minorHAnsi"/>
                <w:sz w:val="24"/>
              </w:rPr>
              <w:t xml:space="preserve">life stage they occurred </w:t>
            </w:r>
            <w:r w:rsidR="00680D3E" w:rsidRPr="005B0E90">
              <w:rPr>
                <w:rFonts w:asciiTheme="minorHAnsi" w:hAnsiTheme="minorHAnsi" w:cstheme="minorHAnsi"/>
                <w:b/>
                <w:bCs/>
                <w:sz w:val="24"/>
              </w:rPr>
              <w:t>(6 marks)</w:t>
            </w:r>
          </w:p>
          <w:p w14:paraId="61CA6E07" w14:textId="6DC7351C" w:rsidR="004F09C8" w:rsidRPr="005B0E90" w:rsidRDefault="00680D3E" w:rsidP="004F09C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The </w:t>
            </w:r>
            <w:r w:rsidR="004F09C8" w:rsidRPr="005B0E90">
              <w:rPr>
                <w:rFonts w:asciiTheme="minorHAnsi" w:hAnsiTheme="minorHAnsi" w:cstheme="minorHAnsi"/>
                <w:sz w:val="24"/>
              </w:rPr>
              <w:t>impact of th</w:t>
            </w:r>
            <w:r w:rsidRPr="005B0E90">
              <w:rPr>
                <w:rFonts w:asciiTheme="minorHAnsi" w:hAnsiTheme="minorHAnsi" w:cstheme="minorHAnsi"/>
                <w:sz w:val="24"/>
              </w:rPr>
              <w:t xml:space="preserve">e life event on PIESF </w:t>
            </w:r>
            <w:r w:rsidRPr="005B0E90">
              <w:rPr>
                <w:rFonts w:asciiTheme="minorHAnsi" w:hAnsiTheme="minorHAnsi" w:cstheme="minorHAnsi"/>
                <w:b/>
                <w:bCs/>
                <w:sz w:val="24"/>
              </w:rPr>
              <w:t>(12 marks)</w:t>
            </w:r>
          </w:p>
          <w:p w14:paraId="005C26E3" w14:textId="1FFF441C" w:rsidR="004F09C8" w:rsidRPr="005B0E90" w:rsidRDefault="00680D3E" w:rsidP="004F09C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The needs of the individual based on the impact of the life event </w:t>
            </w:r>
            <w:r w:rsidRPr="005B0E90">
              <w:rPr>
                <w:rFonts w:asciiTheme="minorHAnsi" w:hAnsiTheme="minorHAnsi" w:cstheme="minorHAnsi"/>
                <w:b/>
                <w:bCs/>
                <w:sz w:val="24"/>
              </w:rPr>
              <w:t>(6 marks)</w:t>
            </w:r>
          </w:p>
          <w:p w14:paraId="5F82FB2B" w14:textId="04E43320" w:rsidR="004F09C8" w:rsidRPr="005B0E90" w:rsidRDefault="00680D3E" w:rsidP="004F09C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Information based on research on support available for the particular life event including Formal, Informal and Charities </w:t>
            </w:r>
            <w:r w:rsidRPr="005B0E90">
              <w:rPr>
                <w:rFonts w:asciiTheme="minorHAnsi" w:hAnsiTheme="minorHAnsi" w:cstheme="minorHAnsi"/>
                <w:b/>
                <w:bCs/>
                <w:sz w:val="24"/>
              </w:rPr>
              <w:t>(12 marks)</w:t>
            </w:r>
          </w:p>
          <w:p w14:paraId="418A18D5" w14:textId="108D1A2A" w:rsidR="00680D3E" w:rsidRPr="005B0E90" w:rsidRDefault="00680D3E" w:rsidP="004F09C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sz w:val="24"/>
              </w:rPr>
            </w:pPr>
            <w:r w:rsidRPr="005B0E90">
              <w:rPr>
                <w:rFonts w:asciiTheme="minorHAnsi" w:hAnsiTheme="minorHAnsi" w:cstheme="minorHAnsi"/>
                <w:sz w:val="24"/>
              </w:rPr>
              <w:t xml:space="preserve">Justification how </w:t>
            </w:r>
            <w:proofErr w:type="spellStart"/>
            <w:r w:rsidRPr="005B0E90">
              <w:rPr>
                <w:rFonts w:asciiTheme="minorHAnsi" w:hAnsiTheme="minorHAnsi" w:cstheme="minorHAnsi"/>
                <w:sz w:val="24"/>
              </w:rPr>
              <w:t>how</w:t>
            </w:r>
            <w:proofErr w:type="spellEnd"/>
            <w:r w:rsidRPr="005B0E90">
              <w:rPr>
                <w:rFonts w:asciiTheme="minorHAnsi" w:hAnsiTheme="minorHAnsi" w:cstheme="minorHAnsi"/>
                <w:sz w:val="24"/>
              </w:rPr>
              <w:t xml:space="preserve"> the researched support will meet the need of the individual</w:t>
            </w:r>
            <w:r w:rsidRPr="005B0E90">
              <w:rPr>
                <w:rFonts w:asciiTheme="minorHAnsi" w:hAnsiTheme="minorHAnsi" w:cstheme="minorHAnsi"/>
                <w:b/>
                <w:bCs/>
                <w:sz w:val="24"/>
              </w:rPr>
              <w:t xml:space="preserve"> (9 marks)</w:t>
            </w:r>
          </w:p>
          <w:p w14:paraId="5EFA35B0" w14:textId="128ED95D" w:rsidR="004F09C8" w:rsidRPr="005B0E90" w:rsidRDefault="004F09C8" w:rsidP="004F09C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Students should also compare the ways in which everyone adapted to the changes brought about by the life event.</w:t>
            </w:r>
          </w:p>
          <w:p w14:paraId="4DFCF4D5" w14:textId="5772E7DD" w:rsidR="004F09C8" w:rsidRPr="005B0E90" w:rsidRDefault="00680D3E" w:rsidP="004F09C8">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eastAsiaTheme="minorEastAsia" w:hAnsiTheme="minorHAnsi" w:cstheme="minorHAnsi"/>
                <w:b/>
                <w:bCs/>
                <w:sz w:val="24"/>
              </w:rPr>
              <w:t xml:space="preserve">This is marked out of </w:t>
            </w:r>
            <w:r w:rsidRPr="005B0E90">
              <w:rPr>
                <w:rFonts w:asciiTheme="minorHAnsi" w:eastAsiaTheme="minorEastAsia" w:hAnsiTheme="minorHAnsi" w:cstheme="minorHAnsi"/>
                <w:b/>
                <w:bCs/>
                <w:sz w:val="24"/>
              </w:rPr>
              <w:t>45</w:t>
            </w:r>
          </w:p>
        </w:tc>
        <w:tc>
          <w:tcPr>
            <w:tcW w:w="7686" w:type="dxa"/>
          </w:tcPr>
          <w:p w14:paraId="3E6DE0B6" w14:textId="43F00B33" w:rsidR="004F09C8" w:rsidRPr="005B0E90" w:rsidRDefault="004F09C8" w:rsidP="004F09C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rPr>
            </w:pPr>
            <w:r w:rsidRPr="005B0E90">
              <w:rPr>
                <w:rFonts w:asciiTheme="minorHAnsi" w:hAnsiTheme="minorHAnsi" w:cstheme="minorHAnsi"/>
                <w:sz w:val="24"/>
              </w:rPr>
              <w:t xml:space="preserve">Using a given scenario’s set by </w:t>
            </w:r>
            <w:r w:rsidR="00544DBD" w:rsidRPr="005B0E90">
              <w:rPr>
                <w:rFonts w:asciiTheme="minorHAnsi" w:hAnsiTheme="minorHAnsi" w:cstheme="minorHAnsi"/>
                <w:sz w:val="24"/>
              </w:rPr>
              <w:t>OCR</w:t>
            </w:r>
            <w:r w:rsidRPr="005B0E90">
              <w:rPr>
                <w:rFonts w:asciiTheme="minorHAnsi" w:hAnsiTheme="minorHAnsi" w:cstheme="minorHAnsi"/>
                <w:sz w:val="24"/>
              </w:rPr>
              <w:t xml:space="preserve"> exam board, students are required to assess the services available to these clients, stating how they will help/support the clients. They also need to assess the barriers that these clients may face for accessing these services and how to overcome them. </w:t>
            </w:r>
          </w:p>
        </w:tc>
      </w:tr>
      <w:tr w:rsidR="004F09C8" w14:paraId="556A966E" w14:textId="185275D8" w:rsidTr="005B0E90">
        <w:trPr>
          <w:trHeight w:val="460"/>
        </w:trPr>
        <w:tc>
          <w:tcPr>
            <w:cnfStyle w:val="001000000000" w:firstRow="0" w:lastRow="0" w:firstColumn="1" w:lastColumn="0" w:oddVBand="0" w:evenVBand="0" w:oddHBand="0" w:evenHBand="0" w:firstRowFirstColumn="0" w:firstRowLastColumn="0" w:lastRowFirstColumn="0" w:lastRowLastColumn="0"/>
            <w:tcW w:w="2285" w:type="dxa"/>
          </w:tcPr>
          <w:p w14:paraId="39CD1A5F" w14:textId="77777777" w:rsidR="004F09C8" w:rsidRDefault="004F09C8" w:rsidP="004F09C8">
            <w:pPr>
              <w:rPr>
                <w:b w:val="0"/>
                <w:bCs w:val="0"/>
              </w:rPr>
            </w:pPr>
            <w:r>
              <w:lastRenderedPageBreak/>
              <w:t>Resources available</w:t>
            </w:r>
          </w:p>
          <w:p w14:paraId="2B5CEE4B" w14:textId="77777777" w:rsidR="004F09C8" w:rsidRDefault="004F09C8" w:rsidP="004F09C8">
            <w:pPr>
              <w:rPr>
                <w:b w:val="0"/>
                <w:bCs w:val="0"/>
              </w:rPr>
            </w:pPr>
          </w:p>
          <w:p w14:paraId="3F1B3FD9" w14:textId="77777777" w:rsidR="004F09C8" w:rsidRDefault="004F09C8" w:rsidP="004F09C8">
            <w:pPr>
              <w:rPr>
                <w:b w:val="0"/>
                <w:bCs w:val="0"/>
              </w:rPr>
            </w:pPr>
          </w:p>
          <w:p w14:paraId="7F48F907" w14:textId="272E87C4" w:rsidR="004F09C8" w:rsidRDefault="004F09C8" w:rsidP="004F09C8"/>
        </w:tc>
        <w:tc>
          <w:tcPr>
            <w:tcW w:w="5512" w:type="dxa"/>
          </w:tcPr>
          <w:p w14:paraId="5FAB9B0F" w14:textId="4D97400B" w:rsidR="004F09C8" w:rsidRPr="00FC2FAB" w:rsidRDefault="004F09C8" w:rsidP="004F09C8">
            <w:pPr>
              <w:cnfStyle w:val="000000000000" w:firstRow="0" w:lastRow="0" w:firstColumn="0" w:lastColumn="0" w:oddVBand="0" w:evenVBand="0" w:oddHBand="0" w:evenHBand="0" w:firstRowFirstColumn="0" w:firstRowLastColumn="0" w:lastRowFirstColumn="0" w:lastRowLastColumn="0"/>
              <w:rPr>
                <w:u w:val="single"/>
              </w:rPr>
            </w:pPr>
            <w:r w:rsidRPr="3AF742E4">
              <w:rPr>
                <w:u w:val="single"/>
              </w:rPr>
              <w:t>Shared area lesson resources</w:t>
            </w:r>
          </w:p>
          <w:p w14:paraId="4828E251" w14:textId="61DDAC1E" w:rsidR="004F09C8" w:rsidRPr="00FC2FAB" w:rsidRDefault="004F09C8" w:rsidP="004F09C8">
            <w:pPr>
              <w:cnfStyle w:val="000000000000" w:firstRow="0" w:lastRow="0" w:firstColumn="0" w:lastColumn="0" w:oddVBand="0" w:evenVBand="0" w:oddHBand="0" w:evenHBand="0" w:firstRowFirstColumn="0" w:firstRowLastColumn="0" w:lastRowFirstColumn="0" w:lastRowLastColumn="0"/>
            </w:pPr>
            <w:r>
              <w:t>I:\Curriculum Folders\Health and Social Care\Health &amp; Social Care\Units\</w:t>
            </w:r>
            <w:r w:rsidR="00F30791">
              <w:t>RO33 part A</w:t>
            </w:r>
          </w:p>
          <w:p w14:paraId="5736D7EA" w14:textId="07F41F5C" w:rsidR="004F09C8" w:rsidRPr="00FC2FAB" w:rsidRDefault="004F09C8" w:rsidP="004F09C8">
            <w:pPr>
              <w:cnfStyle w:val="000000000000" w:firstRow="0" w:lastRow="0" w:firstColumn="0" w:lastColumn="0" w:oddVBand="0" w:evenVBand="0" w:oddHBand="0" w:evenHBand="0" w:firstRowFirstColumn="0" w:firstRowLastColumn="0" w:lastRowFirstColumn="0" w:lastRowLastColumn="0"/>
            </w:pPr>
          </w:p>
          <w:p w14:paraId="5258FC52" w14:textId="77777777" w:rsidR="00F30791" w:rsidRPr="00BB40B8" w:rsidRDefault="00F30791" w:rsidP="00F30791">
            <w:pPr>
              <w:cnfStyle w:val="000000000000" w:firstRow="0" w:lastRow="0" w:firstColumn="0" w:lastColumn="0" w:oddVBand="0" w:evenVBand="0" w:oddHBand="0" w:evenHBand="0" w:firstRowFirstColumn="0" w:firstRowLastColumn="0" w:lastRowFirstColumn="0" w:lastRowLastColumn="0"/>
            </w:pPr>
            <w:r>
              <w:t>SOL available from OCR</w:t>
            </w:r>
          </w:p>
          <w:p w14:paraId="2D598105" w14:textId="77777777" w:rsidR="00F30791" w:rsidRDefault="00F30791" w:rsidP="00F3079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639DE908" w14:textId="3C01D51D" w:rsidR="00F30791" w:rsidRPr="00BB40B8" w:rsidRDefault="00F30791" w:rsidP="00F30791">
            <w:pPr>
              <w:cnfStyle w:val="000000000000" w:firstRow="0" w:lastRow="0" w:firstColumn="0" w:lastColumn="0" w:oddVBand="0" w:evenVBand="0" w:oddHBand="0" w:evenHBand="0" w:firstRowFirstColumn="0" w:firstRowLastColumn="0" w:lastRowFirstColumn="0" w:lastRowLastColumn="0"/>
            </w:pPr>
            <w:r>
              <w:rPr>
                <w:rFonts w:ascii="Calibri" w:eastAsia="Calibri" w:hAnsi="Calibri" w:cs="Calibri"/>
                <w:color w:val="000000" w:themeColor="text1"/>
              </w:rPr>
              <w:t>Cambridge national level 1/2 in Health and Social care text book</w:t>
            </w:r>
          </w:p>
          <w:p w14:paraId="54E6AC0E" w14:textId="32A72C3D" w:rsidR="004F09C8" w:rsidRPr="00FC2FAB" w:rsidRDefault="004F09C8" w:rsidP="004F09C8">
            <w:pPr>
              <w:cnfStyle w:val="000000000000" w:firstRow="0" w:lastRow="0" w:firstColumn="0" w:lastColumn="0" w:oddVBand="0" w:evenVBand="0" w:oddHBand="0" w:evenHBand="0" w:firstRowFirstColumn="0" w:firstRowLastColumn="0" w:lastRowFirstColumn="0" w:lastRowLastColumn="0"/>
            </w:pPr>
          </w:p>
          <w:p w14:paraId="4166822D" w14:textId="7541BB42" w:rsidR="004F09C8" w:rsidRPr="00FC2FAB" w:rsidRDefault="004F09C8" w:rsidP="004F09C8">
            <w:pPr>
              <w:cnfStyle w:val="000000000000" w:firstRow="0" w:lastRow="0" w:firstColumn="0" w:lastColumn="0" w:oddVBand="0" w:evenVBand="0" w:oddHBand="0" w:evenHBand="0" w:firstRowFirstColumn="0" w:firstRowLastColumn="0" w:lastRowFirstColumn="0" w:lastRowLastColumn="0"/>
            </w:pPr>
          </w:p>
          <w:p w14:paraId="12B6204C" w14:textId="05BC52B2" w:rsidR="004F09C8" w:rsidRPr="00FC2FAB" w:rsidRDefault="004F09C8" w:rsidP="004F09C8">
            <w:pPr>
              <w:cnfStyle w:val="000000000000" w:firstRow="0" w:lastRow="0" w:firstColumn="0" w:lastColumn="0" w:oddVBand="0" w:evenVBand="0" w:oddHBand="0" w:evenHBand="0" w:firstRowFirstColumn="0" w:firstRowLastColumn="0" w:lastRowFirstColumn="0" w:lastRowLastColumn="0"/>
              <w:rPr>
                <w:u w:val="single"/>
              </w:rPr>
            </w:pPr>
            <w:r w:rsidRPr="3AF742E4">
              <w:rPr>
                <w:u w:val="single"/>
              </w:rPr>
              <w:t>Human Development Stages from Infancy to Late Adulthood</w:t>
            </w:r>
          </w:p>
          <w:p w14:paraId="4196764D" w14:textId="636590C6" w:rsidR="004F09C8" w:rsidRPr="00FC2FAB" w:rsidRDefault="008941D9" w:rsidP="004F09C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hyperlink r:id="rId11">
              <w:r w:rsidR="004F09C8" w:rsidRPr="34109F9E">
                <w:rPr>
                  <w:rStyle w:val="Hyperlink"/>
                  <w:rFonts w:ascii="Calibri" w:eastAsia="Calibri" w:hAnsi="Calibri" w:cs="Calibri"/>
                </w:rPr>
                <w:t xml:space="preserve">Human Development Stages </w:t>
              </w:r>
              <w:proofErr w:type="gramStart"/>
              <w:r w:rsidR="004F09C8" w:rsidRPr="34109F9E">
                <w:rPr>
                  <w:rStyle w:val="Hyperlink"/>
                  <w:rFonts w:ascii="Calibri" w:eastAsia="Calibri" w:hAnsi="Calibri" w:cs="Calibri"/>
                </w:rPr>
                <w:t>From</w:t>
              </w:r>
              <w:proofErr w:type="gramEnd"/>
              <w:r w:rsidR="004F09C8" w:rsidRPr="34109F9E">
                <w:rPr>
                  <w:rStyle w:val="Hyperlink"/>
                  <w:rFonts w:ascii="Calibri" w:eastAsia="Calibri" w:hAnsi="Calibri" w:cs="Calibri"/>
                </w:rPr>
                <w:t xml:space="preserve"> Infancy to Late Adulthood - Video &amp; Lesson Transcript | Study.com</w:t>
              </w:r>
            </w:hyperlink>
          </w:p>
        </w:tc>
        <w:tc>
          <w:tcPr>
            <w:tcW w:w="6205" w:type="dxa"/>
          </w:tcPr>
          <w:p w14:paraId="2B2ECEF8" w14:textId="15319B86" w:rsidR="004F09C8" w:rsidRPr="00BB40B8" w:rsidRDefault="004F09C8" w:rsidP="004F09C8">
            <w:pPr>
              <w:cnfStyle w:val="000000000000" w:firstRow="0" w:lastRow="0" w:firstColumn="0" w:lastColumn="0" w:oddVBand="0" w:evenVBand="0" w:oddHBand="0" w:evenHBand="0" w:firstRowFirstColumn="0" w:firstRowLastColumn="0" w:lastRowFirstColumn="0" w:lastRowLastColumn="0"/>
              <w:rPr>
                <w:u w:val="single"/>
              </w:rPr>
            </w:pPr>
            <w:r w:rsidRPr="3AF742E4">
              <w:rPr>
                <w:u w:val="single"/>
              </w:rPr>
              <w:t>Share area lesson resources</w:t>
            </w:r>
          </w:p>
          <w:p w14:paraId="4563D69F" w14:textId="43E78038" w:rsidR="00F30791" w:rsidRPr="00FC2FAB" w:rsidRDefault="00F30791" w:rsidP="00F30791">
            <w:pPr>
              <w:cnfStyle w:val="000000000000" w:firstRow="0" w:lastRow="0" w:firstColumn="0" w:lastColumn="0" w:oddVBand="0" w:evenVBand="0" w:oddHBand="0" w:evenHBand="0" w:firstRowFirstColumn="0" w:firstRowLastColumn="0" w:lastRowFirstColumn="0" w:lastRowLastColumn="0"/>
            </w:pPr>
            <w:r>
              <w:t xml:space="preserve">I:\Curriculum Folders\Health and Social Care\Health &amp; Social Care\Units\RO33 part </w:t>
            </w:r>
            <w:r>
              <w:t>B</w:t>
            </w:r>
          </w:p>
          <w:p w14:paraId="5DD646F8" w14:textId="2CA96D36" w:rsidR="004F09C8" w:rsidRPr="00BB40B8" w:rsidRDefault="004F09C8" w:rsidP="004F09C8">
            <w:pPr>
              <w:cnfStyle w:val="000000000000" w:firstRow="0" w:lastRow="0" w:firstColumn="0" w:lastColumn="0" w:oddVBand="0" w:evenVBand="0" w:oddHBand="0" w:evenHBand="0" w:firstRowFirstColumn="0" w:firstRowLastColumn="0" w:lastRowFirstColumn="0" w:lastRowLastColumn="0"/>
            </w:pPr>
            <w:r>
              <w:t>SOL available</w:t>
            </w:r>
            <w:r w:rsidR="00F30791">
              <w:t xml:space="preserve"> from OCR</w:t>
            </w:r>
          </w:p>
          <w:p w14:paraId="1F1F4AFF" w14:textId="5504E77E" w:rsidR="004F09C8" w:rsidRPr="00BB40B8" w:rsidRDefault="00F30791" w:rsidP="004F09C8">
            <w:pPr>
              <w:cnfStyle w:val="000000000000" w:firstRow="0" w:lastRow="0" w:firstColumn="0" w:lastColumn="0" w:oddVBand="0" w:evenVBand="0" w:oddHBand="0" w:evenHBand="0" w:firstRowFirstColumn="0" w:firstRowLastColumn="0" w:lastRowFirstColumn="0" w:lastRowLastColumn="0"/>
            </w:pPr>
            <w:r>
              <w:rPr>
                <w:rFonts w:ascii="Calibri" w:eastAsia="Calibri" w:hAnsi="Calibri" w:cs="Calibri"/>
                <w:color w:val="000000" w:themeColor="text1"/>
              </w:rPr>
              <w:t>Cambridge national level 1/2 in Health and Social care text book</w:t>
            </w:r>
          </w:p>
          <w:p w14:paraId="444530BA" w14:textId="017F6E63" w:rsidR="004F09C8" w:rsidRPr="00BB40B8" w:rsidRDefault="00F30791" w:rsidP="004F09C8">
            <w:pPr>
              <w:cnfStyle w:val="000000000000" w:firstRow="0" w:lastRow="0" w:firstColumn="0" w:lastColumn="0" w:oddVBand="0" w:evenVBand="0" w:oddHBand="0" w:evenHBand="0" w:firstRowFirstColumn="0" w:firstRowLastColumn="0" w:lastRowFirstColumn="0" w:lastRowLastColumn="0"/>
            </w:pPr>
            <w:r>
              <w:t>Different case studies of life events</w:t>
            </w:r>
          </w:p>
        </w:tc>
        <w:tc>
          <w:tcPr>
            <w:tcW w:w="7686" w:type="dxa"/>
          </w:tcPr>
          <w:p w14:paraId="23447AF0" w14:textId="1C173DB1" w:rsidR="007F438B" w:rsidRDefault="007F438B" w:rsidP="007F438B">
            <w:pPr>
              <w:cnfStyle w:val="000000000000" w:firstRow="0" w:lastRow="0" w:firstColumn="0" w:lastColumn="0" w:oddVBand="0" w:evenVBand="0" w:oddHBand="0" w:evenHBand="0" w:firstRowFirstColumn="0" w:firstRowLastColumn="0" w:lastRowFirstColumn="0" w:lastRowLastColumn="0"/>
            </w:pPr>
            <w:r>
              <w:rPr>
                <w:noProof/>
              </w:rPr>
              <mc:AlternateContent>
                <mc:Choice Requires="wps">
                  <w:drawing>
                    <wp:anchor distT="45720" distB="45720" distL="114300" distR="114300" simplePos="0" relativeHeight="251659264" behindDoc="0" locked="0" layoutInCell="1" allowOverlap="1" wp14:anchorId="0E0D9CFD" wp14:editId="70E705F5">
                      <wp:simplePos x="0" y="0"/>
                      <wp:positionH relativeFrom="column">
                        <wp:posOffset>-67310</wp:posOffset>
                      </wp:positionH>
                      <wp:positionV relativeFrom="paragraph">
                        <wp:posOffset>196215</wp:posOffset>
                      </wp:positionV>
                      <wp:extent cx="4743450" cy="404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3450" cy="4048125"/>
                              </a:xfrm>
                              <a:prstGeom prst="rect">
                                <a:avLst/>
                              </a:prstGeom>
                              <a:solidFill>
                                <a:srgbClr val="FFFFFF"/>
                              </a:solidFill>
                              <a:ln w="9525">
                                <a:noFill/>
                                <a:miter lim="800000"/>
                                <a:headEnd/>
                                <a:tailEnd/>
                              </a:ln>
                            </wps:spPr>
                            <wps:txbx>
                              <w:txbxContent>
                                <w:p w14:paraId="61AFF980" w14:textId="4B681D04" w:rsidR="007F438B" w:rsidRDefault="008941D9" w:rsidP="007F438B">
                                  <w:pPr>
                                    <w:rPr>
                                      <w:rStyle w:val="Hyperlink"/>
                                      <w:rFonts w:cs="Arial"/>
                                      <w:sz w:val="20"/>
                                      <w:szCs w:val="20"/>
                                    </w:rPr>
                                  </w:pPr>
                                  <w:hyperlink r:id="rId12" w:anchor=":~:text=A%20holistic%20therapist%20is%20an%20individual%20who%20has,You%20treat%20the%20individual%E2%80%99s%20body%2C%20spirit%2C%20and%20mind." w:history="1">
                                    <w:r w:rsidR="007F438B" w:rsidRPr="002A0D7B">
                                      <w:rPr>
                                        <w:rStyle w:val="Hyperlink"/>
                                        <w:rFonts w:cs="Arial"/>
                                        <w:sz w:val="20"/>
                                        <w:szCs w:val="20"/>
                                      </w:rPr>
                                      <w:t>Holistic Therapist | MyJobSearch.com</w:t>
                                    </w:r>
                                  </w:hyperlink>
                                </w:p>
                                <w:p w14:paraId="258A8005" w14:textId="77777777" w:rsidR="007F438B" w:rsidRPr="00EC4D86" w:rsidRDefault="008941D9" w:rsidP="007F438B">
                                  <w:pPr>
                                    <w:rPr>
                                      <w:rFonts w:cs="Arial"/>
                                      <w:sz w:val="20"/>
                                      <w:szCs w:val="20"/>
                                    </w:rPr>
                                  </w:pPr>
                                  <w:hyperlink r:id="rId13" w:anchor=":~:text=Reminiscence%20therapy%20%28RT%29%20is%20also%20known%20as%20life,use%20props%20or%20sensory%20stimulation%20to%20spark%20memories." w:history="1">
                                    <w:r w:rsidR="007F438B" w:rsidRPr="002A0D7B">
                                      <w:rPr>
                                        <w:rStyle w:val="Hyperlink"/>
                                        <w:rFonts w:cs="Arial"/>
                                        <w:sz w:val="20"/>
                                        <w:szCs w:val="20"/>
                                      </w:rPr>
                                      <w:t>Reminiscence Therapy (goodtherapy.org)</w:t>
                                    </w:r>
                                  </w:hyperlink>
                                </w:p>
                                <w:p w14:paraId="4D5E0C2B" w14:textId="77777777" w:rsidR="007F438B" w:rsidRPr="00EC4D86" w:rsidRDefault="007F438B" w:rsidP="007F438B">
                                  <w:pPr>
                                    <w:rPr>
                                      <w:rFonts w:cs="Arial"/>
                                      <w:sz w:val="20"/>
                                      <w:szCs w:val="20"/>
                                    </w:rPr>
                                  </w:pPr>
                                </w:p>
                                <w:p w14:paraId="2C05AAFC" w14:textId="77777777" w:rsidR="007F438B" w:rsidRPr="002A0D7B" w:rsidRDefault="008941D9" w:rsidP="007F438B">
                                  <w:pPr>
                                    <w:rPr>
                                      <w:rFonts w:cs="Arial"/>
                                      <w:color w:val="0000FF"/>
                                      <w:sz w:val="20"/>
                                      <w:szCs w:val="20"/>
                                    </w:rPr>
                                  </w:pPr>
                                  <w:hyperlink r:id="rId14" w:history="1">
                                    <w:r w:rsidR="007F438B" w:rsidRPr="002A0D7B">
                                      <w:rPr>
                                        <w:rStyle w:val="Hyperlink"/>
                                        <w:rFonts w:cs="Arial"/>
                                        <w:sz w:val="20"/>
                                        <w:szCs w:val="20"/>
                                      </w:rPr>
                                      <w:t>Older people and quality of life: better life in residential care (scie.org.uk)</w:t>
                                    </w:r>
                                  </w:hyperlink>
                                </w:p>
                                <w:p w14:paraId="3A91B05A" w14:textId="77777777" w:rsidR="007F438B" w:rsidRPr="002A0D7B" w:rsidRDefault="008941D9" w:rsidP="007F438B">
                                  <w:pPr>
                                    <w:spacing w:after="0"/>
                                    <w:rPr>
                                      <w:rFonts w:cs="Arial"/>
                                      <w:color w:val="0000FF"/>
                                      <w:sz w:val="20"/>
                                      <w:szCs w:val="20"/>
                                    </w:rPr>
                                  </w:pPr>
                                  <w:hyperlink r:id="rId15" w:history="1">
                                    <w:r w:rsidR="007F438B" w:rsidRPr="002A0D7B">
                                      <w:rPr>
                                        <w:rStyle w:val="Hyperlink"/>
                                        <w:rFonts w:cs="Arial"/>
                                        <w:sz w:val="20"/>
                                        <w:szCs w:val="20"/>
                                      </w:rPr>
                                      <w:t>Creative Art for Children - Bing video</w:t>
                                    </w:r>
                                  </w:hyperlink>
                                </w:p>
                                <w:p w14:paraId="022734C8" w14:textId="77777777" w:rsidR="007F438B" w:rsidRPr="002A0D7B" w:rsidRDefault="008941D9" w:rsidP="007F438B">
                                  <w:pPr>
                                    <w:spacing w:after="0"/>
                                    <w:rPr>
                                      <w:rFonts w:cs="Arial"/>
                                      <w:color w:val="0000FF"/>
                                      <w:sz w:val="20"/>
                                      <w:szCs w:val="20"/>
                                    </w:rPr>
                                  </w:pPr>
                                  <w:hyperlink r:id="rId16" w:history="1">
                                    <w:r w:rsidR="007F438B" w:rsidRPr="002A0D7B">
                                      <w:rPr>
                                        <w:rStyle w:val="Hyperlink"/>
                                        <w:rFonts w:cs="Arial"/>
                                        <w:sz w:val="20"/>
                                        <w:szCs w:val="20"/>
                                      </w:rPr>
                                      <w:t>Chapter 6: cleaning the environment - GOV.UK (www.gov.uk)</w:t>
                                    </w:r>
                                  </w:hyperlink>
                                </w:p>
                                <w:p w14:paraId="35208618" w14:textId="77777777" w:rsidR="007F438B" w:rsidRPr="002A0D7B" w:rsidRDefault="008941D9" w:rsidP="007F438B">
                                  <w:pPr>
                                    <w:spacing w:after="0"/>
                                    <w:rPr>
                                      <w:rFonts w:cs="Arial"/>
                                      <w:color w:val="0000FF"/>
                                      <w:sz w:val="20"/>
                                      <w:szCs w:val="20"/>
                                    </w:rPr>
                                  </w:pPr>
                                  <w:hyperlink r:id="rId17" w:history="1">
                                    <w:r w:rsidR="007F438B" w:rsidRPr="002A0D7B">
                                      <w:rPr>
                                        <w:rStyle w:val="Hyperlink"/>
                                        <w:rFonts w:cs="Arial"/>
                                        <w:sz w:val="20"/>
                                        <w:szCs w:val="20"/>
                                      </w:rPr>
                                      <w:t>Baby Play idea for Under Twos Treasure Baskets - YouTube</w:t>
                                    </w:r>
                                  </w:hyperlink>
                                </w:p>
                                <w:p w14:paraId="3BC50B5B" w14:textId="77777777" w:rsidR="007F438B" w:rsidRPr="002A0D7B" w:rsidRDefault="008941D9" w:rsidP="007F438B">
                                  <w:pPr>
                                    <w:spacing w:after="0"/>
                                    <w:rPr>
                                      <w:rFonts w:cs="Arial"/>
                                      <w:color w:val="0000FF"/>
                                      <w:sz w:val="20"/>
                                      <w:szCs w:val="20"/>
                                    </w:rPr>
                                  </w:pPr>
                                  <w:hyperlink r:id="rId18" w:history="1">
                                    <w:r w:rsidR="007F438B" w:rsidRPr="002A0D7B">
                                      <w:rPr>
                                        <w:rStyle w:val="Hyperlink"/>
                                        <w:rFonts w:cs="Arial"/>
                                        <w:sz w:val="20"/>
                                        <w:szCs w:val="20"/>
                                      </w:rPr>
                                      <w:t>Heuristic play for babies - YouTube</w:t>
                                    </w:r>
                                  </w:hyperlink>
                                </w:p>
                                <w:p w14:paraId="11517B3A" w14:textId="77777777" w:rsidR="007F438B" w:rsidRPr="002A0D7B" w:rsidRDefault="008941D9" w:rsidP="007F438B">
                                  <w:pPr>
                                    <w:spacing w:after="0"/>
                                    <w:rPr>
                                      <w:rFonts w:cs="Arial"/>
                                      <w:color w:val="0000FF"/>
                                      <w:sz w:val="20"/>
                                      <w:szCs w:val="20"/>
                                    </w:rPr>
                                  </w:pPr>
                                  <w:hyperlink r:id="rId19" w:history="1">
                                    <w:r w:rsidR="007F438B" w:rsidRPr="002A0D7B">
                                      <w:rPr>
                                        <w:rStyle w:val="Hyperlink"/>
                                        <w:rFonts w:cs="Arial"/>
                                        <w:sz w:val="20"/>
                                        <w:szCs w:val="20"/>
                                      </w:rPr>
                                      <w:t>10 Simple Sensory Activities for Babies | DIY Baby Entertainment - YouTube</w:t>
                                    </w:r>
                                  </w:hyperlink>
                                </w:p>
                                <w:p w14:paraId="7DF11963" w14:textId="77777777" w:rsidR="007F438B" w:rsidRPr="002A0D7B" w:rsidRDefault="008941D9" w:rsidP="007F438B">
                                  <w:pPr>
                                    <w:spacing w:after="0" w:line="240" w:lineRule="auto"/>
                                    <w:rPr>
                                      <w:rFonts w:cs="Arial"/>
                                      <w:color w:val="0000FF"/>
                                      <w:sz w:val="20"/>
                                      <w:szCs w:val="20"/>
                                    </w:rPr>
                                  </w:pPr>
                                  <w:hyperlink r:id="rId20" w:history="1">
                                    <w:r w:rsidR="007F438B" w:rsidRPr="002A0D7B">
                                      <w:rPr>
                                        <w:rStyle w:val="Hyperlink"/>
                                        <w:rFonts w:cs="Arial"/>
                                        <w:sz w:val="20"/>
                                        <w:szCs w:val="20"/>
                                      </w:rPr>
                                      <w:t>Action Songs For Kids | Nursery Rhymes With Actions | Baby Rhymes | Toddler Poems - YouTube</w:t>
                                    </w:r>
                                  </w:hyperlink>
                                </w:p>
                                <w:p w14:paraId="742E0BE0" w14:textId="2567E972" w:rsidR="007F438B" w:rsidRPr="00EC4D86" w:rsidRDefault="008941D9" w:rsidP="007F438B">
                                  <w:pPr>
                                    <w:rPr>
                                      <w:rFonts w:cs="Arial"/>
                                      <w:sz w:val="20"/>
                                      <w:szCs w:val="20"/>
                                    </w:rPr>
                                  </w:pPr>
                                  <w:hyperlink r:id="rId21" w:history="1">
                                    <w:r w:rsidR="007F438B" w:rsidRPr="002A0D7B">
                                      <w:rPr>
                                        <w:rStyle w:val="Hyperlink"/>
                                        <w:rFonts w:cs="Arial"/>
                                        <w:sz w:val="20"/>
                                        <w:szCs w:val="20"/>
                                      </w:rPr>
                                      <w:t>Important Milestones: Your Baby by Six Months | CDC</w:t>
                                    </w:r>
                                  </w:hyperlink>
                                </w:p>
                                <w:p w14:paraId="52F34B79" w14:textId="77777777" w:rsidR="007F438B" w:rsidRPr="002A0D7B" w:rsidRDefault="008941D9" w:rsidP="007F438B">
                                  <w:pPr>
                                    <w:spacing w:line="240" w:lineRule="auto"/>
                                    <w:rPr>
                                      <w:rFonts w:cs="Arial"/>
                                      <w:color w:val="0000FF"/>
                                      <w:sz w:val="20"/>
                                      <w:szCs w:val="20"/>
                                    </w:rPr>
                                  </w:pPr>
                                  <w:hyperlink r:id="rId22" w:history="1">
                                    <w:r w:rsidR="007F438B" w:rsidRPr="002A0D7B">
                                      <w:rPr>
                                        <w:rStyle w:val="Hyperlink"/>
                                        <w:rFonts w:cs="Arial"/>
                                        <w:sz w:val="20"/>
                                        <w:szCs w:val="20"/>
                                      </w:rPr>
                                      <w:t>Samantha and Sara Building Towers and Castles - YouTube</w:t>
                                    </w:r>
                                  </w:hyperlink>
                                </w:p>
                                <w:p w14:paraId="5AA342E3" w14:textId="77777777" w:rsidR="007F438B" w:rsidRPr="002A0D7B" w:rsidRDefault="008941D9" w:rsidP="007F438B">
                                  <w:pPr>
                                    <w:spacing w:line="240" w:lineRule="auto"/>
                                    <w:rPr>
                                      <w:rFonts w:cs="Arial"/>
                                      <w:color w:val="0000FF"/>
                                      <w:sz w:val="20"/>
                                      <w:szCs w:val="20"/>
                                    </w:rPr>
                                  </w:pPr>
                                  <w:hyperlink r:id="rId23" w:history="1">
                                    <w:r w:rsidR="007F438B" w:rsidRPr="002A0D7B">
                                      <w:rPr>
                                        <w:rStyle w:val="Hyperlink"/>
                                        <w:rFonts w:cs="Arial"/>
                                        <w:sz w:val="20"/>
                                        <w:szCs w:val="20"/>
                                      </w:rPr>
                                      <w:t>Jadyn Writing and Drawing - YouTube</w:t>
                                    </w:r>
                                  </w:hyperlink>
                                </w:p>
                                <w:p w14:paraId="4449E7D0" w14:textId="77777777" w:rsidR="007F438B" w:rsidRPr="002A0D7B" w:rsidRDefault="008941D9" w:rsidP="007F438B">
                                  <w:pPr>
                                    <w:spacing w:line="240" w:lineRule="auto"/>
                                    <w:rPr>
                                      <w:rFonts w:cs="Arial"/>
                                      <w:color w:val="0000FF"/>
                                      <w:sz w:val="20"/>
                                      <w:szCs w:val="20"/>
                                    </w:rPr>
                                  </w:pPr>
                                  <w:hyperlink r:id="rId24" w:history="1">
                                    <w:r w:rsidR="007F438B" w:rsidRPr="002A0D7B">
                                      <w:rPr>
                                        <w:rStyle w:val="Hyperlink"/>
                                        <w:rFonts w:cs="Arial"/>
                                        <w:sz w:val="20"/>
                                        <w:szCs w:val="20"/>
                                      </w:rPr>
                                      <w:t>Mark-Making | PACEY</w:t>
                                    </w:r>
                                  </w:hyperlink>
                                </w:p>
                                <w:p w14:paraId="624EFF3C" w14:textId="77777777" w:rsidR="007F438B" w:rsidRPr="002A0D7B" w:rsidRDefault="008941D9" w:rsidP="007F438B">
                                  <w:pPr>
                                    <w:spacing w:line="240" w:lineRule="auto"/>
                                    <w:rPr>
                                      <w:rFonts w:cs="Arial"/>
                                      <w:color w:val="0000FF"/>
                                      <w:sz w:val="20"/>
                                      <w:szCs w:val="20"/>
                                    </w:rPr>
                                  </w:pPr>
                                  <w:hyperlink r:id="rId25" w:history="1">
                                    <w:r w:rsidR="007F438B" w:rsidRPr="002A0D7B">
                                      <w:rPr>
                                        <w:rStyle w:val="Hyperlink"/>
                                        <w:rFonts w:cs="Arial"/>
                                        <w:sz w:val="20"/>
                                        <w:szCs w:val="20"/>
                                      </w:rPr>
                                      <w:t>Katie Painting at the Easel - YouTube</w:t>
                                    </w:r>
                                  </w:hyperlink>
                                </w:p>
                                <w:p w14:paraId="0BA2977D" w14:textId="77777777" w:rsidR="007F438B" w:rsidRPr="002A0D7B" w:rsidRDefault="008941D9" w:rsidP="007F438B">
                                  <w:pPr>
                                    <w:spacing w:line="240" w:lineRule="auto"/>
                                    <w:rPr>
                                      <w:rFonts w:cs="Arial"/>
                                      <w:color w:val="0000FF"/>
                                      <w:sz w:val="20"/>
                                      <w:szCs w:val="20"/>
                                    </w:rPr>
                                  </w:pPr>
                                  <w:hyperlink r:id="rId26" w:history="1">
                                    <w:r w:rsidR="007F438B" w:rsidRPr="002A0D7B">
                                      <w:rPr>
                                        <w:rStyle w:val="Hyperlink"/>
                                        <w:rFonts w:cs="Arial"/>
                                        <w:sz w:val="20"/>
                                        <w:szCs w:val="20"/>
                                      </w:rPr>
                                      <w:t>The Playdough Table - YouTube</w:t>
                                    </w:r>
                                  </w:hyperlink>
                                </w:p>
                                <w:p w14:paraId="779A3F18" w14:textId="77777777" w:rsidR="007F438B" w:rsidRPr="002A0D7B" w:rsidRDefault="008941D9" w:rsidP="007F438B">
                                  <w:pPr>
                                    <w:spacing w:line="240" w:lineRule="auto"/>
                                    <w:rPr>
                                      <w:rFonts w:cs="Arial"/>
                                      <w:color w:val="0000FF"/>
                                      <w:sz w:val="20"/>
                                      <w:szCs w:val="20"/>
                                    </w:rPr>
                                  </w:pPr>
                                  <w:hyperlink r:id="rId27" w:history="1">
                                    <w:r w:rsidR="007F438B" w:rsidRPr="002A0D7B">
                                      <w:rPr>
                                        <w:rStyle w:val="Hyperlink"/>
                                        <w:rFonts w:cs="Arial"/>
                                        <w:sz w:val="20"/>
                                        <w:szCs w:val="20"/>
                                      </w:rPr>
                                      <w:t>Joy and Johna Working on a Puzzle - YouTube</w:t>
                                    </w:r>
                                  </w:hyperlink>
                                </w:p>
                                <w:p w14:paraId="2CE5965B" w14:textId="73736DC2" w:rsidR="007F438B" w:rsidRDefault="008941D9" w:rsidP="007F438B">
                                  <w:hyperlink r:id="rId28" w:history="1">
                                    <w:r w:rsidR="007F438B" w:rsidRPr="002A0D7B">
                                      <w:rPr>
                                        <w:rStyle w:val="Hyperlink"/>
                                        <w:rFonts w:cs="Arial"/>
                                        <w:sz w:val="20"/>
                                        <w:szCs w:val="20"/>
                                      </w:rPr>
                                      <w:t>Ladybirds nursery outdoor virtual tour - YouTube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0D9CFD" id="_x0000_t202" coordsize="21600,21600" o:spt="202" path="m,l,21600r21600,l21600,xe">
                      <v:stroke joinstyle="miter"/>
                      <v:path gradientshapeok="t" o:connecttype="rect"/>
                    </v:shapetype>
                    <v:shape id="Text Box 2" o:spid="_x0000_s1026" type="#_x0000_t202" style="position:absolute;margin-left:-5.3pt;margin-top:15.45pt;width:373.5pt;height:31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" stroked="f">
                      <v:textbox>
                        <w:txbxContent>
                          <w:p w14:paraId="61AFF980" w14:textId="4B681D04" w:rsidR="007F438B" w:rsidRDefault="008941D9" w:rsidP="007F438B">
                            <w:pPr>
                              <w:rPr>
                                <w:rStyle w:val="Hyperlink"/>
                                <w:rFonts w:cs="Arial"/>
                                <w:sz w:val="20"/>
                                <w:szCs w:val="20"/>
                              </w:rPr>
                            </w:pPr>
                            <w:hyperlink r:id="rId29" w:anchor=":~:text=A%20holistic%20therapist%20is%20an%20individual%20who%20has,You%20treat%20the%20individual%E2%80%99s%20body%2C%20spirit%2C%20and%20mind." w:history="1">
                              <w:r w:rsidR="007F438B" w:rsidRPr="002A0D7B">
                                <w:rPr>
                                  <w:rStyle w:val="Hyperlink"/>
                                  <w:rFonts w:cs="Arial"/>
                                  <w:sz w:val="20"/>
                                  <w:szCs w:val="20"/>
                                </w:rPr>
                                <w:t>Holistic Therapist | MyJobSearch.com</w:t>
                              </w:r>
                            </w:hyperlink>
                          </w:p>
                          <w:p w14:paraId="258A8005" w14:textId="77777777" w:rsidR="007F438B" w:rsidRPr="00EC4D86" w:rsidRDefault="008941D9" w:rsidP="007F438B">
                            <w:pPr>
                              <w:rPr>
                                <w:rFonts w:cs="Arial"/>
                                <w:sz w:val="20"/>
                                <w:szCs w:val="20"/>
                              </w:rPr>
                            </w:pPr>
                            <w:hyperlink r:id="rId30" w:anchor=":~:text=Reminiscence%20therapy%20%28RT%29%20is%20also%20known%20as%20life,use%20props%20or%20sensory%20stimulation%20to%20spark%20memories." w:history="1">
                              <w:r w:rsidR="007F438B" w:rsidRPr="002A0D7B">
                                <w:rPr>
                                  <w:rStyle w:val="Hyperlink"/>
                                  <w:rFonts w:cs="Arial"/>
                                  <w:sz w:val="20"/>
                                  <w:szCs w:val="20"/>
                                </w:rPr>
                                <w:t>Reminiscence Therapy (goodtherapy.org)</w:t>
                              </w:r>
                            </w:hyperlink>
                          </w:p>
                          <w:p w14:paraId="4D5E0C2B" w14:textId="77777777" w:rsidR="007F438B" w:rsidRPr="00EC4D86" w:rsidRDefault="007F438B" w:rsidP="007F438B">
                            <w:pPr>
                              <w:rPr>
                                <w:rFonts w:cs="Arial"/>
                                <w:sz w:val="20"/>
                                <w:szCs w:val="20"/>
                              </w:rPr>
                            </w:pPr>
                          </w:p>
                          <w:p w14:paraId="2C05AAFC" w14:textId="77777777" w:rsidR="007F438B" w:rsidRPr="002A0D7B" w:rsidRDefault="008941D9" w:rsidP="007F438B">
                            <w:pPr>
                              <w:rPr>
                                <w:rFonts w:cs="Arial"/>
                                <w:color w:val="0000FF"/>
                                <w:sz w:val="20"/>
                                <w:szCs w:val="20"/>
                              </w:rPr>
                            </w:pPr>
                            <w:hyperlink r:id="rId31" w:history="1">
                              <w:r w:rsidR="007F438B" w:rsidRPr="002A0D7B">
                                <w:rPr>
                                  <w:rStyle w:val="Hyperlink"/>
                                  <w:rFonts w:cs="Arial"/>
                                  <w:sz w:val="20"/>
                                  <w:szCs w:val="20"/>
                                </w:rPr>
                                <w:t>Older people and quality of life: better life in residential care (scie.org.uk)</w:t>
                              </w:r>
                            </w:hyperlink>
                          </w:p>
                          <w:p w14:paraId="3A91B05A" w14:textId="77777777" w:rsidR="007F438B" w:rsidRPr="002A0D7B" w:rsidRDefault="008941D9" w:rsidP="007F438B">
                            <w:pPr>
                              <w:spacing w:after="0"/>
                              <w:rPr>
                                <w:rFonts w:cs="Arial"/>
                                <w:color w:val="0000FF"/>
                                <w:sz w:val="20"/>
                                <w:szCs w:val="20"/>
                              </w:rPr>
                            </w:pPr>
                            <w:hyperlink r:id="rId32" w:history="1">
                              <w:r w:rsidR="007F438B" w:rsidRPr="002A0D7B">
                                <w:rPr>
                                  <w:rStyle w:val="Hyperlink"/>
                                  <w:rFonts w:cs="Arial"/>
                                  <w:sz w:val="20"/>
                                  <w:szCs w:val="20"/>
                                </w:rPr>
                                <w:t>Creative Art for Children - Bing video</w:t>
                              </w:r>
                            </w:hyperlink>
                          </w:p>
                          <w:p w14:paraId="022734C8" w14:textId="77777777" w:rsidR="007F438B" w:rsidRPr="002A0D7B" w:rsidRDefault="008941D9" w:rsidP="007F438B">
                            <w:pPr>
                              <w:spacing w:after="0"/>
                              <w:rPr>
                                <w:rFonts w:cs="Arial"/>
                                <w:color w:val="0000FF"/>
                                <w:sz w:val="20"/>
                                <w:szCs w:val="20"/>
                              </w:rPr>
                            </w:pPr>
                            <w:hyperlink r:id="rId33" w:history="1">
                              <w:r w:rsidR="007F438B" w:rsidRPr="002A0D7B">
                                <w:rPr>
                                  <w:rStyle w:val="Hyperlink"/>
                                  <w:rFonts w:cs="Arial"/>
                                  <w:sz w:val="20"/>
                                  <w:szCs w:val="20"/>
                                </w:rPr>
                                <w:t>Chapter 6: cleaning the environment - GOV.UK (www.gov.uk)</w:t>
                              </w:r>
                            </w:hyperlink>
                          </w:p>
                          <w:p w14:paraId="35208618" w14:textId="77777777" w:rsidR="007F438B" w:rsidRPr="002A0D7B" w:rsidRDefault="008941D9" w:rsidP="007F438B">
                            <w:pPr>
                              <w:spacing w:after="0"/>
                              <w:rPr>
                                <w:rFonts w:cs="Arial"/>
                                <w:color w:val="0000FF"/>
                                <w:sz w:val="20"/>
                                <w:szCs w:val="20"/>
                              </w:rPr>
                            </w:pPr>
                            <w:hyperlink r:id="rId34" w:history="1">
                              <w:r w:rsidR="007F438B" w:rsidRPr="002A0D7B">
                                <w:rPr>
                                  <w:rStyle w:val="Hyperlink"/>
                                  <w:rFonts w:cs="Arial"/>
                                  <w:sz w:val="20"/>
                                  <w:szCs w:val="20"/>
                                </w:rPr>
                                <w:t>Baby Play idea for Under Twos Treasure Baskets - YouTube</w:t>
                              </w:r>
                            </w:hyperlink>
                          </w:p>
                          <w:p w14:paraId="3BC50B5B" w14:textId="77777777" w:rsidR="007F438B" w:rsidRPr="002A0D7B" w:rsidRDefault="008941D9" w:rsidP="007F438B">
                            <w:pPr>
                              <w:spacing w:after="0"/>
                              <w:rPr>
                                <w:rFonts w:cs="Arial"/>
                                <w:color w:val="0000FF"/>
                                <w:sz w:val="20"/>
                                <w:szCs w:val="20"/>
                              </w:rPr>
                            </w:pPr>
                            <w:hyperlink r:id="rId35" w:history="1">
                              <w:r w:rsidR="007F438B" w:rsidRPr="002A0D7B">
                                <w:rPr>
                                  <w:rStyle w:val="Hyperlink"/>
                                  <w:rFonts w:cs="Arial"/>
                                  <w:sz w:val="20"/>
                                  <w:szCs w:val="20"/>
                                </w:rPr>
                                <w:t>Heuristic play for babies - YouTube</w:t>
                              </w:r>
                            </w:hyperlink>
                          </w:p>
                          <w:p w14:paraId="11517B3A" w14:textId="77777777" w:rsidR="007F438B" w:rsidRPr="002A0D7B" w:rsidRDefault="008941D9" w:rsidP="007F438B">
                            <w:pPr>
                              <w:spacing w:after="0"/>
                              <w:rPr>
                                <w:rFonts w:cs="Arial"/>
                                <w:color w:val="0000FF"/>
                                <w:sz w:val="20"/>
                                <w:szCs w:val="20"/>
                              </w:rPr>
                            </w:pPr>
                            <w:hyperlink r:id="rId36" w:history="1">
                              <w:r w:rsidR="007F438B" w:rsidRPr="002A0D7B">
                                <w:rPr>
                                  <w:rStyle w:val="Hyperlink"/>
                                  <w:rFonts w:cs="Arial"/>
                                  <w:sz w:val="20"/>
                                  <w:szCs w:val="20"/>
                                </w:rPr>
                                <w:t>10 Simple Sensory Activities for Babies | DIY Baby Entertainment - YouTube</w:t>
                              </w:r>
                            </w:hyperlink>
                          </w:p>
                          <w:p w14:paraId="7DF11963" w14:textId="77777777" w:rsidR="007F438B" w:rsidRPr="002A0D7B" w:rsidRDefault="008941D9" w:rsidP="007F438B">
                            <w:pPr>
                              <w:spacing w:after="0" w:line="240" w:lineRule="auto"/>
                              <w:rPr>
                                <w:rFonts w:cs="Arial"/>
                                <w:color w:val="0000FF"/>
                                <w:sz w:val="20"/>
                                <w:szCs w:val="20"/>
                              </w:rPr>
                            </w:pPr>
                            <w:hyperlink r:id="rId37" w:history="1">
                              <w:r w:rsidR="007F438B" w:rsidRPr="002A0D7B">
                                <w:rPr>
                                  <w:rStyle w:val="Hyperlink"/>
                                  <w:rFonts w:cs="Arial"/>
                                  <w:sz w:val="20"/>
                                  <w:szCs w:val="20"/>
                                </w:rPr>
                                <w:t>Action Songs For Kids | Nursery Rhymes With Actions | Baby Rhymes | Toddler Poems - YouTube</w:t>
                              </w:r>
                            </w:hyperlink>
                          </w:p>
                          <w:p w14:paraId="742E0BE0" w14:textId="2567E972" w:rsidR="007F438B" w:rsidRPr="00EC4D86" w:rsidRDefault="008941D9" w:rsidP="007F438B">
                            <w:pPr>
                              <w:rPr>
                                <w:rFonts w:cs="Arial"/>
                                <w:sz w:val="20"/>
                                <w:szCs w:val="20"/>
                              </w:rPr>
                            </w:pPr>
                            <w:hyperlink r:id="rId38" w:history="1">
                              <w:r w:rsidR="007F438B" w:rsidRPr="002A0D7B">
                                <w:rPr>
                                  <w:rStyle w:val="Hyperlink"/>
                                  <w:rFonts w:cs="Arial"/>
                                  <w:sz w:val="20"/>
                                  <w:szCs w:val="20"/>
                                </w:rPr>
                                <w:t>Important Milestones: Your Baby by Six Months | CDC</w:t>
                              </w:r>
                            </w:hyperlink>
                          </w:p>
                          <w:p w14:paraId="52F34B79" w14:textId="77777777" w:rsidR="007F438B" w:rsidRPr="002A0D7B" w:rsidRDefault="008941D9" w:rsidP="007F438B">
                            <w:pPr>
                              <w:spacing w:line="240" w:lineRule="auto"/>
                              <w:rPr>
                                <w:rFonts w:cs="Arial"/>
                                <w:color w:val="0000FF"/>
                                <w:sz w:val="20"/>
                                <w:szCs w:val="20"/>
                              </w:rPr>
                            </w:pPr>
                            <w:hyperlink r:id="rId39" w:history="1">
                              <w:r w:rsidR="007F438B" w:rsidRPr="002A0D7B">
                                <w:rPr>
                                  <w:rStyle w:val="Hyperlink"/>
                                  <w:rFonts w:cs="Arial"/>
                                  <w:sz w:val="20"/>
                                  <w:szCs w:val="20"/>
                                </w:rPr>
                                <w:t>Samantha and Sara Building Towers and Castles - YouTube</w:t>
                              </w:r>
                            </w:hyperlink>
                          </w:p>
                          <w:p w14:paraId="5AA342E3" w14:textId="77777777" w:rsidR="007F438B" w:rsidRPr="002A0D7B" w:rsidRDefault="008941D9" w:rsidP="007F438B">
                            <w:pPr>
                              <w:spacing w:line="240" w:lineRule="auto"/>
                              <w:rPr>
                                <w:rFonts w:cs="Arial"/>
                                <w:color w:val="0000FF"/>
                                <w:sz w:val="20"/>
                                <w:szCs w:val="20"/>
                              </w:rPr>
                            </w:pPr>
                            <w:hyperlink r:id="rId40" w:history="1">
                              <w:r w:rsidR="007F438B" w:rsidRPr="002A0D7B">
                                <w:rPr>
                                  <w:rStyle w:val="Hyperlink"/>
                                  <w:rFonts w:cs="Arial"/>
                                  <w:sz w:val="20"/>
                                  <w:szCs w:val="20"/>
                                </w:rPr>
                                <w:t>Jadyn Writing and Drawing - YouTube</w:t>
                              </w:r>
                            </w:hyperlink>
                          </w:p>
                          <w:p w14:paraId="4449E7D0" w14:textId="77777777" w:rsidR="007F438B" w:rsidRPr="002A0D7B" w:rsidRDefault="008941D9" w:rsidP="007F438B">
                            <w:pPr>
                              <w:spacing w:line="240" w:lineRule="auto"/>
                              <w:rPr>
                                <w:rFonts w:cs="Arial"/>
                                <w:color w:val="0000FF"/>
                                <w:sz w:val="20"/>
                                <w:szCs w:val="20"/>
                              </w:rPr>
                            </w:pPr>
                            <w:hyperlink r:id="rId41" w:history="1">
                              <w:r w:rsidR="007F438B" w:rsidRPr="002A0D7B">
                                <w:rPr>
                                  <w:rStyle w:val="Hyperlink"/>
                                  <w:rFonts w:cs="Arial"/>
                                  <w:sz w:val="20"/>
                                  <w:szCs w:val="20"/>
                                </w:rPr>
                                <w:t>Mark-Making | PACEY</w:t>
                              </w:r>
                            </w:hyperlink>
                          </w:p>
                          <w:p w14:paraId="624EFF3C" w14:textId="77777777" w:rsidR="007F438B" w:rsidRPr="002A0D7B" w:rsidRDefault="008941D9" w:rsidP="007F438B">
                            <w:pPr>
                              <w:spacing w:line="240" w:lineRule="auto"/>
                              <w:rPr>
                                <w:rFonts w:cs="Arial"/>
                                <w:color w:val="0000FF"/>
                                <w:sz w:val="20"/>
                                <w:szCs w:val="20"/>
                              </w:rPr>
                            </w:pPr>
                            <w:hyperlink r:id="rId42" w:history="1">
                              <w:r w:rsidR="007F438B" w:rsidRPr="002A0D7B">
                                <w:rPr>
                                  <w:rStyle w:val="Hyperlink"/>
                                  <w:rFonts w:cs="Arial"/>
                                  <w:sz w:val="20"/>
                                  <w:szCs w:val="20"/>
                                </w:rPr>
                                <w:t>Katie Painting at the Easel - YouTube</w:t>
                              </w:r>
                            </w:hyperlink>
                          </w:p>
                          <w:p w14:paraId="0BA2977D" w14:textId="77777777" w:rsidR="007F438B" w:rsidRPr="002A0D7B" w:rsidRDefault="008941D9" w:rsidP="007F438B">
                            <w:pPr>
                              <w:spacing w:line="240" w:lineRule="auto"/>
                              <w:rPr>
                                <w:rFonts w:cs="Arial"/>
                                <w:color w:val="0000FF"/>
                                <w:sz w:val="20"/>
                                <w:szCs w:val="20"/>
                              </w:rPr>
                            </w:pPr>
                            <w:hyperlink r:id="rId43" w:history="1">
                              <w:r w:rsidR="007F438B" w:rsidRPr="002A0D7B">
                                <w:rPr>
                                  <w:rStyle w:val="Hyperlink"/>
                                  <w:rFonts w:cs="Arial"/>
                                  <w:sz w:val="20"/>
                                  <w:szCs w:val="20"/>
                                </w:rPr>
                                <w:t>The Playdough Table - YouTube</w:t>
                              </w:r>
                            </w:hyperlink>
                          </w:p>
                          <w:p w14:paraId="779A3F18" w14:textId="77777777" w:rsidR="007F438B" w:rsidRPr="002A0D7B" w:rsidRDefault="008941D9" w:rsidP="007F438B">
                            <w:pPr>
                              <w:spacing w:line="240" w:lineRule="auto"/>
                              <w:rPr>
                                <w:rFonts w:cs="Arial"/>
                                <w:color w:val="0000FF"/>
                                <w:sz w:val="20"/>
                                <w:szCs w:val="20"/>
                              </w:rPr>
                            </w:pPr>
                            <w:hyperlink r:id="rId44" w:history="1">
                              <w:r w:rsidR="007F438B" w:rsidRPr="002A0D7B">
                                <w:rPr>
                                  <w:rStyle w:val="Hyperlink"/>
                                  <w:rFonts w:cs="Arial"/>
                                  <w:sz w:val="20"/>
                                  <w:szCs w:val="20"/>
                                </w:rPr>
                                <w:t>Joy and Johna Working on a Puzzle - YouTube</w:t>
                              </w:r>
                            </w:hyperlink>
                          </w:p>
                          <w:p w14:paraId="2CE5965B" w14:textId="73736DC2" w:rsidR="007F438B" w:rsidRDefault="008941D9" w:rsidP="007F438B">
                            <w:hyperlink r:id="rId45" w:history="1">
                              <w:r w:rsidR="007F438B" w:rsidRPr="002A0D7B">
                                <w:rPr>
                                  <w:rStyle w:val="Hyperlink"/>
                                  <w:rFonts w:cs="Arial"/>
                                  <w:sz w:val="20"/>
                                  <w:szCs w:val="20"/>
                                </w:rPr>
                                <w:t>Ladybirds nursery outdoor virtual tour - YouTube</w:t>
                              </w:r>
                            </w:hyperlink>
                          </w:p>
                        </w:txbxContent>
                      </v:textbox>
                      <w10:wrap type="square"/>
                    </v:shape>
                  </w:pict>
                </mc:Fallback>
              </mc:AlternateContent>
            </w:r>
          </w:p>
          <w:p w14:paraId="1EC69D02" w14:textId="0CC95813" w:rsidR="007F438B" w:rsidRPr="002A0D7B" w:rsidRDefault="008941D9" w:rsidP="007F438B">
            <w:pPr>
              <w:cnfStyle w:val="000000000000" w:firstRow="0" w:lastRow="0" w:firstColumn="0" w:lastColumn="0" w:oddVBand="0" w:evenVBand="0" w:oddHBand="0" w:evenHBand="0" w:firstRowFirstColumn="0" w:firstRowLastColumn="0" w:lastRowFirstColumn="0" w:lastRowLastColumn="0"/>
              <w:rPr>
                <w:rFonts w:cs="Arial"/>
                <w:color w:val="0000FF"/>
                <w:sz w:val="20"/>
                <w:szCs w:val="20"/>
              </w:rPr>
            </w:pPr>
            <w:hyperlink r:id="rId46" w:history="1">
              <w:r w:rsidR="007F438B" w:rsidRPr="002A0D7B">
                <w:rPr>
                  <w:rStyle w:val="Hyperlink"/>
                  <w:rFonts w:cs="Arial"/>
                  <w:sz w:val="20"/>
                  <w:szCs w:val="20"/>
                </w:rPr>
                <w:t>Creative Art and Craft Ideas - Bing video</w:t>
              </w:r>
            </w:hyperlink>
          </w:p>
          <w:p w14:paraId="6FECBECA" w14:textId="6F70D27C" w:rsidR="004F09C8" w:rsidRDefault="007F438B" w:rsidP="007F438B">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EC4D86">
              <w:rPr>
                <w:rFonts w:cs="Arial"/>
                <w:sz w:val="20"/>
                <w:szCs w:val="20"/>
              </w:rPr>
              <w:t>Short videos and links showing a range of therapeutic activities for children and adults.</w:t>
            </w:r>
          </w:p>
          <w:p w14:paraId="5647E0D2" w14:textId="63E89E83" w:rsidR="007F438B" w:rsidRDefault="007F438B" w:rsidP="007F438B">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6E160624" w14:textId="77777777" w:rsidR="007F438B" w:rsidRDefault="007F438B" w:rsidP="007F438B">
            <w:pPr>
              <w:cnfStyle w:val="000000000000" w:firstRow="0" w:lastRow="0" w:firstColumn="0" w:lastColumn="0" w:oddVBand="0" w:evenVBand="0" w:oddHBand="0" w:evenHBand="0" w:firstRowFirstColumn="0" w:firstRowLastColumn="0" w:lastRowFirstColumn="0" w:lastRowLastColumn="0"/>
              <w:rPr>
                <w:rFonts w:cs="Arial"/>
                <w:sz w:val="20"/>
                <w:szCs w:val="20"/>
              </w:rPr>
            </w:pPr>
          </w:p>
          <w:p w14:paraId="2E7F9D23" w14:textId="7DE5B20E" w:rsidR="007F438B" w:rsidRPr="3AF742E4" w:rsidRDefault="007F438B" w:rsidP="007F438B">
            <w:pPr>
              <w:cnfStyle w:val="000000000000" w:firstRow="0" w:lastRow="0" w:firstColumn="0" w:lastColumn="0" w:oddVBand="0" w:evenVBand="0" w:oddHBand="0" w:evenHBand="0" w:firstRowFirstColumn="0" w:firstRowLastColumn="0" w:lastRowFirstColumn="0" w:lastRowLastColumn="0"/>
              <w:rPr>
                <w:u w:val="single"/>
              </w:rPr>
            </w:pPr>
          </w:p>
        </w:tc>
      </w:tr>
      <w:tr w:rsidR="004F09C8" w14:paraId="3D947E55" w14:textId="70BC0DFF" w:rsidTr="005B0E9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85" w:type="dxa"/>
          </w:tcPr>
          <w:p w14:paraId="5ADF2A50" w14:textId="2F24A452" w:rsidR="004F09C8" w:rsidRDefault="004F09C8" w:rsidP="004F09C8">
            <w:pPr>
              <w:rPr>
                <w:bCs w:val="0"/>
              </w:rPr>
            </w:pPr>
            <w:r w:rsidRPr="000A4E54">
              <w:rPr>
                <w:b w:val="0"/>
              </w:rPr>
              <w:t>Notes</w:t>
            </w:r>
          </w:p>
          <w:p w14:paraId="2BC0B6A8" w14:textId="77777777" w:rsidR="004F09C8" w:rsidRPr="000A4E54" w:rsidRDefault="004F09C8" w:rsidP="004F09C8">
            <w:pPr>
              <w:rPr>
                <w:b w:val="0"/>
                <w:bCs w:val="0"/>
              </w:rPr>
            </w:pPr>
          </w:p>
          <w:p w14:paraId="205F3E4E" w14:textId="77777777" w:rsidR="004F09C8" w:rsidRDefault="004F09C8" w:rsidP="004F09C8">
            <w:pPr>
              <w:rPr>
                <w:b w:val="0"/>
                <w:bCs w:val="0"/>
              </w:rPr>
            </w:pPr>
            <w:r>
              <w:t>Why this topic is important…</w:t>
            </w:r>
          </w:p>
          <w:p w14:paraId="58FA1875" w14:textId="1A433BF1" w:rsidR="004F09C8" w:rsidRDefault="004F09C8" w:rsidP="004F09C8"/>
        </w:tc>
        <w:tc>
          <w:tcPr>
            <w:tcW w:w="5512" w:type="dxa"/>
          </w:tcPr>
          <w:p w14:paraId="53FD7422" w14:textId="6F5797B7" w:rsidR="004F09C8" w:rsidRDefault="004F09C8" w:rsidP="004F09C8">
            <w:pPr>
              <w:cnfStyle w:val="000000100000" w:firstRow="0" w:lastRow="0" w:firstColumn="0" w:lastColumn="0" w:oddVBand="0" w:evenVBand="0" w:oddHBand="1" w:evenHBand="0" w:firstRowFirstColumn="0" w:firstRowLastColumn="0" w:lastRowFirstColumn="0" w:lastRowLastColumn="0"/>
            </w:pPr>
            <w:r>
              <w:t xml:space="preserve">This topic teaches students how humans are expected to develop and gives them an understanding of what they may have gone through in all life stages. They also gain an insight into their future life stages and gives them an understanding of what individuals are going through physically, intellectually, emotionally, and socially. </w:t>
            </w:r>
          </w:p>
          <w:p w14:paraId="0D8927E9" w14:textId="6441DB30" w:rsidR="004F09C8" w:rsidRDefault="004F09C8" w:rsidP="004F09C8">
            <w:pPr>
              <w:cnfStyle w:val="000000100000" w:firstRow="0" w:lastRow="0" w:firstColumn="0" w:lastColumn="0" w:oddVBand="0" w:evenVBand="0" w:oddHBand="1" w:evenHBand="0" w:firstRowFirstColumn="0" w:firstRowLastColumn="0" w:lastRowFirstColumn="0" w:lastRowLastColumn="0"/>
            </w:pPr>
            <w:r>
              <w:t xml:space="preserve">This topic gives them a tolerance and a satisfactory level of empathy for how human development and certain factors can impact a person's life choices. </w:t>
            </w:r>
          </w:p>
        </w:tc>
        <w:tc>
          <w:tcPr>
            <w:tcW w:w="6205" w:type="dxa"/>
          </w:tcPr>
          <w:p w14:paraId="61CCBC3B" w14:textId="5C5289B7" w:rsidR="004F09C8" w:rsidRPr="006422EC" w:rsidRDefault="004F09C8" w:rsidP="004F09C8">
            <w:pPr>
              <w:cnfStyle w:val="000000100000" w:firstRow="0" w:lastRow="0" w:firstColumn="0" w:lastColumn="0" w:oddVBand="0" w:evenVBand="0" w:oddHBand="1" w:evenHBand="0" w:firstRowFirstColumn="0" w:firstRowLastColumn="0" w:lastRowFirstColumn="0" w:lastRowLastColumn="0"/>
              <w:rPr>
                <w:sz w:val="24"/>
              </w:rPr>
            </w:pPr>
            <w:r w:rsidRPr="3AF742E4">
              <w:t xml:space="preserve">This topic teaches students how an individual’s development can be affected by major life events; including how these events can affect human development learnt in the previous unit. Students will start to understand how people react and cope with these life events and how one person's way of coping may be completely different to another person's ability to cope. Students will also begin to find out the diverse types and sources of support that can help them to cope with these life events. </w:t>
            </w:r>
          </w:p>
        </w:tc>
        <w:tc>
          <w:tcPr>
            <w:tcW w:w="7686" w:type="dxa"/>
          </w:tcPr>
          <w:p w14:paraId="7971D802" w14:textId="3158BCB8" w:rsidR="004F09C8" w:rsidRPr="3AF742E4" w:rsidRDefault="004F09C8" w:rsidP="004F09C8">
            <w:pPr>
              <w:cnfStyle w:val="000000100000" w:firstRow="0" w:lastRow="0" w:firstColumn="0" w:lastColumn="0" w:oddVBand="0" w:evenVBand="0" w:oddHBand="1" w:evenHBand="0" w:firstRowFirstColumn="0" w:firstRowLastColumn="0" w:lastRowFirstColumn="0" w:lastRowLastColumn="0"/>
            </w:pPr>
            <w:r>
              <w:t>Students need to know what care services are available in order to advise which are the most appropriate services to support individuals identified in the set scenario. The barriers to access must also be thoroughly understood so that clear guidelines and support can be given to overcome barriers for a successful outcome.</w:t>
            </w:r>
          </w:p>
        </w:tc>
      </w:tr>
    </w:tbl>
    <w:p w14:paraId="7519E960" w14:textId="215F25ED" w:rsidR="00FC2FAB" w:rsidRDefault="00FC2FAB" w:rsidP="00FC2FAB"/>
    <w:sectPr w:rsidR="00FC2FAB" w:rsidSect="008941D9">
      <w:footerReference w:type="default" r:id="rId4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C2457" w14:textId="77777777" w:rsidR="00FC1C1D" w:rsidRDefault="00FC1C1D" w:rsidP="000A4E54">
      <w:pPr>
        <w:spacing w:after="0" w:line="240" w:lineRule="auto"/>
      </w:pPr>
      <w:r>
        <w:separator/>
      </w:r>
    </w:p>
  </w:endnote>
  <w:endnote w:type="continuationSeparator" w:id="0">
    <w:p w14:paraId="5BC226CC" w14:textId="77777777" w:rsidR="00FC1C1D" w:rsidRDefault="00FC1C1D"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D5930" w14:textId="77777777" w:rsidR="00FC1C1D" w:rsidRDefault="00FC1C1D" w:rsidP="000A4E54">
      <w:pPr>
        <w:spacing w:after="0" w:line="240" w:lineRule="auto"/>
      </w:pPr>
      <w:r>
        <w:separator/>
      </w:r>
    </w:p>
  </w:footnote>
  <w:footnote w:type="continuationSeparator" w:id="0">
    <w:p w14:paraId="1A628A4A" w14:textId="77777777" w:rsidR="00FC1C1D" w:rsidRDefault="00FC1C1D"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6B8"/>
    <w:multiLevelType w:val="hybridMultilevel"/>
    <w:tmpl w:val="90CA40BE"/>
    <w:lvl w:ilvl="0" w:tplc="3B6041C8">
      <w:start w:val="1"/>
      <w:numFmt w:val="bullet"/>
      <w:lvlText w:val=""/>
      <w:lvlJc w:val="left"/>
      <w:pPr>
        <w:ind w:left="720" w:hanging="360"/>
      </w:pPr>
      <w:rPr>
        <w:rFonts w:ascii="Symbol" w:hAnsi="Symbol" w:hint="default"/>
      </w:rPr>
    </w:lvl>
    <w:lvl w:ilvl="1" w:tplc="0D749408">
      <w:start w:val="1"/>
      <w:numFmt w:val="bullet"/>
      <w:lvlText w:val="o"/>
      <w:lvlJc w:val="left"/>
      <w:pPr>
        <w:ind w:left="1440" w:hanging="360"/>
      </w:pPr>
      <w:rPr>
        <w:rFonts w:ascii="Courier New" w:hAnsi="Courier New" w:hint="default"/>
      </w:rPr>
    </w:lvl>
    <w:lvl w:ilvl="2" w:tplc="63EA886C">
      <w:start w:val="1"/>
      <w:numFmt w:val="bullet"/>
      <w:lvlText w:val=""/>
      <w:lvlJc w:val="left"/>
      <w:pPr>
        <w:ind w:left="2160" w:hanging="360"/>
      </w:pPr>
      <w:rPr>
        <w:rFonts w:ascii="Wingdings" w:hAnsi="Wingdings" w:hint="default"/>
      </w:rPr>
    </w:lvl>
    <w:lvl w:ilvl="3" w:tplc="1214D462">
      <w:start w:val="1"/>
      <w:numFmt w:val="bullet"/>
      <w:lvlText w:val=""/>
      <w:lvlJc w:val="left"/>
      <w:pPr>
        <w:ind w:left="2880" w:hanging="360"/>
      </w:pPr>
      <w:rPr>
        <w:rFonts w:ascii="Symbol" w:hAnsi="Symbol" w:hint="default"/>
      </w:rPr>
    </w:lvl>
    <w:lvl w:ilvl="4" w:tplc="3EA6BB0E">
      <w:start w:val="1"/>
      <w:numFmt w:val="bullet"/>
      <w:lvlText w:val="o"/>
      <w:lvlJc w:val="left"/>
      <w:pPr>
        <w:ind w:left="3600" w:hanging="360"/>
      </w:pPr>
      <w:rPr>
        <w:rFonts w:ascii="Courier New" w:hAnsi="Courier New" w:hint="default"/>
      </w:rPr>
    </w:lvl>
    <w:lvl w:ilvl="5" w:tplc="853E361A">
      <w:start w:val="1"/>
      <w:numFmt w:val="bullet"/>
      <w:lvlText w:val=""/>
      <w:lvlJc w:val="left"/>
      <w:pPr>
        <w:ind w:left="4320" w:hanging="360"/>
      </w:pPr>
      <w:rPr>
        <w:rFonts w:ascii="Wingdings" w:hAnsi="Wingdings" w:hint="default"/>
      </w:rPr>
    </w:lvl>
    <w:lvl w:ilvl="6" w:tplc="008653A2">
      <w:start w:val="1"/>
      <w:numFmt w:val="bullet"/>
      <w:lvlText w:val=""/>
      <w:lvlJc w:val="left"/>
      <w:pPr>
        <w:ind w:left="5040" w:hanging="360"/>
      </w:pPr>
      <w:rPr>
        <w:rFonts w:ascii="Symbol" w:hAnsi="Symbol" w:hint="default"/>
      </w:rPr>
    </w:lvl>
    <w:lvl w:ilvl="7" w:tplc="F0602642">
      <w:start w:val="1"/>
      <w:numFmt w:val="bullet"/>
      <w:lvlText w:val="o"/>
      <w:lvlJc w:val="left"/>
      <w:pPr>
        <w:ind w:left="5760" w:hanging="360"/>
      </w:pPr>
      <w:rPr>
        <w:rFonts w:ascii="Courier New" w:hAnsi="Courier New" w:hint="default"/>
      </w:rPr>
    </w:lvl>
    <w:lvl w:ilvl="8" w:tplc="2BEE98B8">
      <w:start w:val="1"/>
      <w:numFmt w:val="bullet"/>
      <w:lvlText w:val=""/>
      <w:lvlJc w:val="left"/>
      <w:pPr>
        <w:ind w:left="6480" w:hanging="360"/>
      </w:pPr>
      <w:rPr>
        <w:rFonts w:ascii="Wingdings" w:hAnsi="Wingdings" w:hint="default"/>
      </w:rPr>
    </w:lvl>
  </w:abstractNum>
  <w:abstractNum w:abstractNumId="1" w15:restartNumberingAfterBreak="0">
    <w:nsid w:val="04EC1498"/>
    <w:multiLevelType w:val="hybridMultilevel"/>
    <w:tmpl w:val="5BA2E48E"/>
    <w:lvl w:ilvl="0" w:tplc="A7BC79E4">
      <w:start w:val="1"/>
      <w:numFmt w:val="bullet"/>
      <w:lvlText w:val=""/>
      <w:lvlJc w:val="left"/>
      <w:pPr>
        <w:ind w:left="720" w:hanging="360"/>
      </w:pPr>
      <w:rPr>
        <w:rFonts w:ascii="Symbol" w:hAnsi="Symbol" w:hint="default"/>
      </w:rPr>
    </w:lvl>
    <w:lvl w:ilvl="1" w:tplc="9DA42746">
      <w:start w:val="1"/>
      <w:numFmt w:val="bullet"/>
      <w:lvlText w:val="o"/>
      <w:lvlJc w:val="left"/>
      <w:pPr>
        <w:ind w:left="1440" w:hanging="360"/>
      </w:pPr>
      <w:rPr>
        <w:rFonts w:ascii="Courier New" w:hAnsi="Courier New" w:hint="default"/>
      </w:rPr>
    </w:lvl>
    <w:lvl w:ilvl="2" w:tplc="FF0ACFF6">
      <w:start w:val="1"/>
      <w:numFmt w:val="bullet"/>
      <w:lvlText w:val=""/>
      <w:lvlJc w:val="left"/>
      <w:pPr>
        <w:ind w:left="2160" w:hanging="360"/>
      </w:pPr>
      <w:rPr>
        <w:rFonts w:ascii="Wingdings" w:hAnsi="Wingdings" w:hint="default"/>
      </w:rPr>
    </w:lvl>
    <w:lvl w:ilvl="3" w:tplc="B4E088AE">
      <w:start w:val="1"/>
      <w:numFmt w:val="bullet"/>
      <w:lvlText w:val=""/>
      <w:lvlJc w:val="left"/>
      <w:pPr>
        <w:ind w:left="2880" w:hanging="360"/>
      </w:pPr>
      <w:rPr>
        <w:rFonts w:ascii="Symbol" w:hAnsi="Symbol" w:hint="default"/>
      </w:rPr>
    </w:lvl>
    <w:lvl w:ilvl="4" w:tplc="EADE084A">
      <w:start w:val="1"/>
      <w:numFmt w:val="bullet"/>
      <w:lvlText w:val="o"/>
      <w:lvlJc w:val="left"/>
      <w:pPr>
        <w:ind w:left="3600" w:hanging="360"/>
      </w:pPr>
      <w:rPr>
        <w:rFonts w:ascii="Courier New" w:hAnsi="Courier New" w:hint="default"/>
      </w:rPr>
    </w:lvl>
    <w:lvl w:ilvl="5" w:tplc="739C8A02">
      <w:start w:val="1"/>
      <w:numFmt w:val="bullet"/>
      <w:lvlText w:val=""/>
      <w:lvlJc w:val="left"/>
      <w:pPr>
        <w:ind w:left="4320" w:hanging="360"/>
      </w:pPr>
      <w:rPr>
        <w:rFonts w:ascii="Wingdings" w:hAnsi="Wingdings" w:hint="default"/>
      </w:rPr>
    </w:lvl>
    <w:lvl w:ilvl="6" w:tplc="1AEADF26">
      <w:start w:val="1"/>
      <w:numFmt w:val="bullet"/>
      <w:lvlText w:val=""/>
      <w:lvlJc w:val="left"/>
      <w:pPr>
        <w:ind w:left="5040" w:hanging="360"/>
      </w:pPr>
      <w:rPr>
        <w:rFonts w:ascii="Symbol" w:hAnsi="Symbol" w:hint="default"/>
      </w:rPr>
    </w:lvl>
    <w:lvl w:ilvl="7" w:tplc="64B8602E">
      <w:start w:val="1"/>
      <w:numFmt w:val="bullet"/>
      <w:lvlText w:val="o"/>
      <w:lvlJc w:val="left"/>
      <w:pPr>
        <w:ind w:left="5760" w:hanging="360"/>
      </w:pPr>
      <w:rPr>
        <w:rFonts w:ascii="Courier New" w:hAnsi="Courier New" w:hint="default"/>
      </w:rPr>
    </w:lvl>
    <w:lvl w:ilvl="8" w:tplc="1818B020">
      <w:start w:val="1"/>
      <w:numFmt w:val="bullet"/>
      <w:lvlText w:val=""/>
      <w:lvlJc w:val="left"/>
      <w:pPr>
        <w:ind w:left="6480" w:hanging="360"/>
      </w:pPr>
      <w:rPr>
        <w:rFonts w:ascii="Wingdings" w:hAnsi="Wingdings" w:hint="default"/>
      </w:rPr>
    </w:lvl>
  </w:abstractNum>
  <w:abstractNum w:abstractNumId="2" w15:restartNumberingAfterBreak="0">
    <w:nsid w:val="0E0C1E83"/>
    <w:multiLevelType w:val="hybridMultilevel"/>
    <w:tmpl w:val="749A9888"/>
    <w:lvl w:ilvl="0" w:tplc="46AEF816">
      <w:start w:val="1"/>
      <w:numFmt w:val="bullet"/>
      <w:lvlText w:val=""/>
      <w:lvlJc w:val="left"/>
      <w:pPr>
        <w:ind w:left="360" w:hanging="360"/>
      </w:pPr>
      <w:rPr>
        <w:rFonts w:ascii="Symbol" w:hAnsi="Symbol" w:hint="default"/>
      </w:rPr>
    </w:lvl>
    <w:lvl w:ilvl="1" w:tplc="25F47A0E">
      <w:start w:val="1"/>
      <w:numFmt w:val="bullet"/>
      <w:lvlText w:val="o"/>
      <w:lvlJc w:val="left"/>
      <w:pPr>
        <w:ind w:left="1080" w:hanging="360"/>
      </w:pPr>
      <w:rPr>
        <w:rFonts w:ascii="Courier New" w:hAnsi="Courier New" w:hint="default"/>
      </w:rPr>
    </w:lvl>
    <w:lvl w:ilvl="2" w:tplc="F5D0E5E8">
      <w:start w:val="1"/>
      <w:numFmt w:val="bullet"/>
      <w:lvlText w:val=""/>
      <w:lvlJc w:val="left"/>
      <w:pPr>
        <w:ind w:left="1800" w:hanging="360"/>
      </w:pPr>
      <w:rPr>
        <w:rFonts w:ascii="Wingdings" w:hAnsi="Wingdings" w:hint="default"/>
      </w:rPr>
    </w:lvl>
    <w:lvl w:ilvl="3" w:tplc="A29CB88E">
      <w:start w:val="1"/>
      <w:numFmt w:val="bullet"/>
      <w:lvlText w:val=""/>
      <w:lvlJc w:val="left"/>
      <w:pPr>
        <w:ind w:left="2520" w:hanging="360"/>
      </w:pPr>
      <w:rPr>
        <w:rFonts w:ascii="Symbol" w:hAnsi="Symbol" w:hint="default"/>
      </w:rPr>
    </w:lvl>
    <w:lvl w:ilvl="4" w:tplc="A8D466A8">
      <w:start w:val="1"/>
      <w:numFmt w:val="bullet"/>
      <w:lvlText w:val="o"/>
      <w:lvlJc w:val="left"/>
      <w:pPr>
        <w:ind w:left="3240" w:hanging="360"/>
      </w:pPr>
      <w:rPr>
        <w:rFonts w:ascii="Courier New" w:hAnsi="Courier New" w:hint="default"/>
      </w:rPr>
    </w:lvl>
    <w:lvl w:ilvl="5" w:tplc="BA828126">
      <w:start w:val="1"/>
      <w:numFmt w:val="bullet"/>
      <w:lvlText w:val=""/>
      <w:lvlJc w:val="left"/>
      <w:pPr>
        <w:ind w:left="3960" w:hanging="360"/>
      </w:pPr>
      <w:rPr>
        <w:rFonts w:ascii="Wingdings" w:hAnsi="Wingdings" w:hint="default"/>
      </w:rPr>
    </w:lvl>
    <w:lvl w:ilvl="6" w:tplc="1564F9E2">
      <w:start w:val="1"/>
      <w:numFmt w:val="bullet"/>
      <w:lvlText w:val=""/>
      <w:lvlJc w:val="left"/>
      <w:pPr>
        <w:ind w:left="4680" w:hanging="360"/>
      </w:pPr>
      <w:rPr>
        <w:rFonts w:ascii="Symbol" w:hAnsi="Symbol" w:hint="default"/>
      </w:rPr>
    </w:lvl>
    <w:lvl w:ilvl="7" w:tplc="093EF63A">
      <w:start w:val="1"/>
      <w:numFmt w:val="bullet"/>
      <w:lvlText w:val="o"/>
      <w:lvlJc w:val="left"/>
      <w:pPr>
        <w:ind w:left="5400" w:hanging="360"/>
      </w:pPr>
      <w:rPr>
        <w:rFonts w:ascii="Courier New" w:hAnsi="Courier New" w:hint="default"/>
      </w:rPr>
    </w:lvl>
    <w:lvl w:ilvl="8" w:tplc="96469ABE">
      <w:start w:val="1"/>
      <w:numFmt w:val="bullet"/>
      <w:lvlText w:val=""/>
      <w:lvlJc w:val="left"/>
      <w:pPr>
        <w:ind w:left="612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70C89"/>
    <w:multiLevelType w:val="hybridMultilevel"/>
    <w:tmpl w:val="0694C7BA"/>
    <w:lvl w:ilvl="0" w:tplc="D2C801A2">
      <w:start w:val="1"/>
      <w:numFmt w:val="bullet"/>
      <w:lvlText w:val=""/>
      <w:lvlJc w:val="left"/>
      <w:pPr>
        <w:ind w:left="720" w:hanging="360"/>
      </w:pPr>
      <w:rPr>
        <w:rFonts w:ascii="Symbol" w:hAnsi="Symbol" w:hint="default"/>
      </w:rPr>
    </w:lvl>
    <w:lvl w:ilvl="1" w:tplc="E278A0B6">
      <w:start w:val="1"/>
      <w:numFmt w:val="bullet"/>
      <w:lvlText w:val="o"/>
      <w:lvlJc w:val="left"/>
      <w:pPr>
        <w:ind w:left="1440" w:hanging="360"/>
      </w:pPr>
      <w:rPr>
        <w:rFonts w:ascii="Courier New" w:hAnsi="Courier New" w:hint="default"/>
      </w:rPr>
    </w:lvl>
    <w:lvl w:ilvl="2" w:tplc="1826C380">
      <w:start w:val="1"/>
      <w:numFmt w:val="bullet"/>
      <w:lvlText w:val=""/>
      <w:lvlJc w:val="left"/>
      <w:pPr>
        <w:ind w:left="2160" w:hanging="360"/>
      </w:pPr>
      <w:rPr>
        <w:rFonts w:ascii="Wingdings" w:hAnsi="Wingdings" w:hint="default"/>
      </w:rPr>
    </w:lvl>
    <w:lvl w:ilvl="3" w:tplc="8FDC90DA">
      <w:start w:val="1"/>
      <w:numFmt w:val="bullet"/>
      <w:lvlText w:val=""/>
      <w:lvlJc w:val="left"/>
      <w:pPr>
        <w:ind w:left="2880" w:hanging="360"/>
      </w:pPr>
      <w:rPr>
        <w:rFonts w:ascii="Symbol" w:hAnsi="Symbol" w:hint="default"/>
      </w:rPr>
    </w:lvl>
    <w:lvl w:ilvl="4" w:tplc="69E4B17C">
      <w:start w:val="1"/>
      <w:numFmt w:val="bullet"/>
      <w:lvlText w:val="o"/>
      <w:lvlJc w:val="left"/>
      <w:pPr>
        <w:ind w:left="3600" w:hanging="360"/>
      </w:pPr>
      <w:rPr>
        <w:rFonts w:ascii="Courier New" w:hAnsi="Courier New" w:hint="default"/>
      </w:rPr>
    </w:lvl>
    <w:lvl w:ilvl="5" w:tplc="5372AA84">
      <w:start w:val="1"/>
      <w:numFmt w:val="bullet"/>
      <w:lvlText w:val=""/>
      <w:lvlJc w:val="left"/>
      <w:pPr>
        <w:ind w:left="4320" w:hanging="360"/>
      </w:pPr>
      <w:rPr>
        <w:rFonts w:ascii="Wingdings" w:hAnsi="Wingdings" w:hint="default"/>
      </w:rPr>
    </w:lvl>
    <w:lvl w:ilvl="6" w:tplc="10805A7A">
      <w:start w:val="1"/>
      <w:numFmt w:val="bullet"/>
      <w:lvlText w:val=""/>
      <w:lvlJc w:val="left"/>
      <w:pPr>
        <w:ind w:left="5040" w:hanging="360"/>
      </w:pPr>
      <w:rPr>
        <w:rFonts w:ascii="Symbol" w:hAnsi="Symbol" w:hint="default"/>
      </w:rPr>
    </w:lvl>
    <w:lvl w:ilvl="7" w:tplc="784EB7A0">
      <w:start w:val="1"/>
      <w:numFmt w:val="bullet"/>
      <w:lvlText w:val="o"/>
      <w:lvlJc w:val="left"/>
      <w:pPr>
        <w:ind w:left="5760" w:hanging="360"/>
      </w:pPr>
      <w:rPr>
        <w:rFonts w:ascii="Courier New" w:hAnsi="Courier New" w:hint="default"/>
      </w:rPr>
    </w:lvl>
    <w:lvl w:ilvl="8" w:tplc="F398D042">
      <w:start w:val="1"/>
      <w:numFmt w:val="bullet"/>
      <w:lvlText w:val=""/>
      <w:lvlJc w:val="left"/>
      <w:pPr>
        <w:ind w:left="6480" w:hanging="360"/>
      </w:pPr>
      <w:rPr>
        <w:rFonts w:ascii="Wingdings" w:hAnsi="Wingdings" w:hint="default"/>
      </w:rPr>
    </w:lvl>
  </w:abstractNum>
  <w:abstractNum w:abstractNumId="5" w15:restartNumberingAfterBreak="0">
    <w:nsid w:val="18CF6ACF"/>
    <w:multiLevelType w:val="hybridMultilevel"/>
    <w:tmpl w:val="C69E1CD6"/>
    <w:lvl w:ilvl="0" w:tplc="A13CEFB6">
      <w:start w:val="1"/>
      <w:numFmt w:val="bullet"/>
      <w:lvlText w:val=""/>
      <w:lvlJc w:val="left"/>
      <w:pPr>
        <w:ind w:left="720" w:hanging="360"/>
      </w:pPr>
      <w:rPr>
        <w:rFonts w:ascii="Symbol" w:hAnsi="Symbol" w:hint="default"/>
      </w:rPr>
    </w:lvl>
    <w:lvl w:ilvl="1" w:tplc="D8B06F50">
      <w:start w:val="1"/>
      <w:numFmt w:val="bullet"/>
      <w:lvlText w:val="o"/>
      <w:lvlJc w:val="left"/>
      <w:pPr>
        <w:ind w:left="1440" w:hanging="360"/>
      </w:pPr>
      <w:rPr>
        <w:rFonts w:ascii="Courier New" w:hAnsi="Courier New" w:hint="default"/>
      </w:rPr>
    </w:lvl>
    <w:lvl w:ilvl="2" w:tplc="E124DA80">
      <w:start w:val="1"/>
      <w:numFmt w:val="bullet"/>
      <w:lvlText w:val=""/>
      <w:lvlJc w:val="left"/>
      <w:pPr>
        <w:ind w:left="2160" w:hanging="360"/>
      </w:pPr>
      <w:rPr>
        <w:rFonts w:ascii="Wingdings" w:hAnsi="Wingdings" w:hint="default"/>
      </w:rPr>
    </w:lvl>
    <w:lvl w:ilvl="3" w:tplc="070CAAB0">
      <w:start w:val="1"/>
      <w:numFmt w:val="bullet"/>
      <w:lvlText w:val=""/>
      <w:lvlJc w:val="left"/>
      <w:pPr>
        <w:ind w:left="2880" w:hanging="360"/>
      </w:pPr>
      <w:rPr>
        <w:rFonts w:ascii="Symbol" w:hAnsi="Symbol" w:hint="default"/>
      </w:rPr>
    </w:lvl>
    <w:lvl w:ilvl="4" w:tplc="B47A5C02">
      <w:start w:val="1"/>
      <w:numFmt w:val="bullet"/>
      <w:lvlText w:val="o"/>
      <w:lvlJc w:val="left"/>
      <w:pPr>
        <w:ind w:left="3600" w:hanging="360"/>
      </w:pPr>
      <w:rPr>
        <w:rFonts w:ascii="Courier New" w:hAnsi="Courier New" w:hint="default"/>
      </w:rPr>
    </w:lvl>
    <w:lvl w:ilvl="5" w:tplc="1730FF20">
      <w:start w:val="1"/>
      <w:numFmt w:val="bullet"/>
      <w:lvlText w:val=""/>
      <w:lvlJc w:val="left"/>
      <w:pPr>
        <w:ind w:left="4320" w:hanging="360"/>
      </w:pPr>
      <w:rPr>
        <w:rFonts w:ascii="Wingdings" w:hAnsi="Wingdings" w:hint="default"/>
      </w:rPr>
    </w:lvl>
    <w:lvl w:ilvl="6" w:tplc="FBA69702">
      <w:start w:val="1"/>
      <w:numFmt w:val="bullet"/>
      <w:lvlText w:val=""/>
      <w:lvlJc w:val="left"/>
      <w:pPr>
        <w:ind w:left="5040" w:hanging="360"/>
      </w:pPr>
      <w:rPr>
        <w:rFonts w:ascii="Symbol" w:hAnsi="Symbol" w:hint="default"/>
      </w:rPr>
    </w:lvl>
    <w:lvl w:ilvl="7" w:tplc="CF463650">
      <w:start w:val="1"/>
      <w:numFmt w:val="bullet"/>
      <w:lvlText w:val="o"/>
      <w:lvlJc w:val="left"/>
      <w:pPr>
        <w:ind w:left="5760" w:hanging="360"/>
      </w:pPr>
      <w:rPr>
        <w:rFonts w:ascii="Courier New" w:hAnsi="Courier New" w:hint="default"/>
      </w:rPr>
    </w:lvl>
    <w:lvl w:ilvl="8" w:tplc="28A0FDBC">
      <w:start w:val="1"/>
      <w:numFmt w:val="bullet"/>
      <w:lvlText w:val=""/>
      <w:lvlJc w:val="left"/>
      <w:pPr>
        <w:ind w:left="6480" w:hanging="360"/>
      </w:pPr>
      <w:rPr>
        <w:rFonts w:ascii="Wingdings" w:hAnsi="Wingdings" w:hint="default"/>
      </w:rPr>
    </w:lvl>
  </w:abstractNum>
  <w:abstractNum w:abstractNumId="6" w15:restartNumberingAfterBreak="0">
    <w:nsid w:val="1984012E"/>
    <w:multiLevelType w:val="hybridMultilevel"/>
    <w:tmpl w:val="9CD04C6A"/>
    <w:lvl w:ilvl="0" w:tplc="9FA293C2">
      <w:start w:val="1"/>
      <w:numFmt w:val="bullet"/>
      <w:lvlText w:val=""/>
      <w:lvlJc w:val="left"/>
      <w:pPr>
        <w:ind w:left="720" w:hanging="360"/>
      </w:pPr>
      <w:rPr>
        <w:rFonts w:ascii="Symbol" w:hAnsi="Symbol" w:hint="default"/>
      </w:rPr>
    </w:lvl>
    <w:lvl w:ilvl="1" w:tplc="DE96C42E">
      <w:start w:val="1"/>
      <w:numFmt w:val="bullet"/>
      <w:lvlText w:val="o"/>
      <w:lvlJc w:val="left"/>
      <w:pPr>
        <w:ind w:left="1440" w:hanging="360"/>
      </w:pPr>
      <w:rPr>
        <w:rFonts w:ascii="Courier New" w:hAnsi="Courier New" w:hint="default"/>
      </w:rPr>
    </w:lvl>
    <w:lvl w:ilvl="2" w:tplc="C84E1246">
      <w:start w:val="1"/>
      <w:numFmt w:val="bullet"/>
      <w:lvlText w:val=""/>
      <w:lvlJc w:val="left"/>
      <w:pPr>
        <w:ind w:left="2160" w:hanging="360"/>
      </w:pPr>
      <w:rPr>
        <w:rFonts w:ascii="Wingdings" w:hAnsi="Wingdings" w:hint="default"/>
      </w:rPr>
    </w:lvl>
    <w:lvl w:ilvl="3" w:tplc="4C68C668">
      <w:start w:val="1"/>
      <w:numFmt w:val="bullet"/>
      <w:lvlText w:val=""/>
      <w:lvlJc w:val="left"/>
      <w:pPr>
        <w:ind w:left="2880" w:hanging="360"/>
      </w:pPr>
      <w:rPr>
        <w:rFonts w:ascii="Symbol" w:hAnsi="Symbol" w:hint="default"/>
      </w:rPr>
    </w:lvl>
    <w:lvl w:ilvl="4" w:tplc="28767B02">
      <w:start w:val="1"/>
      <w:numFmt w:val="bullet"/>
      <w:lvlText w:val="o"/>
      <w:lvlJc w:val="left"/>
      <w:pPr>
        <w:ind w:left="3600" w:hanging="360"/>
      </w:pPr>
      <w:rPr>
        <w:rFonts w:ascii="Courier New" w:hAnsi="Courier New" w:hint="default"/>
      </w:rPr>
    </w:lvl>
    <w:lvl w:ilvl="5" w:tplc="5CBC00F6">
      <w:start w:val="1"/>
      <w:numFmt w:val="bullet"/>
      <w:lvlText w:val=""/>
      <w:lvlJc w:val="left"/>
      <w:pPr>
        <w:ind w:left="4320" w:hanging="360"/>
      </w:pPr>
      <w:rPr>
        <w:rFonts w:ascii="Wingdings" w:hAnsi="Wingdings" w:hint="default"/>
      </w:rPr>
    </w:lvl>
    <w:lvl w:ilvl="6" w:tplc="18024D8C">
      <w:start w:val="1"/>
      <w:numFmt w:val="bullet"/>
      <w:lvlText w:val=""/>
      <w:lvlJc w:val="left"/>
      <w:pPr>
        <w:ind w:left="5040" w:hanging="360"/>
      </w:pPr>
      <w:rPr>
        <w:rFonts w:ascii="Symbol" w:hAnsi="Symbol" w:hint="default"/>
      </w:rPr>
    </w:lvl>
    <w:lvl w:ilvl="7" w:tplc="6E1EE5AA">
      <w:start w:val="1"/>
      <w:numFmt w:val="bullet"/>
      <w:lvlText w:val="o"/>
      <w:lvlJc w:val="left"/>
      <w:pPr>
        <w:ind w:left="5760" w:hanging="360"/>
      </w:pPr>
      <w:rPr>
        <w:rFonts w:ascii="Courier New" w:hAnsi="Courier New" w:hint="default"/>
      </w:rPr>
    </w:lvl>
    <w:lvl w:ilvl="8" w:tplc="427ABA0A">
      <w:start w:val="1"/>
      <w:numFmt w:val="bullet"/>
      <w:lvlText w:val=""/>
      <w:lvlJc w:val="left"/>
      <w:pPr>
        <w:ind w:left="6480" w:hanging="360"/>
      </w:pPr>
      <w:rPr>
        <w:rFonts w:ascii="Wingdings" w:hAnsi="Wingdings" w:hint="default"/>
      </w:rPr>
    </w:lvl>
  </w:abstractNum>
  <w:abstractNum w:abstractNumId="7" w15:restartNumberingAfterBreak="0">
    <w:nsid w:val="265D78A4"/>
    <w:multiLevelType w:val="hybridMultilevel"/>
    <w:tmpl w:val="1A4C3C84"/>
    <w:lvl w:ilvl="0" w:tplc="168090A8">
      <w:start w:val="1"/>
      <w:numFmt w:val="bullet"/>
      <w:lvlText w:val=""/>
      <w:lvlJc w:val="left"/>
      <w:pPr>
        <w:ind w:left="360" w:hanging="360"/>
      </w:pPr>
      <w:rPr>
        <w:rFonts w:ascii="Symbol" w:hAnsi="Symbol" w:hint="default"/>
      </w:rPr>
    </w:lvl>
    <w:lvl w:ilvl="1" w:tplc="19C028CA">
      <w:start w:val="1"/>
      <w:numFmt w:val="bullet"/>
      <w:lvlText w:val="o"/>
      <w:lvlJc w:val="left"/>
      <w:pPr>
        <w:ind w:left="1080" w:hanging="360"/>
      </w:pPr>
      <w:rPr>
        <w:rFonts w:ascii="Courier New" w:hAnsi="Courier New" w:hint="default"/>
      </w:rPr>
    </w:lvl>
    <w:lvl w:ilvl="2" w:tplc="29E81CAA">
      <w:start w:val="1"/>
      <w:numFmt w:val="bullet"/>
      <w:lvlText w:val=""/>
      <w:lvlJc w:val="left"/>
      <w:pPr>
        <w:ind w:left="1800" w:hanging="360"/>
      </w:pPr>
      <w:rPr>
        <w:rFonts w:ascii="Wingdings" w:hAnsi="Wingdings" w:hint="default"/>
      </w:rPr>
    </w:lvl>
    <w:lvl w:ilvl="3" w:tplc="2200BC6A">
      <w:start w:val="1"/>
      <w:numFmt w:val="bullet"/>
      <w:lvlText w:val=""/>
      <w:lvlJc w:val="left"/>
      <w:pPr>
        <w:ind w:left="2520" w:hanging="360"/>
      </w:pPr>
      <w:rPr>
        <w:rFonts w:ascii="Symbol" w:hAnsi="Symbol" w:hint="default"/>
      </w:rPr>
    </w:lvl>
    <w:lvl w:ilvl="4" w:tplc="D8106DB0">
      <w:start w:val="1"/>
      <w:numFmt w:val="bullet"/>
      <w:lvlText w:val="o"/>
      <w:lvlJc w:val="left"/>
      <w:pPr>
        <w:ind w:left="3240" w:hanging="360"/>
      </w:pPr>
      <w:rPr>
        <w:rFonts w:ascii="Courier New" w:hAnsi="Courier New" w:hint="default"/>
      </w:rPr>
    </w:lvl>
    <w:lvl w:ilvl="5" w:tplc="524A6FD0">
      <w:start w:val="1"/>
      <w:numFmt w:val="bullet"/>
      <w:lvlText w:val=""/>
      <w:lvlJc w:val="left"/>
      <w:pPr>
        <w:ind w:left="3960" w:hanging="360"/>
      </w:pPr>
      <w:rPr>
        <w:rFonts w:ascii="Wingdings" w:hAnsi="Wingdings" w:hint="default"/>
      </w:rPr>
    </w:lvl>
    <w:lvl w:ilvl="6" w:tplc="0EB48A32">
      <w:start w:val="1"/>
      <w:numFmt w:val="bullet"/>
      <w:lvlText w:val=""/>
      <w:lvlJc w:val="left"/>
      <w:pPr>
        <w:ind w:left="4680" w:hanging="360"/>
      </w:pPr>
      <w:rPr>
        <w:rFonts w:ascii="Symbol" w:hAnsi="Symbol" w:hint="default"/>
      </w:rPr>
    </w:lvl>
    <w:lvl w:ilvl="7" w:tplc="20C8DAEE">
      <w:start w:val="1"/>
      <w:numFmt w:val="bullet"/>
      <w:lvlText w:val="o"/>
      <w:lvlJc w:val="left"/>
      <w:pPr>
        <w:ind w:left="5400" w:hanging="360"/>
      </w:pPr>
      <w:rPr>
        <w:rFonts w:ascii="Courier New" w:hAnsi="Courier New" w:hint="default"/>
      </w:rPr>
    </w:lvl>
    <w:lvl w:ilvl="8" w:tplc="89227108">
      <w:start w:val="1"/>
      <w:numFmt w:val="bullet"/>
      <w:lvlText w:val=""/>
      <w:lvlJc w:val="left"/>
      <w:pPr>
        <w:ind w:left="6120" w:hanging="360"/>
      </w:pPr>
      <w:rPr>
        <w:rFonts w:ascii="Wingdings" w:hAnsi="Wingdings" w:hint="default"/>
      </w:rPr>
    </w:lvl>
  </w:abstractNum>
  <w:abstractNum w:abstractNumId="8" w15:restartNumberingAfterBreak="0">
    <w:nsid w:val="2D3E6AEF"/>
    <w:multiLevelType w:val="hybridMultilevel"/>
    <w:tmpl w:val="C45A59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A5023"/>
    <w:multiLevelType w:val="hybridMultilevel"/>
    <w:tmpl w:val="12A0CF4A"/>
    <w:lvl w:ilvl="0" w:tplc="CCC2C2BC">
      <w:start w:val="1"/>
      <w:numFmt w:val="bullet"/>
      <w:lvlText w:val=""/>
      <w:lvlJc w:val="left"/>
      <w:pPr>
        <w:ind w:left="720" w:hanging="360"/>
      </w:pPr>
      <w:rPr>
        <w:rFonts w:ascii="Symbol" w:hAnsi="Symbol" w:hint="default"/>
      </w:rPr>
    </w:lvl>
    <w:lvl w:ilvl="1" w:tplc="20943E0E">
      <w:start w:val="1"/>
      <w:numFmt w:val="bullet"/>
      <w:lvlText w:val="o"/>
      <w:lvlJc w:val="left"/>
      <w:pPr>
        <w:ind w:left="1440" w:hanging="360"/>
      </w:pPr>
      <w:rPr>
        <w:rFonts w:ascii="Courier New" w:hAnsi="Courier New" w:hint="default"/>
      </w:rPr>
    </w:lvl>
    <w:lvl w:ilvl="2" w:tplc="252EC372">
      <w:start w:val="1"/>
      <w:numFmt w:val="bullet"/>
      <w:lvlText w:val=""/>
      <w:lvlJc w:val="left"/>
      <w:pPr>
        <w:ind w:left="2160" w:hanging="360"/>
      </w:pPr>
      <w:rPr>
        <w:rFonts w:ascii="Wingdings" w:hAnsi="Wingdings" w:hint="default"/>
      </w:rPr>
    </w:lvl>
    <w:lvl w:ilvl="3" w:tplc="7A602094">
      <w:start w:val="1"/>
      <w:numFmt w:val="bullet"/>
      <w:lvlText w:val=""/>
      <w:lvlJc w:val="left"/>
      <w:pPr>
        <w:ind w:left="2880" w:hanging="360"/>
      </w:pPr>
      <w:rPr>
        <w:rFonts w:ascii="Symbol" w:hAnsi="Symbol" w:hint="default"/>
      </w:rPr>
    </w:lvl>
    <w:lvl w:ilvl="4" w:tplc="4620A4EC">
      <w:start w:val="1"/>
      <w:numFmt w:val="bullet"/>
      <w:lvlText w:val="o"/>
      <w:lvlJc w:val="left"/>
      <w:pPr>
        <w:ind w:left="3600" w:hanging="360"/>
      </w:pPr>
      <w:rPr>
        <w:rFonts w:ascii="Courier New" w:hAnsi="Courier New" w:hint="default"/>
      </w:rPr>
    </w:lvl>
    <w:lvl w:ilvl="5" w:tplc="748A51E6">
      <w:start w:val="1"/>
      <w:numFmt w:val="bullet"/>
      <w:lvlText w:val=""/>
      <w:lvlJc w:val="left"/>
      <w:pPr>
        <w:ind w:left="4320" w:hanging="360"/>
      </w:pPr>
      <w:rPr>
        <w:rFonts w:ascii="Wingdings" w:hAnsi="Wingdings" w:hint="default"/>
      </w:rPr>
    </w:lvl>
    <w:lvl w:ilvl="6" w:tplc="4B440482">
      <w:start w:val="1"/>
      <w:numFmt w:val="bullet"/>
      <w:lvlText w:val=""/>
      <w:lvlJc w:val="left"/>
      <w:pPr>
        <w:ind w:left="5040" w:hanging="360"/>
      </w:pPr>
      <w:rPr>
        <w:rFonts w:ascii="Symbol" w:hAnsi="Symbol" w:hint="default"/>
      </w:rPr>
    </w:lvl>
    <w:lvl w:ilvl="7" w:tplc="528E90F6">
      <w:start w:val="1"/>
      <w:numFmt w:val="bullet"/>
      <w:lvlText w:val="o"/>
      <w:lvlJc w:val="left"/>
      <w:pPr>
        <w:ind w:left="5760" w:hanging="360"/>
      </w:pPr>
      <w:rPr>
        <w:rFonts w:ascii="Courier New" w:hAnsi="Courier New" w:hint="default"/>
      </w:rPr>
    </w:lvl>
    <w:lvl w:ilvl="8" w:tplc="BDCE18E2">
      <w:start w:val="1"/>
      <w:numFmt w:val="bullet"/>
      <w:lvlText w:val=""/>
      <w:lvlJc w:val="left"/>
      <w:pPr>
        <w:ind w:left="6480" w:hanging="360"/>
      </w:pPr>
      <w:rPr>
        <w:rFonts w:ascii="Wingdings" w:hAnsi="Wingdings" w:hint="default"/>
      </w:rPr>
    </w:lvl>
  </w:abstractNum>
  <w:abstractNum w:abstractNumId="10" w15:restartNumberingAfterBreak="0">
    <w:nsid w:val="3635BFD3"/>
    <w:multiLevelType w:val="hybridMultilevel"/>
    <w:tmpl w:val="250E066A"/>
    <w:lvl w:ilvl="0" w:tplc="5026488E">
      <w:start w:val="1"/>
      <w:numFmt w:val="bullet"/>
      <w:lvlText w:val="·"/>
      <w:lvlJc w:val="left"/>
      <w:pPr>
        <w:ind w:left="720" w:hanging="360"/>
      </w:pPr>
      <w:rPr>
        <w:rFonts w:ascii="Symbol" w:hAnsi="Symbol" w:hint="default"/>
      </w:rPr>
    </w:lvl>
    <w:lvl w:ilvl="1" w:tplc="FAB48518">
      <w:start w:val="1"/>
      <w:numFmt w:val="bullet"/>
      <w:lvlText w:val="o"/>
      <w:lvlJc w:val="left"/>
      <w:pPr>
        <w:ind w:left="1440" w:hanging="360"/>
      </w:pPr>
      <w:rPr>
        <w:rFonts w:ascii="Courier New" w:hAnsi="Courier New" w:hint="default"/>
      </w:rPr>
    </w:lvl>
    <w:lvl w:ilvl="2" w:tplc="929CE506">
      <w:start w:val="1"/>
      <w:numFmt w:val="bullet"/>
      <w:lvlText w:val=""/>
      <w:lvlJc w:val="left"/>
      <w:pPr>
        <w:ind w:left="2160" w:hanging="360"/>
      </w:pPr>
      <w:rPr>
        <w:rFonts w:ascii="Wingdings" w:hAnsi="Wingdings" w:hint="default"/>
      </w:rPr>
    </w:lvl>
    <w:lvl w:ilvl="3" w:tplc="D5B2C058">
      <w:start w:val="1"/>
      <w:numFmt w:val="bullet"/>
      <w:lvlText w:val=""/>
      <w:lvlJc w:val="left"/>
      <w:pPr>
        <w:ind w:left="2880" w:hanging="360"/>
      </w:pPr>
      <w:rPr>
        <w:rFonts w:ascii="Symbol" w:hAnsi="Symbol" w:hint="default"/>
      </w:rPr>
    </w:lvl>
    <w:lvl w:ilvl="4" w:tplc="A8FAFD90">
      <w:start w:val="1"/>
      <w:numFmt w:val="bullet"/>
      <w:lvlText w:val="o"/>
      <w:lvlJc w:val="left"/>
      <w:pPr>
        <w:ind w:left="3600" w:hanging="360"/>
      </w:pPr>
      <w:rPr>
        <w:rFonts w:ascii="Courier New" w:hAnsi="Courier New" w:hint="default"/>
      </w:rPr>
    </w:lvl>
    <w:lvl w:ilvl="5" w:tplc="35ECFB00">
      <w:start w:val="1"/>
      <w:numFmt w:val="bullet"/>
      <w:lvlText w:val=""/>
      <w:lvlJc w:val="left"/>
      <w:pPr>
        <w:ind w:left="4320" w:hanging="360"/>
      </w:pPr>
      <w:rPr>
        <w:rFonts w:ascii="Wingdings" w:hAnsi="Wingdings" w:hint="default"/>
      </w:rPr>
    </w:lvl>
    <w:lvl w:ilvl="6" w:tplc="C5341578">
      <w:start w:val="1"/>
      <w:numFmt w:val="bullet"/>
      <w:lvlText w:val=""/>
      <w:lvlJc w:val="left"/>
      <w:pPr>
        <w:ind w:left="5040" w:hanging="360"/>
      </w:pPr>
      <w:rPr>
        <w:rFonts w:ascii="Symbol" w:hAnsi="Symbol" w:hint="default"/>
      </w:rPr>
    </w:lvl>
    <w:lvl w:ilvl="7" w:tplc="FDCACD70">
      <w:start w:val="1"/>
      <w:numFmt w:val="bullet"/>
      <w:lvlText w:val="o"/>
      <w:lvlJc w:val="left"/>
      <w:pPr>
        <w:ind w:left="5760" w:hanging="360"/>
      </w:pPr>
      <w:rPr>
        <w:rFonts w:ascii="Courier New" w:hAnsi="Courier New" w:hint="default"/>
      </w:rPr>
    </w:lvl>
    <w:lvl w:ilvl="8" w:tplc="00DA1B82">
      <w:start w:val="1"/>
      <w:numFmt w:val="bullet"/>
      <w:lvlText w:val=""/>
      <w:lvlJc w:val="left"/>
      <w:pPr>
        <w:ind w:left="6480" w:hanging="360"/>
      </w:pPr>
      <w:rPr>
        <w:rFonts w:ascii="Wingdings" w:hAnsi="Wingdings" w:hint="default"/>
      </w:rPr>
    </w:lvl>
  </w:abstractNum>
  <w:abstractNum w:abstractNumId="11" w15:restartNumberingAfterBreak="0">
    <w:nsid w:val="3F736FB5"/>
    <w:multiLevelType w:val="hybridMultilevel"/>
    <w:tmpl w:val="A84CE840"/>
    <w:lvl w:ilvl="0" w:tplc="8C76F47E">
      <w:start w:val="1"/>
      <w:numFmt w:val="decimal"/>
      <w:lvlText w:val="%1."/>
      <w:lvlJc w:val="left"/>
      <w:pPr>
        <w:ind w:left="720" w:hanging="360"/>
      </w:pPr>
    </w:lvl>
    <w:lvl w:ilvl="1" w:tplc="1FEC1DA6">
      <w:start w:val="1"/>
      <w:numFmt w:val="decimal"/>
      <w:lvlText w:val="%2."/>
      <w:lvlJc w:val="left"/>
      <w:pPr>
        <w:ind w:left="1440" w:hanging="360"/>
      </w:pPr>
    </w:lvl>
    <w:lvl w:ilvl="2" w:tplc="EFE83746">
      <w:start w:val="1"/>
      <w:numFmt w:val="lowerRoman"/>
      <w:lvlText w:val="%3."/>
      <w:lvlJc w:val="right"/>
      <w:pPr>
        <w:ind w:left="2160" w:hanging="180"/>
      </w:pPr>
    </w:lvl>
    <w:lvl w:ilvl="3" w:tplc="0A98AAF2">
      <w:start w:val="1"/>
      <w:numFmt w:val="decimal"/>
      <w:lvlText w:val="%4."/>
      <w:lvlJc w:val="left"/>
      <w:pPr>
        <w:ind w:left="2880" w:hanging="360"/>
      </w:pPr>
    </w:lvl>
    <w:lvl w:ilvl="4" w:tplc="ACF85BFC">
      <w:start w:val="1"/>
      <w:numFmt w:val="lowerLetter"/>
      <w:lvlText w:val="%5."/>
      <w:lvlJc w:val="left"/>
      <w:pPr>
        <w:ind w:left="3600" w:hanging="360"/>
      </w:pPr>
    </w:lvl>
    <w:lvl w:ilvl="5" w:tplc="6C36CE32">
      <w:start w:val="1"/>
      <w:numFmt w:val="lowerRoman"/>
      <w:lvlText w:val="%6."/>
      <w:lvlJc w:val="right"/>
      <w:pPr>
        <w:ind w:left="4320" w:hanging="180"/>
      </w:pPr>
    </w:lvl>
    <w:lvl w:ilvl="6" w:tplc="0F9AEE18">
      <w:start w:val="1"/>
      <w:numFmt w:val="decimal"/>
      <w:lvlText w:val="%7."/>
      <w:lvlJc w:val="left"/>
      <w:pPr>
        <w:ind w:left="5040" w:hanging="360"/>
      </w:pPr>
    </w:lvl>
    <w:lvl w:ilvl="7" w:tplc="B3DA56E2">
      <w:start w:val="1"/>
      <w:numFmt w:val="lowerLetter"/>
      <w:lvlText w:val="%8."/>
      <w:lvlJc w:val="left"/>
      <w:pPr>
        <w:ind w:left="5760" w:hanging="360"/>
      </w:pPr>
    </w:lvl>
    <w:lvl w:ilvl="8" w:tplc="7ADCCB8C">
      <w:start w:val="1"/>
      <w:numFmt w:val="lowerRoman"/>
      <w:lvlText w:val="%9."/>
      <w:lvlJc w:val="right"/>
      <w:pPr>
        <w:ind w:left="6480" w:hanging="180"/>
      </w:pPr>
    </w:lvl>
  </w:abstractNum>
  <w:abstractNum w:abstractNumId="1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7063EC"/>
    <w:multiLevelType w:val="hybridMultilevel"/>
    <w:tmpl w:val="60F62566"/>
    <w:lvl w:ilvl="0" w:tplc="411A0B76">
      <w:start w:val="1"/>
      <w:numFmt w:val="bullet"/>
      <w:lvlText w:val=""/>
      <w:lvlJc w:val="left"/>
      <w:pPr>
        <w:ind w:left="720" w:hanging="360"/>
      </w:pPr>
      <w:rPr>
        <w:rFonts w:ascii="Symbol" w:hAnsi="Symbol" w:hint="default"/>
      </w:rPr>
    </w:lvl>
    <w:lvl w:ilvl="1" w:tplc="2DA0C9DC">
      <w:start w:val="1"/>
      <w:numFmt w:val="bullet"/>
      <w:lvlText w:val="o"/>
      <w:lvlJc w:val="left"/>
      <w:pPr>
        <w:ind w:left="1440" w:hanging="360"/>
      </w:pPr>
      <w:rPr>
        <w:rFonts w:ascii="Courier New" w:hAnsi="Courier New" w:hint="default"/>
      </w:rPr>
    </w:lvl>
    <w:lvl w:ilvl="2" w:tplc="A42CD7B4">
      <w:start w:val="1"/>
      <w:numFmt w:val="bullet"/>
      <w:lvlText w:val=""/>
      <w:lvlJc w:val="left"/>
      <w:pPr>
        <w:ind w:left="2160" w:hanging="360"/>
      </w:pPr>
      <w:rPr>
        <w:rFonts w:ascii="Wingdings" w:hAnsi="Wingdings" w:hint="default"/>
      </w:rPr>
    </w:lvl>
    <w:lvl w:ilvl="3" w:tplc="A0EE5B62">
      <w:start w:val="1"/>
      <w:numFmt w:val="bullet"/>
      <w:lvlText w:val=""/>
      <w:lvlJc w:val="left"/>
      <w:pPr>
        <w:ind w:left="2880" w:hanging="360"/>
      </w:pPr>
      <w:rPr>
        <w:rFonts w:ascii="Symbol" w:hAnsi="Symbol" w:hint="default"/>
      </w:rPr>
    </w:lvl>
    <w:lvl w:ilvl="4" w:tplc="272C3512">
      <w:start w:val="1"/>
      <w:numFmt w:val="bullet"/>
      <w:lvlText w:val="o"/>
      <w:lvlJc w:val="left"/>
      <w:pPr>
        <w:ind w:left="3600" w:hanging="360"/>
      </w:pPr>
      <w:rPr>
        <w:rFonts w:ascii="Courier New" w:hAnsi="Courier New" w:hint="default"/>
      </w:rPr>
    </w:lvl>
    <w:lvl w:ilvl="5" w:tplc="73305626">
      <w:start w:val="1"/>
      <w:numFmt w:val="bullet"/>
      <w:lvlText w:val=""/>
      <w:lvlJc w:val="left"/>
      <w:pPr>
        <w:ind w:left="4320" w:hanging="360"/>
      </w:pPr>
      <w:rPr>
        <w:rFonts w:ascii="Wingdings" w:hAnsi="Wingdings" w:hint="default"/>
      </w:rPr>
    </w:lvl>
    <w:lvl w:ilvl="6" w:tplc="522A63FC">
      <w:start w:val="1"/>
      <w:numFmt w:val="bullet"/>
      <w:lvlText w:val=""/>
      <w:lvlJc w:val="left"/>
      <w:pPr>
        <w:ind w:left="5040" w:hanging="360"/>
      </w:pPr>
      <w:rPr>
        <w:rFonts w:ascii="Symbol" w:hAnsi="Symbol" w:hint="default"/>
      </w:rPr>
    </w:lvl>
    <w:lvl w:ilvl="7" w:tplc="10E6BB08">
      <w:start w:val="1"/>
      <w:numFmt w:val="bullet"/>
      <w:lvlText w:val="o"/>
      <w:lvlJc w:val="left"/>
      <w:pPr>
        <w:ind w:left="5760" w:hanging="360"/>
      </w:pPr>
      <w:rPr>
        <w:rFonts w:ascii="Courier New" w:hAnsi="Courier New" w:hint="default"/>
      </w:rPr>
    </w:lvl>
    <w:lvl w:ilvl="8" w:tplc="B3F2D758">
      <w:start w:val="1"/>
      <w:numFmt w:val="bullet"/>
      <w:lvlText w:val=""/>
      <w:lvlJc w:val="left"/>
      <w:pPr>
        <w:ind w:left="6480" w:hanging="360"/>
      </w:pPr>
      <w:rPr>
        <w:rFonts w:ascii="Wingdings" w:hAnsi="Wingdings" w:hint="default"/>
      </w:rPr>
    </w:lvl>
  </w:abstractNum>
  <w:abstractNum w:abstractNumId="15" w15:restartNumberingAfterBreak="0">
    <w:nsid w:val="512405DE"/>
    <w:multiLevelType w:val="hybridMultilevel"/>
    <w:tmpl w:val="A728315A"/>
    <w:lvl w:ilvl="0" w:tplc="B85C1ED2">
      <w:start w:val="1"/>
      <w:numFmt w:val="bullet"/>
      <w:lvlText w:val=""/>
      <w:lvlJc w:val="left"/>
      <w:pPr>
        <w:ind w:left="720" w:hanging="360"/>
      </w:pPr>
      <w:rPr>
        <w:rFonts w:ascii="Symbol" w:hAnsi="Symbol" w:hint="default"/>
      </w:rPr>
    </w:lvl>
    <w:lvl w:ilvl="1" w:tplc="DB90E5AE">
      <w:start w:val="1"/>
      <w:numFmt w:val="bullet"/>
      <w:lvlText w:val="o"/>
      <w:lvlJc w:val="left"/>
      <w:pPr>
        <w:ind w:left="1440" w:hanging="360"/>
      </w:pPr>
      <w:rPr>
        <w:rFonts w:ascii="Courier New" w:hAnsi="Courier New" w:hint="default"/>
      </w:rPr>
    </w:lvl>
    <w:lvl w:ilvl="2" w:tplc="EE8ACBAA">
      <w:start w:val="1"/>
      <w:numFmt w:val="bullet"/>
      <w:lvlText w:val=""/>
      <w:lvlJc w:val="left"/>
      <w:pPr>
        <w:ind w:left="2160" w:hanging="360"/>
      </w:pPr>
      <w:rPr>
        <w:rFonts w:ascii="Wingdings" w:hAnsi="Wingdings" w:hint="default"/>
      </w:rPr>
    </w:lvl>
    <w:lvl w:ilvl="3" w:tplc="B622CEEE">
      <w:start w:val="1"/>
      <w:numFmt w:val="bullet"/>
      <w:lvlText w:val=""/>
      <w:lvlJc w:val="left"/>
      <w:pPr>
        <w:ind w:left="2880" w:hanging="360"/>
      </w:pPr>
      <w:rPr>
        <w:rFonts w:ascii="Symbol" w:hAnsi="Symbol" w:hint="default"/>
      </w:rPr>
    </w:lvl>
    <w:lvl w:ilvl="4" w:tplc="348C4D2C">
      <w:start w:val="1"/>
      <w:numFmt w:val="bullet"/>
      <w:lvlText w:val="o"/>
      <w:lvlJc w:val="left"/>
      <w:pPr>
        <w:ind w:left="3600" w:hanging="360"/>
      </w:pPr>
      <w:rPr>
        <w:rFonts w:ascii="Courier New" w:hAnsi="Courier New" w:hint="default"/>
      </w:rPr>
    </w:lvl>
    <w:lvl w:ilvl="5" w:tplc="22FA4AC4">
      <w:start w:val="1"/>
      <w:numFmt w:val="bullet"/>
      <w:lvlText w:val=""/>
      <w:lvlJc w:val="left"/>
      <w:pPr>
        <w:ind w:left="4320" w:hanging="360"/>
      </w:pPr>
      <w:rPr>
        <w:rFonts w:ascii="Wingdings" w:hAnsi="Wingdings" w:hint="default"/>
      </w:rPr>
    </w:lvl>
    <w:lvl w:ilvl="6" w:tplc="BEA089DA">
      <w:start w:val="1"/>
      <w:numFmt w:val="bullet"/>
      <w:lvlText w:val=""/>
      <w:lvlJc w:val="left"/>
      <w:pPr>
        <w:ind w:left="5040" w:hanging="360"/>
      </w:pPr>
      <w:rPr>
        <w:rFonts w:ascii="Symbol" w:hAnsi="Symbol" w:hint="default"/>
      </w:rPr>
    </w:lvl>
    <w:lvl w:ilvl="7" w:tplc="E910AEC4">
      <w:start w:val="1"/>
      <w:numFmt w:val="bullet"/>
      <w:lvlText w:val="o"/>
      <w:lvlJc w:val="left"/>
      <w:pPr>
        <w:ind w:left="5760" w:hanging="360"/>
      </w:pPr>
      <w:rPr>
        <w:rFonts w:ascii="Courier New" w:hAnsi="Courier New" w:hint="default"/>
      </w:rPr>
    </w:lvl>
    <w:lvl w:ilvl="8" w:tplc="2DF09D42">
      <w:start w:val="1"/>
      <w:numFmt w:val="bullet"/>
      <w:lvlText w:val=""/>
      <w:lvlJc w:val="left"/>
      <w:pPr>
        <w:ind w:left="6480" w:hanging="360"/>
      </w:pPr>
      <w:rPr>
        <w:rFonts w:ascii="Wingdings" w:hAnsi="Wingdings" w:hint="default"/>
      </w:rPr>
    </w:lvl>
  </w:abstractNum>
  <w:abstractNum w:abstractNumId="16" w15:restartNumberingAfterBreak="0">
    <w:nsid w:val="5377385E"/>
    <w:multiLevelType w:val="hybridMultilevel"/>
    <w:tmpl w:val="3DCC1DCC"/>
    <w:lvl w:ilvl="0" w:tplc="9A8802F6">
      <w:start w:val="1"/>
      <w:numFmt w:val="decimal"/>
      <w:lvlText w:val="%1."/>
      <w:lvlJc w:val="left"/>
      <w:pPr>
        <w:ind w:left="720" w:hanging="360"/>
      </w:pPr>
    </w:lvl>
    <w:lvl w:ilvl="1" w:tplc="ED462886">
      <w:start w:val="1"/>
      <w:numFmt w:val="lowerLetter"/>
      <w:lvlText w:val="%2."/>
      <w:lvlJc w:val="left"/>
      <w:pPr>
        <w:ind w:left="1440" w:hanging="360"/>
      </w:pPr>
    </w:lvl>
    <w:lvl w:ilvl="2" w:tplc="0D96726E">
      <w:start w:val="1"/>
      <w:numFmt w:val="lowerRoman"/>
      <w:lvlText w:val="%3."/>
      <w:lvlJc w:val="right"/>
      <w:pPr>
        <w:ind w:left="2160" w:hanging="180"/>
      </w:pPr>
    </w:lvl>
    <w:lvl w:ilvl="3" w:tplc="703E567A">
      <w:start w:val="1"/>
      <w:numFmt w:val="decimal"/>
      <w:lvlText w:val="%4."/>
      <w:lvlJc w:val="left"/>
      <w:pPr>
        <w:ind w:left="2880" w:hanging="360"/>
      </w:pPr>
    </w:lvl>
    <w:lvl w:ilvl="4" w:tplc="158C0E3A">
      <w:start w:val="1"/>
      <w:numFmt w:val="lowerLetter"/>
      <w:lvlText w:val="%5."/>
      <w:lvlJc w:val="left"/>
      <w:pPr>
        <w:ind w:left="3600" w:hanging="360"/>
      </w:pPr>
    </w:lvl>
    <w:lvl w:ilvl="5" w:tplc="3E92F854">
      <w:start w:val="1"/>
      <w:numFmt w:val="lowerRoman"/>
      <w:lvlText w:val="%6."/>
      <w:lvlJc w:val="right"/>
      <w:pPr>
        <w:ind w:left="4320" w:hanging="180"/>
      </w:pPr>
    </w:lvl>
    <w:lvl w:ilvl="6" w:tplc="6B3A0AA2">
      <w:start w:val="1"/>
      <w:numFmt w:val="decimal"/>
      <w:lvlText w:val="%7."/>
      <w:lvlJc w:val="left"/>
      <w:pPr>
        <w:ind w:left="5040" w:hanging="360"/>
      </w:pPr>
    </w:lvl>
    <w:lvl w:ilvl="7" w:tplc="3F760052">
      <w:start w:val="1"/>
      <w:numFmt w:val="lowerLetter"/>
      <w:lvlText w:val="%8."/>
      <w:lvlJc w:val="left"/>
      <w:pPr>
        <w:ind w:left="5760" w:hanging="360"/>
      </w:pPr>
    </w:lvl>
    <w:lvl w:ilvl="8" w:tplc="C160056A">
      <w:start w:val="1"/>
      <w:numFmt w:val="lowerRoman"/>
      <w:lvlText w:val="%9."/>
      <w:lvlJc w:val="right"/>
      <w:pPr>
        <w:ind w:left="6480" w:hanging="180"/>
      </w:pPr>
    </w:lvl>
  </w:abstractNum>
  <w:abstractNum w:abstractNumId="17" w15:restartNumberingAfterBreak="0">
    <w:nsid w:val="594333D2"/>
    <w:multiLevelType w:val="hybridMultilevel"/>
    <w:tmpl w:val="FC7CB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A09259D"/>
    <w:multiLevelType w:val="hybridMultilevel"/>
    <w:tmpl w:val="6D0013B4"/>
    <w:lvl w:ilvl="0" w:tplc="2F202F1A">
      <w:start w:val="1"/>
      <w:numFmt w:val="bullet"/>
      <w:lvlText w:val=""/>
      <w:lvlJc w:val="left"/>
      <w:pPr>
        <w:ind w:left="720" w:hanging="360"/>
      </w:pPr>
      <w:rPr>
        <w:rFonts w:ascii="Symbol" w:hAnsi="Symbol" w:hint="default"/>
      </w:rPr>
    </w:lvl>
    <w:lvl w:ilvl="1" w:tplc="6E50869E">
      <w:start w:val="1"/>
      <w:numFmt w:val="bullet"/>
      <w:lvlText w:val="o"/>
      <w:lvlJc w:val="left"/>
      <w:pPr>
        <w:ind w:left="1440" w:hanging="360"/>
      </w:pPr>
      <w:rPr>
        <w:rFonts w:ascii="Courier New" w:hAnsi="Courier New" w:hint="default"/>
      </w:rPr>
    </w:lvl>
    <w:lvl w:ilvl="2" w:tplc="BC9898E8">
      <w:start w:val="1"/>
      <w:numFmt w:val="bullet"/>
      <w:lvlText w:val=""/>
      <w:lvlJc w:val="left"/>
      <w:pPr>
        <w:ind w:left="2160" w:hanging="360"/>
      </w:pPr>
      <w:rPr>
        <w:rFonts w:ascii="Wingdings" w:hAnsi="Wingdings" w:hint="default"/>
      </w:rPr>
    </w:lvl>
    <w:lvl w:ilvl="3" w:tplc="60F8A7CC">
      <w:start w:val="1"/>
      <w:numFmt w:val="bullet"/>
      <w:lvlText w:val=""/>
      <w:lvlJc w:val="left"/>
      <w:pPr>
        <w:ind w:left="2880" w:hanging="360"/>
      </w:pPr>
      <w:rPr>
        <w:rFonts w:ascii="Symbol" w:hAnsi="Symbol" w:hint="default"/>
      </w:rPr>
    </w:lvl>
    <w:lvl w:ilvl="4" w:tplc="D6B8E308">
      <w:start w:val="1"/>
      <w:numFmt w:val="bullet"/>
      <w:lvlText w:val="o"/>
      <w:lvlJc w:val="left"/>
      <w:pPr>
        <w:ind w:left="3600" w:hanging="360"/>
      </w:pPr>
      <w:rPr>
        <w:rFonts w:ascii="Courier New" w:hAnsi="Courier New" w:hint="default"/>
      </w:rPr>
    </w:lvl>
    <w:lvl w:ilvl="5" w:tplc="4C7A5CE0">
      <w:start w:val="1"/>
      <w:numFmt w:val="bullet"/>
      <w:lvlText w:val=""/>
      <w:lvlJc w:val="left"/>
      <w:pPr>
        <w:ind w:left="4320" w:hanging="360"/>
      </w:pPr>
      <w:rPr>
        <w:rFonts w:ascii="Wingdings" w:hAnsi="Wingdings" w:hint="default"/>
      </w:rPr>
    </w:lvl>
    <w:lvl w:ilvl="6" w:tplc="7876B61A">
      <w:start w:val="1"/>
      <w:numFmt w:val="bullet"/>
      <w:lvlText w:val=""/>
      <w:lvlJc w:val="left"/>
      <w:pPr>
        <w:ind w:left="5040" w:hanging="360"/>
      </w:pPr>
      <w:rPr>
        <w:rFonts w:ascii="Symbol" w:hAnsi="Symbol" w:hint="default"/>
      </w:rPr>
    </w:lvl>
    <w:lvl w:ilvl="7" w:tplc="A60454B6">
      <w:start w:val="1"/>
      <w:numFmt w:val="bullet"/>
      <w:lvlText w:val="o"/>
      <w:lvlJc w:val="left"/>
      <w:pPr>
        <w:ind w:left="5760" w:hanging="360"/>
      </w:pPr>
      <w:rPr>
        <w:rFonts w:ascii="Courier New" w:hAnsi="Courier New" w:hint="default"/>
      </w:rPr>
    </w:lvl>
    <w:lvl w:ilvl="8" w:tplc="4F16735C">
      <w:start w:val="1"/>
      <w:numFmt w:val="bullet"/>
      <w:lvlText w:val=""/>
      <w:lvlJc w:val="left"/>
      <w:pPr>
        <w:ind w:left="6480" w:hanging="360"/>
      </w:pPr>
      <w:rPr>
        <w:rFonts w:ascii="Wingdings" w:hAnsi="Wingdings" w:hint="default"/>
      </w:rPr>
    </w:lvl>
  </w:abstractNum>
  <w:abstractNum w:abstractNumId="1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0007F0F"/>
    <w:multiLevelType w:val="hybridMultilevel"/>
    <w:tmpl w:val="7F64A0DC"/>
    <w:lvl w:ilvl="0" w:tplc="96E07E2E">
      <w:start w:val="1"/>
      <w:numFmt w:val="bullet"/>
      <w:lvlText w:val=""/>
      <w:lvlJc w:val="left"/>
      <w:pPr>
        <w:ind w:left="720" w:hanging="360"/>
      </w:pPr>
      <w:rPr>
        <w:rFonts w:ascii="Symbol" w:hAnsi="Symbol" w:hint="default"/>
      </w:rPr>
    </w:lvl>
    <w:lvl w:ilvl="1" w:tplc="44FE4DA0">
      <w:start w:val="1"/>
      <w:numFmt w:val="bullet"/>
      <w:lvlText w:val="o"/>
      <w:lvlJc w:val="left"/>
      <w:pPr>
        <w:ind w:left="1440" w:hanging="360"/>
      </w:pPr>
      <w:rPr>
        <w:rFonts w:ascii="Courier New" w:hAnsi="Courier New" w:hint="default"/>
      </w:rPr>
    </w:lvl>
    <w:lvl w:ilvl="2" w:tplc="705A8D82">
      <w:start w:val="1"/>
      <w:numFmt w:val="bullet"/>
      <w:lvlText w:val=""/>
      <w:lvlJc w:val="left"/>
      <w:pPr>
        <w:ind w:left="2160" w:hanging="360"/>
      </w:pPr>
      <w:rPr>
        <w:rFonts w:ascii="Wingdings" w:hAnsi="Wingdings" w:hint="default"/>
      </w:rPr>
    </w:lvl>
    <w:lvl w:ilvl="3" w:tplc="15BABFE2">
      <w:start w:val="1"/>
      <w:numFmt w:val="bullet"/>
      <w:lvlText w:val=""/>
      <w:lvlJc w:val="left"/>
      <w:pPr>
        <w:ind w:left="2880" w:hanging="360"/>
      </w:pPr>
      <w:rPr>
        <w:rFonts w:ascii="Symbol" w:hAnsi="Symbol" w:hint="default"/>
      </w:rPr>
    </w:lvl>
    <w:lvl w:ilvl="4" w:tplc="F3FC9598">
      <w:start w:val="1"/>
      <w:numFmt w:val="bullet"/>
      <w:lvlText w:val="o"/>
      <w:lvlJc w:val="left"/>
      <w:pPr>
        <w:ind w:left="3600" w:hanging="360"/>
      </w:pPr>
      <w:rPr>
        <w:rFonts w:ascii="Courier New" w:hAnsi="Courier New" w:hint="default"/>
      </w:rPr>
    </w:lvl>
    <w:lvl w:ilvl="5" w:tplc="697AFD96">
      <w:start w:val="1"/>
      <w:numFmt w:val="bullet"/>
      <w:lvlText w:val=""/>
      <w:lvlJc w:val="left"/>
      <w:pPr>
        <w:ind w:left="4320" w:hanging="360"/>
      </w:pPr>
      <w:rPr>
        <w:rFonts w:ascii="Wingdings" w:hAnsi="Wingdings" w:hint="default"/>
      </w:rPr>
    </w:lvl>
    <w:lvl w:ilvl="6" w:tplc="E70A0336">
      <w:start w:val="1"/>
      <w:numFmt w:val="bullet"/>
      <w:lvlText w:val=""/>
      <w:lvlJc w:val="left"/>
      <w:pPr>
        <w:ind w:left="5040" w:hanging="360"/>
      </w:pPr>
      <w:rPr>
        <w:rFonts w:ascii="Symbol" w:hAnsi="Symbol" w:hint="default"/>
      </w:rPr>
    </w:lvl>
    <w:lvl w:ilvl="7" w:tplc="A66850B2">
      <w:start w:val="1"/>
      <w:numFmt w:val="bullet"/>
      <w:lvlText w:val="o"/>
      <w:lvlJc w:val="left"/>
      <w:pPr>
        <w:ind w:left="5760" w:hanging="360"/>
      </w:pPr>
      <w:rPr>
        <w:rFonts w:ascii="Courier New" w:hAnsi="Courier New" w:hint="default"/>
      </w:rPr>
    </w:lvl>
    <w:lvl w:ilvl="8" w:tplc="1626F1AE">
      <w:start w:val="1"/>
      <w:numFmt w:val="bullet"/>
      <w:lvlText w:val=""/>
      <w:lvlJc w:val="left"/>
      <w:pPr>
        <w:ind w:left="6480" w:hanging="360"/>
      </w:pPr>
      <w:rPr>
        <w:rFonts w:ascii="Wingdings" w:hAnsi="Wingdings" w:hint="default"/>
      </w:rPr>
    </w:lvl>
  </w:abstractNum>
  <w:abstractNum w:abstractNumId="21" w15:restartNumberingAfterBreak="0">
    <w:nsid w:val="7480159B"/>
    <w:multiLevelType w:val="hybridMultilevel"/>
    <w:tmpl w:val="1E2855BA"/>
    <w:lvl w:ilvl="0" w:tplc="2B3ADCA0">
      <w:start w:val="1"/>
      <w:numFmt w:val="decimal"/>
      <w:lvlText w:val="%1."/>
      <w:lvlJc w:val="left"/>
      <w:pPr>
        <w:ind w:left="720" w:hanging="360"/>
      </w:pPr>
    </w:lvl>
    <w:lvl w:ilvl="1" w:tplc="74426F6E">
      <w:start w:val="1"/>
      <w:numFmt w:val="lowerLetter"/>
      <w:lvlText w:val="%2."/>
      <w:lvlJc w:val="left"/>
      <w:pPr>
        <w:ind w:left="1440" w:hanging="360"/>
      </w:pPr>
    </w:lvl>
    <w:lvl w:ilvl="2" w:tplc="50D46E8A">
      <w:start w:val="1"/>
      <w:numFmt w:val="lowerRoman"/>
      <w:lvlText w:val="%3."/>
      <w:lvlJc w:val="right"/>
      <w:pPr>
        <w:ind w:left="2160" w:hanging="180"/>
      </w:pPr>
    </w:lvl>
    <w:lvl w:ilvl="3" w:tplc="1782303C">
      <w:start w:val="1"/>
      <w:numFmt w:val="decimal"/>
      <w:lvlText w:val="%4."/>
      <w:lvlJc w:val="left"/>
      <w:pPr>
        <w:ind w:left="2880" w:hanging="360"/>
      </w:pPr>
    </w:lvl>
    <w:lvl w:ilvl="4" w:tplc="D980BE82">
      <w:start w:val="1"/>
      <w:numFmt w:val="lowerLetter"/>
      <w:lvlText w:val="%5."/>
      <w:lvlJc w:val="left"/>
      <w:pPr>
        <w:ind w:left="3600" w:hanging="360"/>
      </w:pPr>
    </w:lvl>
    <w:lvl w:ilvl="5" w:tplc="12F0EAAE">
      <w:start w:val="1"/>
      <w:numFmt w:val="lowerRoman"/>
      <w:lvlText w:val="%6."/>
      <w:lvlJc w:val="right"/>
      <w:pPr>
        <w:ind w:left="4320" w:hanging="180"/>
      </w:pPr>
    </w:lvl>
    <w:lvl w:ilvl="6" w:tplc="CCA09788">
      <w:start w:val="1"/>
      <w:numFmt w:val="decimal"/>
      <w:lvlText w:val="%7."/>
      <w:lvlJc w:val="left"/>
      <w:pPr>
        <w:ind w:left="5040" w:hanging="360"/>
      </w:pPr>
    </w:lvl>
    <w:lvl w:ilvl="7" w:tplc="D1FC3ABE">
      <w:start w:val="1"/>
      <w:numFmt w:val="lowerLetter"/>
      <w:lvlText w:val="%8."/>
      <w:lvlJc w:val="left"/>
      <w:pPr>
        <w:ind w:left="5760" w:hanging="360"/>
      </w:pPr>
    </w:lvl>
    <w:lvl w:ilvl="8" w:tplc="E4344500">
      <w:start w:val="1"/>
      <w:numFmt w:val="lowerRoman"/>
      <w:lvlText w:val="%9."/>
      <w:lvlJc w:val="right"/>
      <w:pPr>
        <w:ind w:left="6480" w:hanging="180"/>
      </w:pPr>
    </w:lvl>
  </w:abstractNum>
  <w:num w:numId="1">
    <w:abstractNumId w:val="10"/>
  </w:num>
  <w:num w:numId="2">
    <w:abstractNumId w:val="11"/>
  </w:num>
  <w:num w:numId="3">
    <w:abstractNumId w:val="7"/>
  </w:num>
  <w:num w:numId="4">
    <w:abstractNumId w:val="15"/>
  </w:num>
  <w:num w:numId="5">
    <w:abstractNumId w:val="14"/>
  </w:num>
  <w:num w:numId="6">
    <w:abstractNumId w:val="1"/>
  </w:num>
  <w:num w:numId="7">
    <w:abstractNumId w:val="4"/>
  </w:num>
  <w:num w:numId="8">
    <w:abstractNumId w:val="21"/>
  </w:num>
  <w:num w:numId="9">
    <w:abstractNumId w:val="16"/>
  </w:num>
  <w:num w:numId="10">
    <w:abstractNumId w:val="2"/>
  </w:num>
  <w:num w:numId="11">
    <w:abstractNumId w:val="0"/>
  </w:num>
  <w:num w:numId="12">
    <w:abstractNumId w:val="9"/>
  </w:num>
  <w:num w:numId="13">
    <w:abstractNumId w:val="20"/>
  </w:num>
  <w:num w:numId="14">
    <w:abstractNumId w:val="5"/>
  </w:num>
  <w:num w:numId="15">
    <w:abstractNumId w:val="18"/>
  </w:num>
  <w:num w:numId="16">
    <w:abstractNumId w:val="6"/>
  </w:num>
  <w:num w:numId="17">
    <w:abstractNumId w:val="19"/>
  </w:num>
  <w:num w:numId="18">
    <w:abstractNumId w:val="12"/>
  </w:num>
  <w:num w:numId="19">
    <w:abstractNumId w:val="13"/>
  </w:num>
  <w:num w:numId="20">
    <w:abstractNumId w:val="3"/>
  </w:num>
  <w:num w:numId="21">
    <w:abstractNumId w:val="17"/>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2082"/>
    <w:rsid w:val="00081DA8"/>
    <w:rsid w:val="000A33FF"/>
    <w:rsid w:val="000A4E54"/>
    <w:rsid w:val="000B2C1D"/>
    <w:rsid w:val="000D1ABD"/>
    <w:rsid w:val="000F4C5B"/>
    <w:rsid w:val="00136543"/>
    <w:rsid w:val="00164D56"/>
    <w:rsid w:val="00193D1D"/>
    <w:rsid w:val="001C1A26"/>
    <w:rsid w:val="001F3CC3"/>
    <w:rsid w:val="001F7185"/>
    <w:rsid w:val="00212767"/>
    <w:rsid w:val="002475CF"/>
    <w:rsid w:val="002A0A84"/>
    <w:rsid w:val="00311588"/>
    <w:rsid w:val="0037418B"/>
    <w:rsid w:val="0038346C"/>
    <w:rsid w:val="003A439E"/>
    <w:rsid w:val="003E5CF9"/>
    <w:rsid w:val="00450F49"/>
    <w:rsid w:val="004572D4"/>
    <w:rsid w:val="0045DFD6"/>
    <w:rsid w:val="00485B81"/>
    <w:rsid w:val="00490A48"/>
    <w:rsid w:val="004F09C8"/>
    <w:rsid w:val="005228C0"/>
    <w:rsid w:val="00544DBD"/>
    <w:rsid w:val="00584548"/>
    <w:rsid w:val="005B0E90"/>
    <w:rsid w:val="005B4C33"/>
    <w:rsid w:val="005E7870"/>
    <w:rsid w:val="005F5DB3"/>
    <w:rsid w:val="006422EC"/>
    <w:rsid w:val="00651C1B"/>
    <w:rsid w:val="006742F7"/>
    <w:rsid w:val="00680D3E"/>
    <w:rsid w:val="00682347"/>
    <w:rsid w:val="006C56CA"/>
    <w:rsid w:val="006D3263"/>
    <w:rsid w:val="00724CAB"/>
    <w:rsid w:val="00783109"/>
    <w:rsid w:val="007A391E"/>
    <w:rsid w:val="007F438B"/>
    <w:rsid w:val="008074D1"/>
    <w:rsid w:val="008941D9"/>
    <w:rsid w:val="008A79D2"/>
    <w:rsid w:val="008A7E3F"/>
    <w:rsid w:val="008B442F"/>
    <w:rsid w:val="008C5461"/>
    <w:rsid w:val="008D4895"/>
    <w:rsid w:val="008F4685"/>
    <w:rsid w:val="00922399"/>
    <w:rsid w:val="00942944"/>
    <w:rsid w:val="009450CE"/>
    <w:rsid w:val="009D5AE6"/>
    <w:rsid w:val="00A00E56"/>
    <w:rsid w:val="00A0A6FB"/>
    <w:rsid w:val="00A342F0"/>
    <w:rsid w:val="00A539D6"/>
    <w:rsid w:val="00BA7B1E"/>
    <w:rsid w:val="00BB40B8"/>
    <w:rsid w:val="00BC2B7E"/>
    <w:rsid w:val="00BC516B"/>
    <w:rsid w:val="00BD4397"/>
    <w:rsid w:val="00C357ED"/>
    <w:rsid w:val="00CB7F34"/>
    <w:rsid w:val="00CC7A9A"/>
    <w:rsid w:val="00CD1790"/>
    <w:rsid w:val="00D006B4"/>
    <w:rsid w:val="00D10434"/>
    <w:rsid w:val="00D650F7"/>
    <w:rsid w:val="00D65867"/>
    <w:rsid w:val="00D86CFF"/>
    <w:rsid w:val="00D953F9"/>
    <w:rsid w:val="00DC1883"/>
    <w:rsid w:val="00DF2370"/>
    <w:rsid w:val="00E2061C"/>
    <w:rsid w:val="00E24FC4"/>
    <w:rsid w:val="00E62E17"/>
    <w:rsid w:val="00EE0E96"/>
    <w:rsid w:val="00EF6B9A"/>
    <w:rsid w:val="00F30791"/>
    <w:rsid w:val="00F64864"/>
    <w:rsid w:val="00FC1C1D"/>
    <w:rsid w:val="00FC2FAB"/>
    <w:rsid w:val="00FE5078"/>
    <w:rsid w:val="00FE5AD9"/>
    <w:rsid w:val="00FF1F2A"/>
    <w:rsid w:val="01556C64"/>
    <w:rsid w:val="016C9226"/>
    <w:rsid w:val="017F8A6F"/>
    <w:rsid w:val="01903E94"/>
    <w:rsid w:val="01978416"/>
    <w:rsid w:val="01CCAD9E"/>
    <w:rsid w:val="01E83509"/>
    <w:rsid w:val="01EFF07C"/>
    <w:rsid w:val="029EA6C0"/>
    <w:rsid w:val="03DA663D"/>
    <w:rsid w:val="03F437F4"/>
    <w:rsid w:val="0409B8AE"/>
    <w:rsid w:val="0443C168"/>
    <w:rsid w:val="04B2C4A8"/>
    <w:rsid w:val="04BD515A"/>
    <w:rsid w:val="050FA4F6"/>
    <w:rsid w:val="054FA0F5"/>
    <w:rsid w:val="05548428"/>
    <w:rsid w:val="056AE82E"/>
    <w:rsid w:val="05883134"/>
    <w:rsid w:val="0597F5DB"/>
    <w:rsid w:val="06C46F3A"/>
    <w:rsid w:val="06D9C775"/>
    <w:rsid w:val="06F9F705"/>
    <w:rsid w:val="072D24A3"/>
    <w:rsid w:val="07C86DC9"/>
    <w:rsid w:val="082B9035"/>
    <w:rsid w:val="08D7A661"/>
    <w:rsid w:val="09180B06"/>
    <w:rsid w:val="092945DD"/>
    <w:rsid w:val="09436A59"/>
    <w:rsid w:val="09A1FB30"/>
    <w:rsid w:val="0AAAFD55"/>
    <w:rsid w:val="0AE577E4"/>
    <w:rsid w:val="0B344E73"/>
    <w:rsid w:val="0B550B2F"/>
    <w:rsid w:val="0BDF2E48"/>
    <w:rsid w:val="0BE727E2"/>
    <w:rsid w:val="0BEE0F02"/>
    <w:rsid w:val="0BF6D9CE"/>
    <w:rsid w:val="0C8E00F5"/>
    <w:rsid w:val="0CEEDB24"/>
    <w:rsid w:val="0CEF4675"/>
    <w:rsid w:val="0DD45281"/>
    <w:rsid w:val="0DDE0675"/>
    <w:rsid w:val="0E40291E"/>
    <w:rsid w:val="0EA4FD35"/>
    <w:rsid w:val="0EE4AF3A"/>
    <w:rsid w:val="0F647CCD"/>
    <w:rsid w:val="0F874C8A"/>
    <w:rsid w:val="0F87EEB4"/>
    <w:rsid w:val="0FD21CB2"/>
    <w:rsid w:val="0FF169A0"/>
    <w:rsid w:val="101234C7"/>
    <w:rsid w:val="102E6C1A"/>
    <w:rsid w:val="110A351A"/>
    <w:rsid w:val="114873F5"/>
    <w:rsid w:val="116DED13"/>
    <w:rsid w:val="11742A5C"/>
    <w:rsid w:val="11D1747A"/>
    <w:rsid w:val="1307608F"/>
    <w:rsid w:val="1319381C"/>
    <w:rsid w:val="133BE8EF"/>
    <w:rsid w:val="134F4C7D"/>
    <w:rsid w:val="13AFCE23"/>
    <w:rsid w:val="13BC819D"/>
    <w:rsid w:val="1439138D"/>
    <w:rsid w:val="15FF90A6"/>
    <w:rsid w:val="162A3123"/>
    <w:rsid w:val="1660AB24"/>
    <w:rsid w:val="16D128A4"/>
    <w:rsid w:val="16E5838A"/>
    <w:rsid w:val="17037924"/>
    <w:rsid w:val="1730C1A9"/>
    <w:rsid w:val="17696B57"/>
    <w:rsid w:val="17A33E72"/>
    <w:rsid w:val="18843B13"/>
    <w:rsid w:val="18899CBB"/>
    <w:rsid w:val="18AD7EC2"/>
    <w:rsid w:val="1921E41B"/>
    <w:rsid w:val="1991A335"/>
    <w:rsid w:val="19FA2565"/>
    <w:rsid w:val="1A2C75FA"/>
    <w:rsid w:val="1AAC69EA"/>
    <w:rsid w:val="1AD408A0"/>
    <w:rsid w:val="1B37B3AF"/>
    <w:rsid w:val="1C0432CC"/>
    <w:rsid w:val="1C58B4F0"/>
    <w:rsid w:val="1C65CF92"/>
    <w:rsid w:val="1CD7DA2E"/>
    <w:rsid w:val="1D11B13E"/>
    <w:rsid w:val="1D682EC8"/>
    <w:rsid w:val="1D6C54D6"/>
    <w:rsid w:val="1DA0032D"/>
    <w:rsid w:val="1E73AA8F"/>
    <w:rsid w:val="1E8AB86B"/>
    <w:rsid w:val="1E8E4F55"/>
    <w:rsid w:val="1EAFCB59"/>
    <w:rsid w:val="1EC3D1DD"/>
    <w:rsid w:val="1F0CB69D"/>
    <w:rsid w:val="1F3BD38E"/>
    <w:rsid w:val="1F7B69E5"/>
    <w:rsid w:val="20078D6A"/>
    <w:rsid w:val="200F7AF0"/>
    <w:rsid w:val="205FA23E"/>
    <w:rsid w:val="20780AEA"/>
    <w:rsid w:val="20930C5E"/>
    <w:rsid w:val="2096149E"/>
    <w:rsid w:val="21A35DCB"/>
    <w:rsid w:val="21BC4E2D"/>
    <w:rsid w:val="220D613E"/>
    <w:rsid w:val="22874CCE"/>
    <w:rsid w:val="2323C590"/>
    <w:rsid w:val="238D1A7F"/>
    <w:rsid w:val="23F1E1E7"/>
    <w:rsid w:val="24173237"/>
    <w:rsid w:val="242A0C7C"/>
    <w:rsid w:val="246234A0"/>
    <w:rsid w:val="2470E177"/>
    <w:rsid w:val="249F5970"/>
    <w:rsid w:val="24BF95F1"/>
    <w:rsid w:val="250135DE"/>
    <w:rsid w:val="254B7C0D"/>
    <w:rsid w:val="25FC8C13"/>
    <w:rsid w:val="260CB1D8"/>
    <w:rsid w:val="267EBC74"/>
    <w:rsid w:val="26CA2D46"/>
    <w:rsid w:val="27169754"/>
    <w:rsid w:val="272FE9C5"/>
    <w:rsid w:val="279CE23C"/>
    <w:rsid w:val="27D2CE76"/>
    <w:rsid w:val="281A8CD5"/>
    <w:rsid w:val="29066242"/>
    <w:rsid w:val="291BE953"/>
    <w:rsid w:val="29250EB2"/>
    <w:rsid w:val="292BA63D"/>
    <w:rsid w:val="2938F78C"/>
    <w:rsid w:val="2A329837"/>
    <w:rsid w:val="2A48F16C"/>
    <w:rsid w:val="2A62B52F"/>
    <w:rsid w:val="2AEB72F5"/>
    <w:rsid w:val="2B04E343"/>
    <w:rsid w:val="2B1BF425"/>
    <w:rsid w:val="2B2ED775"/>
    <w:rsid w:val="2BE4C1CD"/>
    <w:rsid w:val="2C3601C7"/>
    <w:rsid w:val="2C899622"/>
    <w:rsid w:val="2D33A3C8"/>
    <w:rsid w:val="2D568DF2"/>
    <w:rsid w:val="2DFDADC6"/>
    <w:rsid w:val="2DFF0B9A"/>
    <w:rsid w:val="2E3ACDD2"/>
    <w:rsid w:val="2E5E0B70"/>
    <w:rsid w:val="2E90C18D"/>
    <w:rsid w:val="2EEDB685"/>
    <w:rsid w:val="2EF25E53"/>
    <w:rsid w:val="2EFA4BD9"/>
    <w:rsid w:val="2EFDA3CA"/>
    <w:rsid w:val="2F3FCBBF"/>
    <w:rsid w:val="2F528A9C"/>
    <w:rsid w:val="2FC883A4"/>
    <w:rsid w:val="30961C3A"/>
    <w:rsid w:val="30FA174F"/>
    <w:rsid w:val="31500231"/>
    <w:rsid w:val="3150609E"/>
    <w:rsid w:val="31932C7E"/>
    <w:rsid w:val="31EC988C"/>
    <w:rsid w:val="3229FF15"/>
    <w:rsid w:val="325949FB"/>
    <w:rsid w:val="328D11D4"/>
    <w:rsid w:val="32A5E3E2"/>
    <w:rsid w:val="338A6D19"/>
    <w:rsid w:val="33DC0528"/>
    <w:rsid w:val="34109F9E"/>
    <w:rsid w:val="3411741F"/>
    <w:rsid w:val="3441B443"/>
    <w:rsid w:val="344914E9"/>
    <w:rsid w:val="34BEF5D6"/>
    <w:rsid w:val="34C09A92"/>
    <w:rsid w:val="34D01AC7"/>
    <w:rsid w:val="365798DE"/>
    <w:rsid w:val="369DD60D"/>
    <w:rsid w:val="369FABF3"/>
    <w:rsid w:val="36B61E89"/>
    <w:rsid w:val="3823CDC4"/>
    <w:rsid w:val="3830B09F"/>
    <w:rsid w:val="389861E9"/>
    <w:rsid w:val="39940BB5"/>
    <w:rsid w:val="39C4B020"/>
    <w:rsid w:val="39D37434"/>
    <w:rsid w:val="3A66FC85"/>
    <w:rsid w:val="3ACADA8E"/>
    <w:rsid w:val="3AF742E4"/>
    <w:rsid w:val="3B570525"/>
    <w:rsid w:val="3B6A8FC8"/>
    <w:rsid w:val="3B9454E4"/>
    <w:rsid w:val="3BC0BB96"/>
    <w:rsid w:val="3BD8CEE1"/>
    <w:rsid w:val="3C42EBF7"/>
    <w:rsid w:val="3C51C356"/>
    <w:rsid w:val="3C777891"/>
    <w:rsid w:val="3C85A71F"/>
    <w:rsid w:val="3C9DC2A2"/>
    <w:rsid w:val="3CFF11F9"/>
    <w:rsid w:val="3D0421C2"/>
    <w:rsid w:val="3D1D3222"/>
    <w:rsid w:val="3D5086F9"/>
    <w:rsid w:val="3D5C8BF7"/>
    <w:rsid w:val="3D65BC67"/>
    <w:rsid w:val="3DA3EA28"/>
    <w:rsid w:val="3DECE6C8"/>
    <w:rsid w:val="3F106FA3"/>
    <w:rsid w:val="3FA8574C"/>
    <w:rsid w:val="3FE334D2"/>
    <w:rsid w:val="3FE59CE8"/>
    <w:rsid w:val="403270FC"/>
    <w:rsid w:val="403BC284"/>
    <w:rsid w:val="409D5D29"/>
    <w:rsid w:val="40A4527E"/>
    <w:rsid w:val="40AC4004"/>
    <w:rsid w:val="40AE27C6"/>
    <w:rsid w:val="40D5CC75"/>
    <w:rsid w:val="40DB8AEA"/>
    <w:rsid w:val="42931BE9"/>
    <w:rsid w:val="42FD9BAE"/>
    <w:rsid w:val="42FE5F55"/>
    <w:rsid w:val="4303EBAD"/>
    <w:rsid w:val="4357FAAA"/>
    <w:rsid w:val="4362368B"/>
    <w:rsid w:val="440E8068"/>
    <w:rsid w:val="44948DE2"/>
    <w:rsid w:val="449BEE26"/>
    <w:rsid w:val="44F3CB0B"/>
    <w:rsid w:val="453199DF"/>
    <w:rsid w:val="45AA50C9"/>
    <w:rsid w:val="45B158F2"/>
    <w:rsid w:val="45E9CE3D"/>
    <w:rsid w:val="4611D754"/>
    <w:rsid w:val="4612AE3C"/>
    <w:rsid w:val="4678EFDA"/>
    <w:rsid w:val="46B9E4C2"/>
    <w:rsid w:val="46CE4304"/>
    <w:rsid w:val="46DF896E"/>
    <w:rsid w:val="474D2953"/>
    <w:rsid w:val="4753669C"/>
    <w:rsid w:val="47977D17"/>
    <w:rsid w:val="482B6BCD"/>
    <w:rsid w:val="48954B7A"/>
    <w:rsid w:val="49060663"/>
    <w:rsid w:val="4A311BDB"/>
    <w:rsid w:val="4ABD3F60"/>
    <w:rsid w:val="4B627C9E"/>
    <w:rsid w:val="4B769E48"/>
    <w:rsid w:val="4B793D2A"/>
    <w:rsid w:val="4B953E17"/>
    <w:rsid w:val="4BD9BE34"/>
    <w:rsid w:val="4BEEF2AB"/>
    <w:rsid w:val="4CCCB900"/>
    <w:rsid w:val="4D297C92"/>
    <w:rsid w:val="4D372389"/>
    <w:rsid w:val="4D49E266"/>
    <w:rsid w:val="4DD18A00"/>
    <w:rsid w:val="4DD97786"/>
    <w:rsid w:val="4E701186"/>
    <w:rsid w:val="4F03E94B"/>
    <w:rsid w:val="4F048CFE"/>
    <w:rsid w:val="4F26936D"/>
    <w:rsid w:val="4F459EDE"/>
    <w:rsid w:val="4F7547E7"/>
    <w:rsid w:val="4F7B1F8E"/>
    <w:rsid w:val="4F9F913D"/>
    <w:rsid w:val="4FB8B99A"/>
    <w:rsid w:val="5045A7CE"/>
    <w:rsid w:val="5060C708"/>
    <w:rsid w:val="50C263CE"/>
    <w:rsid w:val="523C2DC0"/>
    <w:rsid w:val="52B2C050"/>
    <w:rsid w:val="52F5FFA5"/>
    <w:rsid w:val="532C46A8"/>
    <w:rsid w:val="5375D375"/>
    <w:rsid w:val="5398BE16"/>
    <w:rsid w:val="5402BEF4"/>
    <w:rsid w:val="546849C0"/>
    <w:rsid w:val="546A3C04"/>
    <w:rsid w:val="5470317E"/>
    <w:rsid w:val="553C7BFD"/>
    <w:rsid w:val="55AC3542"/>
    <w:rsid w:val="55E4896B"/>
    <w:rsid w:val="560C01DF"/>
    <w:rsid w:val="565FB27C"/>
    <w:rsid w:val="56CC9E22"/>
    <w:rsid w:val="574C2A4F"/>
    <w:rsid w:val="57548556"/>
    <w:rsid w:val="57642925"/>
    <w:rsid w:val="579BC268"/>
    <w:rsid w:val="57A7D240"/>
    <w:rsid w:val="583B8ACE"/>
    <w:rsid w:val="58710A55"/>
    <w:rsid w:val="5941DF54"/>
    <w:rsid w:val="598609DA"/>
    <w:rsid w:val="5A1A5EC2"/>
    <w:rsid w:val="5A694614"/>
    <w:rsid w:val="5A6D3445"/>
    <w:rsid w:val="5AF2F7F1"/>
    <w:rsid w:val="5B4E8AD3"/>
    <w:rsid w:val="5BF5C360"/>
    <w:rsid w:val="5C4209ED"/>
    <w:rsid w:val="5CEA5B34"/>
    <w:rsid w:val="5D3C4041"/>
    <w:rsid w:val="5D455658"/>
    <w:rsid w:val="5D5B95D8"/>
    <w:rsid w:val="5DE44B2F"/>
    <w:rsid w:val="5E3148CA"/>
    <w:rsid w:val="5EAACC52"/>
    <w:rsid w:val="5F4B84AD"/>
    <w:rsid w:val="5F888964"/>
    <w:rsid w:val="5F928DE9"/>
    <w:rsid w:val="5FEB0FBF"/>
    <w:rsid w:val="5FF54B5E"/>
    <w:rsid w:val="60777EAE"/>
    <w:rsid w:val="60816EE3"/>
    <w:rsid w:val="60D983B7"/>
    <w:rsid w:val="60F3FC02"/>
    <w:rsid w:val="610E9019"/>
    <w:rsid w:val="6169F50A"/>
    <w:rsid w:val="61B3222E"/>
    <w:rsid w:val="62216A9E"/>
    <w:rsid w:val="62252CCA"/>
    <w:rsid w:val="62263513"/>
    <w:rsid w:val="6247DE63"/>
    <w:rsid w:val="63045407"/>
    <w:rsid w:val="63687C0C"/>
    <w:rsid w:val="636A7F9A"/>
    <w:rsid w:val="637E3D75"/>
    <w:rsid w:val="639DA709"/>
    <w:rsid w:val="63A61B0F"/>
    <w:rsid w:val="63BCA70D"/>
    <w:rsid w:val="63BD3AFF"/>
    <w:rsid w:val="640FC3F2"/>
    <w:rsid w:val="64112479"/>
    <w:rsid w:val="646931D7"/>
    <w:rsid w:val="6490A248"/>
    <w:rsid w:val="651C6ABB"/>
    <w:rsid w:val="65529FC7"/>
    <w:rsid w:val="659D30BE"/>
    <w:rsid w:val="65A3D672"/>
    <w:rsid w:val="65CFA308"/>
    <w:rsid w:val="65E58E0C"/>
    <w:rsid w:val="66642981"/>
    <w:rsid w:val="6694AAB1"/>
    <w:rsid w:val="66C5F98F"/>
    <w:rsid w:val="66F0ADFF"/>
    <w:rsid w:val="67082184"/>
    <w:rsid w:val="671B1FC5"/>
    <w:rsid w:val="677E1A8C"/>
    <w:rsid w:val="67C5E390"/>
    <w:rsid w:val="67CDC232"/>
    <w:rsid w:val="6829F8A8"/>
    <w:rsid w:val="6851AE98"/>
    <w:rsid w:val="68540B7D"/>
    <w:rsid w:val="68ACAAE4"/>
    <w:rsid w:val="6967A52D"/>
    <w:rsid w:val="699C2DA4"/>
    <w:rsid w:val="69A2E21D"/>
    <w:rsid w:val="69C93408"/>
    <w:rsid w:val="69DCF0CA"/>
    <w:rsid w:val="69ED7EF9"/>
    <w:rsid w:val="6A05AA3C"/>
    <w:rsid w:val="6A12C034"/>
    <w:rsid w:val="6A54B128"/>
    <w:rsid w:val="6B305CE5"/>
    <w:rsid w:val="6B8E4C29"/>
    <w:rsid w:val="6BB73338"/>
    <w:rsid w:val="6D14918C"/>
    <w:rsid w:val="6D30790D"/>
    <w:rsid w:val="6DAFA511"/>
    <w:rsid w:val="6DC040FF"/>
    <w:rsid w:val="6E3721D2"/>
    <w:rsid w:val="6E60F3A6"/>
    <w:rsid w:val="6EDDFAC0"/>
    <w:rsid w:val="6F4B7572"/>
    <w:rsid w:val="6F565488"/>
    <w:rsid w:val="6FA0BB63"/>
    <w:rsid w:val="6FB3B7A3"/>
    <w:rsid w:val="708C89E3"/>
    <w:rsid w:val="70D3DEAA"/>
    <w:rsid w:val="70D3FA06"/>
    <w:rsid w:val="7112BA56"/>
    <w:rsid w:val="71592430"/>
    <w:rsid w:val="7167FF7E"/>
    <w:rsid w:val="71F82B3C"/>
    <w:rsid w:val="7214C90B"/>
    <w:rsid w:val="7236D489"/>
    <w:rsid w:val="72AE8AB7"/>
    <w:rsid w:val="734AFD70"/>
    <w:rsid w:val="74775D83"/>
    <w:rsid w:val="748E0F1D"/>
    <w:rsid w:val="74A5FD2B"/>
    <w:rsid w:val="74D0DE98"/>
    <w:rsid w:val="74EE169F"/>
    <w:rsid w:val="75C20A30"/>
    <w:rsid w:val="7615840E"/>
    <w:rsid w:val="762B3595"/>
    <w:rsid w:val="768900F0"/>
    <w:rsid w:val="768D6406"/>
    <w:rsid w:val="768D6646"/>
    <w:rsid w:val="76CFBBB1"/>
    <w:rsid w:val="777751B1"/>
    <w:rsid w:val="77D6ADAB"/>
    <w:rsid w:val="78293467"/>
    <w:rsid w:val="786C6819"/>
    <w:rsid w:val="78C93E88"/>
    <w:rsid w:val="79618040"/>
    <w:rsid w:val="79B6BDB7"/>
    <w:rsid w:val="79BA3EF4"/>
    <w:rsid w:val="79DB965C"/>
    <w:rsid w:val="7A466279"/>
    <w:rsid w:val="7BC90A7D"/>
    <w:rsid w:val="7BE817EB"/>
    <w:rsid w:val="7C28A094"/>
    <w:rsid w:val="7C6DE82B"/>
    <w:rsid w:val="7E6A13D6"/>
    <w:rsid w:val="7E881A03"/>
    <w:rsid w:val="7EABA1C7"/>
    <w:rsid w:val="7F7128BF"/>
    <w:rsid w:val="7F826396"/>
    <w:rsid w:val="7FA5CCF1"/>
    <w:rsid w:val="7FB99C02"/>
    <w:rsid w:val="7FD8F54A"/>
    <w:rsid w:val="7FE52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38B"/>
    <w:pPr>
      <w:spacing w:after="120" w:line="264" w:lineRule="auto"/>
    </w:pPr>
    <w:rPr>
      <w:rFonts w:ascii="Arial" w:eastAsia="MS Mincho"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nhideWhenUsed/>
    <w:qFormat/>
    <w:rsid w:val="000A4E54"/>
    <w:pPr>
      <w:tabs>
        <w:tab w:val="center" w:pos="4513"/>
        <w:tab w:val="right" w:pos="9026"/>
      </w:tabs>
      <w:spacing w:after="0" w:line="240" w:lineRule="auto"/>
    </w:pPr>
  </w:style>
  <w:style w:type="character" w:customStyle="1" w:styleId="HeaderChar">
    <w:name w:val="Header Char"/>
    <w:basedOn w:val="DefaultParagraphFont"/>
    <w:link w:val="Header"/>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FollowedHyperlink">
    <w:name w:val="FollowedHyperlink"/>
    <w:basedOn w:val="DefaultParagraphFont"/>
    <w:uiPriority w:val="99"/>
    <w:semiHidden/>
    <w:unhideWhenUsed/>
    <w:rsid w:val="007F43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620010">
      <w:bodyDiv w:val="1"/>
      <w:marLeft w:val="0"/>
      <w:marRight w:val="0"/>
      <w:marTop w:val="0"/>
      <w:marBottom w:val="0"/>
      <w:divBdr>
        <w:top w:val="none" w:sz="0" w:space="0" w:color="auto"/>
        <w:left w:val="none" w:sz="0" w:space="0" w:color="auto"/>
        <w:bottom w:val="none" w:sz="0" w:space="0" w:color="auto"/>
        <w:right w:val="none" w:sz="0" w:space="0" w:color="auto"/>
      </w:divBdr>
    </w:div>
    <w:div w:id="831675634">
      <w:bodyDiv w:val="1"/>
      <w:marLeft w:val="0"/>
      <w:marRight w:val="0"/>
      <w:marTop w:val="0"/>
      <w:marBottom w:val="0"/>
      <w:divBdr>
        <w:top w:val="none" w:sz="0" w:space="0" w:color="auto"/>
        <w:left w:val="none" w:sz="0" w:space="0" w:color="auto"/>
        <w:bottom w:val="none" w:sz="0" w:space="0" w:color="auto"/>
        <w:right w:val="none" w:sz="0" w:space="0" w:color="auto"/>
      </w:divBdr>
    </w:div>
    <w:div w:id="924614173">
      <w:bodyDiv w:val="1"/>
      <w:marLeft w:val="0"/>
      <w:marRight w:val="0"/>
      <w:marTop w:val="0"/>
      <w:marBottom w:val="0"/>
      <w:divBdr>
        <w:top w:val="none" w:sz="0" w:space="0" w:color="auto"/>
        <w:left w:val="none" w:sz="0" w:space="0" w:color="auto"/>
        <w:bottom w:val="none" w:sz="0" w:space="0" w:color="auto"/>
        <w:right w:val="none" w:sz="0" w:space="0" w:color="auto"/>
      </w:divBdr>
    </w:div>
    <w:div w:id="1499005623">
      <w:bodyDiv w:val="1"/>
      <w:marLeft w:val="0"/>
      <w:marRight w:val="0"/>
      <w:marTop w:val="0"/>
      <w:marBottom w:val="0"/>
      <w:divBdr>
        <w:top w:val="none" w:sz="0" w:space="0" w:color="auto"/>
        <w:left w:val="none" w:sz="0" w:space="0" w:color="auto"/>
        <w:bottom w:val="none" w:sz="0" w:space="0" w:color="auto"/>
        <w:right w:val="none" w:sz="0" w:space="0" w:color="auto"/>
      </w:divBdr>
    </w:div>
    <w:div w:id="2007710992">
      <w:bodyDiv w:val="1"/>
      <w:marLeft w:val="0"/>
      <w:marRight w:val="0"/>
      <w:marTop w:val="0"/>
      <w:marBottom w:val="0"/>
      <w:divBdr>
        <w:top w:val="none" w:sz="0" w:space="0" w:color="auto"/>
        <w:left w:val="none" w:sz="0" w:space="0" w:color="auto"/>
        <w:bottom w:val="none" w:sz="0" w:space="0" w:color="auto"/>
        <w:right w:val="none" w:sz="0" w:space="0" w:color="auto"/>
      </w:divBdr>
    </w:div>
    <w:div w:id="210187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dtherapy.org/learn-about-therapy/types/reminiscence-therapy" TargetMode="External"/><Relationship Id="rId18" Type="http://schemas.openxmlformats.org/officeDocument/2006/relationships/hyperlink" Target="https://www.youtube.com/watch?v=VT5IbaglTSQ" TargetMode="External"/><Relationship Id="rId26" Type="http://schemas.openxmlformats.org/officeDocument/2006/relationships/hyperlink" Target="https://www.youtube.com/watch?v=dCWaF3RQbeo" TargetMode="External"/><Relationship Id="rId39" Type="http://schemas.openxmlformats.org/officeDocument/2006/relationships/hyperlink" Target="https://www.youtube.com/watch?v=XdUx3iHNuhs" TargetMode="External"/><Relationship Id="rId21" Type="http://schemas.openxmlformats.org/officeDocument/2006/relationships/hyperlink" Target="https://www.cdc.gov/ncbddd/actearly/milestones/milestones-6mo.html" TargetMode="External"/><Relationship Id="rId34" Type="http://schemas.openxmlformats.org/officeDocument/2006/relationships/hyperlink" Target="https://www.youtube.com/watch?v=i4U894770IM&amp;list=PLgohAHdLNiVHc5DGDPBYjmqNdGvBkvg0F" TargetMode="External"/><Relationship Id="rId42" Type="http://schemas.openxmlformats.org/officeDocument/2006/relationships/hyperlink" Target="https://www.youtube.com/watch?v=N3y7YegiTKA" TargetMode="External"/><Relationship Id="rId47"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health-protection-in-schools-and-other-childcare-facilities/chapter-6-cleaning-the-environment" TargetMode="External"/><Relationship Id="rId29" Type="http://schemas.openxmlformats.org/officeDocument/2006/relationships/hyperlink" Target="https://www.myjobsearch.com/careers/holistic-therapist/" TargetMode="External"/><Relationship Id="rId11" Type="http://schemas.openxmlformats.org/officeDocument/2006/relationships/hyperlink" Target="https://study.com/academy/lesson/human-development-stages-from-infancy-to-late-adulthood.html" TargetMode="External"/><Relationship Id="rId24" Type="http://schemas.openxmlformats.org/officeDocument/2006/relationships/hyperlink" Target="https://www.pacey.org.uk/mark-making/" TargetMode="External"/><Relationship Id="rId32" Type="http://schemas.openxmlformats.org/officeDocument/2006/relationships/hyperlink" Target="https://www.bing.com/videos/search?q=Creative+Art+for+Children&amp;FORM=RESTAB" TargetMode="External"/><Relationship Id="rId37" Type="http://schemas.openxmlformats.org/officeDocument/2006/relationships/hyperlink" Target="https://www.youtube.com/watch?v=F_-VeB_s2z4" TargetMode="External"/><Relationship Id="rId40" Type="http://schemas.openxmlformats.org/officeDocument/2006/relationships/hyperlink" Target="https://www.youtube.com/watch?v=365LlfbRdME" TargetMode="External"/><Relationship Id="rId45" Type="http://schemas.openxmlformats.org/officeDocument/2006/relationships/hyperlink" Target="https://www.youtube.com/watch?v=0cHL73v1AFc" TargetMode="External"/><Relationship Id="rId5" Type="http://schemas.openxmlformats.org/officeDocument/2006/relationships/styles" Target="styles.xml"/><Relationship Id="rId15" Type="http://schemas.openxmlformats.org/officeDocument/2006/relationships/hyperlink" Target="https://www.bing.com/videos/search?q=Creative+Art+for+Children&amp;FORM=RESTAB" TargetMode="External"/><Relationship Id="rId23" Type="http://schemas.openxmlformats.org/officeDocument/2006/relationships/hyperlink" Target="https://www.youtube.com/watch?v=365LlfbRdME" TargetMode="External"/><Relationship Id="rId28" Type="http://schemas.openxmlformats.org/officeDocument/2006/relationships/hyperlink" Target="https://www.youtube.com/watch?v=0cHL73v1AFc" TargetMode="External"/><Relationship Id="rId36" Type="http://schemas.openxmlformats.org/officeDocument/2006/relationships/hyperlink" Target="https://www.youtube.com/watch?v=7e7QzOVKl-Y"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youtube.com/watch?v=7e7QzOVKl-Y" TargetMode="External"/><Relationship Id="rId31" Type="http://schemas.openxmlformats.org/officeDocument/2006/relationships/hyperlink" Target="https://www.scie.org.uk/socialcaretv/video-player.asp?v=better-life-in-residential-care" TargetMode="External"/><Relationship Id="rId44" Type="http://schemas.openxmlformats.org/officeDocument/2006/relationships/hyperlink" Target="https://www.youtube.com/watch?v=TlCHMA29Wg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org.uk/socialcaretv/video-player.asp?v=better-life-in-residential-care" TargetMode="External"/><Relationship Id="rId22" Type="http://schemas.openxmlformats.org/officeDocument/2006/relationships/hyperlink" Target="https://www.youtube.com/watch?v=XdUx3iHNuhs" TargetMode="External"/><Relationship Id="rId27" Type="http://schemas.openxmlformats.org/officeDocument/2006/relationships/hyperlink" Target="https://www.youtube.com/watch?v=TlCHMA29Wgk" TargetMode="External"/><Relationship Id="rId30" Type="http://schemas.openxmlformats.org/officeDocument/2006/relationships/hyperlink" Target="https://www.goodtherapy.org/learn-about-therapy/types/reminiscence-therapy" TargetMode="External"/><Relationship Id="rId35" Type="http://schemas.openxmlformats.org/officeDocument/2006/relationships/hyperlink" Target="https://www.youtube.com/watch?v=VT5IbaglTSQ" TargetMode="External"/><Relationship Id="rId43" Type="http://schemas.openxmlformats.org/officeDocument/2006/relationships/hyperlink" Target="https://www.youtube.com/watch?v=dCWaF3RQbeo"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myjobsearch.com/careers/holistic-therapist/" TargetMode="External"/><Relationship Id="rId17" Type="http://schemas.openxmlformats.org/officeDocument/2006/relationships/hyperlink" Target="https://www.youtube.com/watch?v=i4U894770IM&amp;list=PLgohAHdLNiVHc5DGDPBYjmqNdGvBkvg0F" TargetMode="External"/><Relationship Id="rId25" Type="http://schemas.openxmlformats.org/officeDocument/2006/relationships/hyperlink" Target="https://www.youtube.com/watch?v=N3y7YegiTKA" TargetMode="External"/><Relationship Id="rId33" Type="http://schemas.openxmlformats.org/officeDocument/2006/relationships/hyperlink" Target="https://www.gov.uk/government/publications/health-protection-in-schools-and-other-childcare-facilities/chapter-6-cleaning-the-environment" TargetMode="External"/><Relationship Id="rId38" Type="http://schemas.openxmlformats.org/officeDocument/2006/relationships/hyperlink" Target="https://www.cdc.gov/ncbddd/actearly/milestones/milestones-6mo.html" TargetMode="External"/><Relationship Id="rId46" Type="http://schemas.openxmlformats.org/officeDocument/2006/relationships/hyperlink" Target="https://www.bing.com/videos/search?q=Creative+Art+and+Craft+Ideas&amp;FORM=RESTAB" TargetMode="External"/><Relationship Id="rId20" Type="http://schemas.openxmlformats.org/officeDocument/2006/relationships/hyperlink" Target="https://www.youtube.com/watch?v=F_-VeB_s2z4" TargetMode="External"/><Relationship Id="rId41" Type="http://schemas.openxmlformats.org/officeDocument/2006/relationships/hyperlink" Target="https://www.pacey.org.uk/mark-making/"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1CBA25092FA047B8C3AFD2DC7F7C26" ma:contentTypeVersion="14" ma:contentTypeDescription="Create a new document." ma:contentTypeScope="" ma:versionID="5b3be4fb50296422141eb064874fcc50">
  <xsd:schema xmlns:xsd="http://www.w3.org/2001/XMLSchema" xmlns:xs="http://www.w3.org/2001/XMLSchema" xmlns:p="http://schemas.microsoft.com/office/2006/metadata/properties" xmlns:ns3="b9f3834d-ad0d-4cc5-968d-2aedd548272f" xmlns:ns4="249baa24-7183-429d-a030-89eda66bcd48" targetNamespace="http://schemas.microsoft.com/office/2006/metadata/properties" ma:root="true" ma:fieldsID="5618ddecd14dce68bd20b6c95ba7cf8e" ns3:_="" ns4:_="">
    <xsd:import namespace="b9f3834d-ad0d-4cc5-968d-2aedd548272f"/>
    <xsd:import namespace="249baa24-7183-429d-a030-89eda66bcd4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f3834d-ad0d-4cc5-968d-2aedd54827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9baa24-7183-429d-a030-89eda66bcd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8F69DF0-4FA1-41AD-989E-F79F0E04AC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f3834d-ad0d-4cc5-968d-2aedd548272f"/>
    <ds:schemaRef ds:uri="249baa24-7183-429d-a030-89eda66bcd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T Woodhead</cp:lastModifiedBy>
  <cp:revision>25</cp:revision>
  <cp:lastPrinted>2023-12-18T13:55:00Z</cp:lastPrinted>
  <dcterms:created xsi:type="dcterms:W3CDTF">2022-10-04T10:55:00Z</dcterms:created>
  <dcterms:modified xsi:type="dcterms:W3CDTF">2023-12-18T13:57:00Z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0x010100D71CBA25092FA047B8C3AFD2DC7F7C26</vt:lpwstr>
  </property>
</Properties>
</file>