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ED5FC" w14:textId="7AFAB219" w:rsidR="00FC2FAB" w:rsidRPr="0028666E" w:rsidRDefault="006D70AB">
      <w:pPr>
        <w:rPr>
          <w:sz w:val="28"/>
          <w:szCs w:val="28"/>
        </w:rPr>
      </w:pPr>
      <w:r w:rsidRPr="006D70AB">
        <w:rPr>
          <w:noProof/>
          <w:sz w:val="28"/>
          <w:szCs w:val="28"/>
        </w:rPr>
        <mc:AlternateContent>
          <mc:Choice Requires="wps">
            <w:drawing>
              <wp:anchor distT="45720" distB="45720" distL="114300" distR="114300" simplePos="0" relativeHeight="251659264" behindDoc="0" locked="0" layoutInCell="1" allowOverlap="1" wp14:anchorId="7E8F6F20" wp14:editId="2A04D2FF">
                <wp:simplePos x="0" y="0"/>
                <wp:positionH relativeFrom="column">
                  <wp:posOffset>9471025</wp:posOffset>
                </wp:positionH>
                <wp:positionV relativeFrom="paragraph">
                  <wp:posOffset>0</wp:posOffset>
                </wp:positionV>
                <wp:extent cx="3286760" cy="1118870"/>
                <wp:effectExtent l="0" t="0" r="2794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760" cy="1118870"/>
                        </a:xfrm>
                        <a:prstGeom prst="rect">
                          <a:avLst/>
                        </a:prstGeom>
                        <a:solidFill>
                          <a:srgbClr val="FFFFFF"/>
                        </a:solidFill>
                        <a:ln w="9525">
                          <a:solidFill>
                            <a:schemeClr val="bg1"/>
                          </a:solidFill>
                          <a:miter lim="800000"/>
                          <a:headEnd/>
                          <a:tailEnd/>
                        </a:ln>
                      </wps:spPr>
                      <wps:txbx>
                        <w:txbxContent>
                          <w:p w14:paraId="49D8D107" w14:textId="0FDDC792" w:rsidR="006D70AB" w:rsidRDefault="006D70AB">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type id="_x0000_t202" coordsize="21600,21600" o:spt="202" path="m,l,21600r21600,l21600,xe" w14:anchorId="7E8F6F20">
                <v:stroke joinstyle="miter"/>
                <v:path gradientshapeok="t" o:connecttype="rect"/>
              </v:shapetype>
              <v:shape id="Text Box 2" style="position:absolute;margin-left:745.75pt;margin-top:0;width:258.8pt;height:88.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">
                <v:textbox>
                  <w:txbxContent>
                    <w:p w:rsidR="006D70AB" w:rsidRDefault="006D70AB" w14:paraId="49D8D107" w14:textId="0FDDC792">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v:textbox>
                <w10:wrap type="square"/>
              </v:shape>
            </w:pict>
          </mc:Fallback>
        </mc:AlternateContent>
      </w:r>
      <w:r w:rsidR="00FC2FAB" w:rsidRPr="0028666E">
        <w:rPr>
          <w:sz w:val="28"/>
          <w:szCs w:val="28"/>
        </w:rPr>
        <w:t>Share Multi Academy Trust</w:t>
      </w:r>
    </w:p>
    <w:p w14:paraId="493F470F" w14:textId="4F9CA7A0" w:rsidR="00CD1790" w:rsidRPr="0028666E" w:rsidRDefault="00FC2FAB">
      <w:pPr>
        <w:rPr>
          <w:sz w:val="28"/>
          <w:szCs w:val="28"/>
        </w:rPr>
      </w:pPr>
      <w:r w:rsidRPr="0028666E">
        <w:rPr>
          <w:sz w:val="28"/>
          <w:szCs w:val="28"/>
        </w:rPr>
        <w:t>Curriculum Planning</w:t>
      </w:r>
      <w:r w:rsidR="00520E66">
        <w:rPr>
          <w:sz w:val="28"/>
          <w:szCs w:val="28"/>
        </w:rPr>
        <w:t xml:space="preserve">: </w:t>
      </w:r>
      <w:proofErr w:type="spellStart"/>
      <w:r w:rsidR="00520E66">
        <w:rPr>
          <w:sz w:val="28"/>
          <w:szCs w:val="28"/>
        </w:rPr>
        <w:t>Royds</w:t>
      </w:r>
      <w:proofErr w:type="spellEnd"/>
      <w:r w:rsidR="00520E66">
        <w:rPr>
          <w:sz w:val="28"/>
          <w:szCs w:val="28"/>
        </w:rPr>
        <w:t xml:space="preserve"> Hall Science</w:t>
      </w:r>
    </w:p>
    <w:p w14:paraId="672A6659" w14:textId="77777777" w:rsidR="002475CF" w:rsidRPr="0028666E" w:rsidRDefault="002475CF">
      <w:pPr>
        <w:rPr>
          <w:sz w:val="28"/>
          <w:szCs w:val="28"/>
        </w:rPr>
      </w:pPr>
    </w:p>
    <w:tbl>
      <w:tblPr>
        <w:tblStyle w:val="GridTable4"/>
        <w:tblW w:w="0" w:type="auto"/>
        <w:tblLook w:val="04A0" w:firstRow="1" w:lastRow="0" w:firstColumn="1" w:lastColumn="0" w:noHBand="0" w:noVBand="1"/>
      </w:tblPr>
      <w:tblGrid>
        <w:gridCol w:w="1153"/>
        <w:gridCol w:w="2552"/>
        <w:gridCol w:w="741"/>
        <w:gridCol w:w="567"/>
        <w:gridCol w:w="972"/>
        <w:gridCol w:w="2552"/>
      </w:tblGrid>
      <w:tr w:rsidR="002475CF" w:rsidRPr="0028666E" w14:paraId="7669B4CE" w14:textId="77777777"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B6A15BB" w14:textId="77777777" w:rsidR="002475CF" w:rsidRPr="0028666E" w:rsidRDefault="002475CF" w:rsidP="00597073">
            <w:pPr>
              <w:rPr>
                <w:color w:val="E7E6E6" w:themeColor="background2"/>
                <w:sz w:val="28"/>
                <w:szCs w:val="28"/>
              </w:rPr>
            </w:pPr>
            <w:r w:rsidRPr="0028666E">
              <w:rPr>
                <w:color w:val="E7E6E6" w:themeColor="background2"/>
                <w:sz w:val="28"/>
                <w:szCs w:val="28"/>
              </w:rPr>
              <w:t>Subject:</w:t>
            </w:r>
          </w:p>
        </w:tc>
        <w:tc>
          <w:tcPr>
            <w:tcW w:w="2552" w:type="dxa"/>
          </w:tcPr>
          <w:p w14:paraId="343C2EE2" w14:textId="77DE833A" w:rsidR="002475CF" w:rsidRPr="0028666E" w:rsidRDefault="00AC0B0B" w:rsidP="00597073">
            <w:pPr>
              <w:cnfStyle w:val="100000000000" w:firstRow="1" w:lastRow="0" w:firstColumn="0" w:lastColumn="0" w:oddVBand="0" w:evenVBand="0" w:oddHBand="0" w:evenHBand="0" w:firstRowFirstColumn="0" w:firstRowLastColumn="0" w:lastRowFirstColumn="0" w:lastRowLastColumn="0"/>
              <w:rPr>
                <w:sz w:val="28"/>
                <w:szCs w:val="28"/>
              </w:rPr>
            </w:pPr>
            <w:r w:rsidRPr="0028666E">
              <w:rPr>
                <w:sz w:val="28"/>
                <w:szCs w:val="28"/>
              </w:rPr>
              <w:t xml:space="preserve">Science </w:t>
            </w:r>
            <w:r w:rsidR="0068040C">
              <w:rPr>
                <w:sz w:val="28"/>
                <w:szCs w:val="28"/>
              </w:rPr>
              <w:t>(Physics)</w:t>
            </w:r>
          </w:p>
        </w:tc>
        <w:tc>
          <w:tcPr>
            <w:tcW w:w="709" w:type="dxa"/>
          </w:tcPr>
          <w:p w14:paraId="68521701" w14:textId="7F46D773" w:rsidR="002475CF" w:rsidRPr="0028666E" w:rsidRDefault="00FE0A0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Pr>
                <w:color w:val="E7E6E6" w:themeColor="background2"/>
                <w:sz w:val="28"/>
                <w:szCs w:val="28"/>
              </w:rPr>
              <w:t>Year</w:t>
            </w:r>
          </w:p>
        </w:tc>
        <w:tc>
          <w:tcPr>
            <w:tcW w:w="567" w:type="dxa"/>
          </w:tcPr>
          <w:p w14:paraId="0A37501D" w14:textId="6ECD5026" w:rsidR="002475CF" w:rsidRPr="0028666E" w:rsidRDefault="00CB2AD8" w:rsidP="00597073">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1</w:t>
            </w:r>
            <w:r w:rsidR="002513D6">
              <w:rPr>
                <w:sz w:val="28"/>
                <w:szCs w:val="28"/>
              </w:rPr>
              <w:t>1</w:t>
            </w:r>
          </w:p>
        </w:tc>
        <w:tc>
          <w:tcPr>
            <w:tcW w:w="850" w:type="dxa"/>
          </w:tcPr>
          <w:p w14:paraId="19374DCC" w14:textId="77777777" w:rsidR="002475CF" w:rsidRPr="0028666E"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28666E">
              <w:rPr>
                <w:color w:val="E7E6E6" w:themeColor="background2"/>
                <w:sz w:val="28"/>
                <w:szCs w:val="28"/>
              </w:rPr>
              <w:t xml:space="preserve">Ability </w:t>
            </w:r>
          </w:p>
        </w:tc>
        <w:tc>
          <w:tcPr>
            <w:tcW w:w="2552" w:type="dxa"/>
          </w:tcPr>
          <w:p w14:paraId="6C3F371B" w14:textId="103B689E" w:rsidR="002475CF" w:rsidRPr="0028666E" w:rsidRDefault="00A4609A" w:rsidP="00597073">
            <w:pPr>
              <w:cnfStyle w:val="100000000000" w:firstRow="1" w:lastRow="0" w:firstColumn="0" w:lastColumn="0" w:oddVBand="0" w:evenVBand="0" w:oddHBand="0" w:evenHBand="0" w:firstRowFirstColumn="0" w:firstRowLastColumn="0" w:lastRowFirstColumn="0" w:lastRowLastColumn="0"/>
              <w:rPr>
                <w:sz w:val="28"/>
                <w:szCs w:val="28"/>
              </w:rPr>
            </w:pPr>
            <w:r w:rsidRPr="0028666E">
              <w:rPr>
                <w:sz w:val="28"/>
                <w:szCs w:val="28"/>
              </w:rPr>
              <w:t>ALL</w:t>
            </w:r>
          </w:p>
        </w:tc>
      </w:tr>
    </w:tbl>
    <w:p w14:paraId="5DAB6C7B" w14:textId="77777777" w:rsidR="00FC2FAB" w:rsidRPr="0028666E" w:rsidRDefault="00FC2FAB">
      <w:pPr>
        <w:rPr>
          <w:sz w:val="28"/>
          <w:szCs w:val="28"/>
        </w:rPr>
      </w:pPr>
    </w:p>
    <w:tbl>
      <w:tblPr>
        <w:tblStyle w:val="GridTable2"/>
        <w:tblW w:w="20412" w:type="dxa"/>
        <w:tblLayout w:type="fixed"/>
        <w:tblLook w:val="04A0" w:firstRow="1" w:lastRow="0" w:firstColumn="1" w:lastColumn="0" w:noHBand="0" w:noVBand="1"/>
      </w:tblPr>
      <w:tblGrid>
        <w:gridCol w:w="2694"/>
        <w:gridCol w:w="5103"/>
        <w:gridCol w:w="6804"/>
        <w:gridCol w:w="5811"/>
      </w:tblGrid>
      <w:tr w:rsidR="009A7763" w:rsidRPr="0028666E" w14:paraId="0F287DC4" w14:textId="3D3D19A7" w:rsidTr="21B0C7F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694" w:type="dxa"/>
            <w:tcBorders>
              <w:bottom w:val="single" w:sz="4" w:space="0" w:color="auto"/>
            </w:tcBorders>
          </w:tcPr>
          <w:p w14:paraId="32ACC936" w14:textId="17A23E27" w:rsidR="009A7763" w:rsidRPr="0028666E" w:rsidRDefault="009A7763" w:rsidP="0081403D">
            <w:pPr>
              <w:rPr>
                <w:sz w:val="28"/>
                <w:szCs w:val="28"/>
              </w:rPr>
            </w:pPr>
          </w:p>
        </w:tc>
        <w:tc>
          <w:tcPr>
            <w:tcW w:w="5103" w:type="dxa"/>
            <w:tcBorders>
              <w:bottom w:val="single" w:sz="4" w:space="0" w:color="auto"/>
            </w:tcBorders>
          </w:tcPr>
          <w:p w14:paraId="69967BC8" w14:textId="7641B648" w:rsidR="009A7763" w:rsidRPr="009A7763" w:rsidRDefault="009A7763" w:rsidP="009A7763">
            <w:pPr>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p>
        </w:tc>
        <w:tc>
          <w:tcPr>
            <w:tcW w:w="6804" w:type="dxa"/>
            <w:tcBorders>
              <w:bottom w:val="single" w:sz="4" w:space="0" w:color="auto"/>
            </w:tcBorders>
          </w:tcPr>
          <w:p w14:paraId="41D85CD5" w14:textId="49FC0B66" w:rsidR="009A7763" w:rsidRPr="009A7763" w:rsidRDefault="009A7763" w:rsidP="009A7763">
            <w:pPr>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p>
        </w:tc>
        <w:tc>
          <w:tcPr>
            <w:tcW w:w="5811" w:type="dxa"/>
            <w:tcBorders>
              <w:bottom w:val="single" w:sz="4" w:space="0" w:color="auto"/>
            </w:tcBorders>
          </w:tcPr>
          <w:p w14:paraId="3E79F447" w14:textId="3DD475BF" w:rsidR="009A7763" w:rsidRPr="009A7763" w:rsidRDefault="009A7763" w:rsidP="009A7763">
            <w:pPr>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p>
        </w:tc>
      </w:tr>
      <w:tr w:rsidR="009A7763" w:rsidRPr="0028666E" w14:paraId="16548DEB" w14:textId="6D3FFD07" w:rsidTr="21B0C7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63782C29" w14:textId="77777777" w:rsidR="009A7763" w:rsidRPr="0028666E" w:rsidRDefault="009A7763" w:rsidP="00821469">
            <w:pPr>
              <w:rPr>
                <w:sz w:val="28"/>
                <w:szCs w:val="28"/>
              </w:rPr>
            </w:pPr>
            <w:r w:rsidRPr="0028666E">
              <w:rPr>
                <w:sz w:val="28"/>
                <w:szCs w:val="28"/>
              </w:rPr>
              <w:t>Topic</w:t>
            </w:r>
          </w:p>
        </w:tc>
        <w:tc>
          <w:tcPr>
            <w:tcW w:w="5103" w:type="dxa"/>
            <w:tcBorders>
              <w:top w:val="single" w:sz="4" w:space="0" w:color="auto"/>
              <w:left w:val="single" w:sz="4" w:space="0" w:color="auto"/>
              <w:bottom w:val="single" w:sz="4" w:space="0" w:color="auto"/>
              <w:right w:val="single" w:sz="4" w:space="0" w:color="auto"/>
            </w:tcBorders>
          </w:tcPr>
          <w:p w14:paraId="3E42688E" w14:textId="77777777" w:rsidR="00810251" w:rsidRPr="004548EB" w:rsidRDefault="00810251" w:rsidP="00810251">
            <w:pPr>
              <w:cnfStyle w:val="000000100000" w:firstRow="0" w:lastRow="0" w:firstColumn="0" w:lastColumn="0" w:oddVBand="0" w:evenVBand="0" w:oddHBand="1" w:evenHBand="0" w:firstRowFirstColumn="0" w:firstRowLastColumn="0" w:lastRowFirstColumn="0" w:lastRowLastColumn="0"/>
            </w:pPr>
            <w:r w:rsidRPr="004548EB">
              <w:t>6.6 Waves</w:t>
            </w:r>
          </w:p>
          <w:p w14:paraId="1B95A54C" w14:textId="14B1ECCD" w:rsidR="009A7763" w:rsidRDefault="00810251" w:rsidP="00810251">
            <w:pPr>
              <w:cnfStyle w:val="000000100000" w:firstRow="0" w:lastRow="0" w:firstColumn="0" w:lastColumn="0" w:oddVBand="0" w:evenVBand="0" w:oddHBand="1" w:evenHBand="0" w:firstRowFirstColumn="0" w:firstRowLastColumn="0" w:lastRowFirstColumn="0" w:lastRowLastColumn="0"/>
            </w:pPr>
            <w:r w:rsidRPr="004548EB">
              <w:rPr>
                <w:color w:val="FF0000"/>
              </w:rPr>
              <w:t>4.6 Waves (physics only)</w:t>
            </w:r>
          </w:p>
        </w:tc>
        <w:tc>
          <w:tcPr>
            <w:tcW w:w="6804" w:type="dxa"/>
            <w:tcBorders>
              <w:top w:val="single" w:sz="4" w:space="0" w:color="auto"/>
              <w:left w:val="single" w:sz="4" w:space="0" w:color="auto"/>
              <w:bottom w:val="single" w:sz="4" w:space="0" w:color="auto"/>
              <w:right w:val="single" w:sz="4" w:space="0" w:color="auto"/>
            </w:tcBorders>
          </w:tcPr>
          <w:p w14:paraId="3949B56F" w14:textId="0DC572D8" w:rsidR="00EE70F5" w:rsidRPr="004548EB" w:rsidRDefault="00EE70F5" w:rsidP="00EE70F5">
            <w:pPr>
              <w:cnfStyle w:val="000000100000" w:firstRow="0" w:lastRow="0" w:firstColumn="0" w:lastColumn="0" w:oddVBand="0" w:evenVBand="0" w:oddHBand="1" w:evenHBand="0" w:firstRowFirstColumn="0" w:firstRowLastColumn="0" w:lastRowFirstColumn="0" w:lastRowLastColumn="0"/>
            </w:pPr>
            <w:r w:rsidRPr="004548EB">
              <w:t>6.7 Magnetism and electromagnetism</w:t>
            </w:r>
          </w:p>
          <w:p w14:paraId="2D938A57" w14:textId="5BC22D6D" w:rsidR="009A7763" w:rsidRPr="004548EB" w:rsidRDefault="00EE70F5" w:rsidP="00EE70F5">
            <w:pPr>
              <w:tabs>
                <w:tab w:val="left" w:pos="4040"/>
              </w:tabs>
              <w:cnfStyle w:val="000000100000" w:firstRow="0" w:lastRow="0" w:firstColumn="0" w:lastColumn="0" w:oddVBand="0" w:evenVBand="0" w:oddHBand="1" w:evenHBand="0" w:firstRowFirstColumn="0" w:firstRowLastColumn="0" w:lastRowFirstColumn="0" w:lastRowLastColumn="0"/>
            </w:pPr>
            <w:r w:rsidRPr="004548EB">
              <w:rPr>
                <w:color w:val="FF0000"/>
              </w:rPr>
              <w:t>4.7 Physics only</w:t>
            </w:r>
          </w:p>
        </w:tc>
        <w:tc>
          <w:tcPr>
            <w:tcW w:w="5811" w:type="dxa"/>
            <w:tcBorders>
              <w:top w:val="single" w:sz="4" w:space="0" w:color="auto"/>
              <w:left w:val="single" w:sz="4" w:space="0" w:color="auto"/>
              <w:bottom w:val="single" w:sz="4" w:space="0" w:color="auto"/>
              <w:right w:val="single" w:sz="4" w:space="0" w:color="auto"/>
            </w:tcBorders>
          </w:tcPr>
          <w:p w14:paraId="2928A79A" w14:textId="19EA6465" w:rsidR="009A7763" w:rsidRDefault="002D7507" w:rsidP="00A7336E">
            <w:pPr>
              <w:cnfStyle w:val="000000100000" w:firstRow="0" w:lastRow="0" w:firstColumn="0" w:lastColumn="0" w:oddVBand="0" w:evenVBand="0" w:oddHBand="1" w:evenHBand="0" w:firstRowFirstColumn="0" w:firstRowLastColumn="0" w:lastRowFirstColumn="0" w:lastRowLastColumn="0"/>
            </w:pPr>
            <w:r w:rsidRPr="004548EB">
              <w:rPr>
                <w:color w:val="FF0000"/>
              </w:rPr>
              <w:t>4.8 Space Physics.</w:t>
            </w:r>
            <w:r w:rsidR="00962187">
              <w:rPr>
                <w:color w:val="FF0000"/>
              </w:rPr>
              <w:t xml:space="preserve"> (Physic</w:t>
            </w:r>
            <w:r w:rsidR="007352A8">
              <w:rPr>
                <w:color w:val="FF0000"/>
              </w:rPr>
              <w:t>s</w:t>
            </w:r>
            <w:bookmarkStart w:id="0" w:name="_GoBack"/>
            <w:bookmarkEnd w:id="0"/>
            <w:r w:rsidR="00962187">
              <w:rPr>
                <w:color w:val="FF0000"/>
              </w:rPr>
              <w:t xml:space="preserve"> only)</w:t>
            </w:r>
          </w:p>
        </w:tc>
      </w:tr>
      <w:tr w:rsidR="009A7763" w:rsidRPr="0028666E" w14:paraId="5564DC4D" w14:textId="4A88CF5C" w:rsidTr="21B0C7F3">
        <w:trPr>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5B62E19E" w14:textId="77777777" w:rsidR="009A7763" w:rsidRPr="0028666E" w:rsidRDefault="009A7763" w:rsidP="00BB5858">
            <w:pPr>
              <w:rPr>
                <w:sz w:val="28"/>
                <w:szCs w:val="28"/>
              </w:rPr>
            </w:pPr>
            <w:r w:rsidRPr="0028666E">
              <w:rPr>
                <w:sz w:val="28"/>
                <w:szCs w:val="28"/>
              </w:rPr>
              <w:t>Topic overview</w:t>
            </w:r>
          </w:p>
          <w:p w14:paraId="41C8F396" w14:textId="77777777" w:rsidR="009A7763" w:rsidRPr="0028666E" w:rsidRDefault="009A7763" w:rsidP="00BB5858">
            <w:pPr>
              <w:rPr>
                <w:sz w:val="28"/>
                <w:szCs w:val="28"/>
              </w:rPr>
            </w:pPr>
          </w:p>
          <w:p w14:paraId="64DDB0B2" w14:textId="63EFE51D" w:rsidR="009A7763" w:rsidRPr="0028666E" w:rsidRDefault="009A7763" w:rsidP="00BB5858">
            <w:pPr>
              <w:rPr>
                <w:sz w:val="28"/>
                <w:szCs w:val="28"/>
              </w:rPr>
            </w:pPr>
            <w:r>
              <w:rPr>
                <w:sz w:val="28"/>
                <w:szCs w:val="28"/>
              </w:rPr>
              <w:t>Students</w:t>
            </w:r>
            <w:r w:rsidRPr="0028666E">
              <w:rPr>
                <w:sz w:val="28"/>
                <w:szCs w:val="28"/>
              </w:rPr>
              <w:t xml:space="preserve"> will learn…</w:t>
            </w:r>
          </w:p>
          <w:p w14:paraId="72A3D3EC" w14:textId="77777777" w:rsidR="009A7763" w:rsidRPr="0028666E" w:rsidRDefault="009A7763" w:rsidP="00BB5858">
            <w:pPr>
              <w:rPr>
                <w:sz w:val="28"/>
                <w:szCs w:val="28"/>
              </w:rPr>
            </w:pPr>
          </w:p>
        </w:tc>
        <w:tc>
          <w:tcPr>
            <w:tcW w:w="5103" w:type="dxa"/>
            <w:tcBorders>
              <w:top w:val="single" w:sz="4" w:space="0" w:color="auto"/>
              <w:left w:val="single" w:sz="4" w:space="0" w:color="auto"/>
              <w:bottom w:val="single" w:sz="4" w:space="0" w:color="auto"/>
              <w:right w:val="single" w:sz="4" w:space="0" w:color="auto"/>
            </w:tcBorders>
          </w:tcPr>
          <w:p w14:paraId="6B3AD5BD" w14:textId="24B9032C" w:rsidR="00497F58" w:rsidRDefault="005F601A" w:rsidP="005F601A">
            <w:pPr>
              <w:cnfStyle w:val="000000000000" w:firstRow="0" w:lastRow="0" w:firstColumn="0" w:lastColumn="0" w:oddVBand="0" w:evenVBand="0" w:oddHBand="0" w:evenHBand="0" w:firstRowFirstColumn="0" w:firstRowLastColumn="0" w:lastRowFirstColumn="0" w:lastRowLastColumn="0"/>
            </w:pPr>
            <w:r w:rsidRPr="004548EB">
              <w:t>to describe</w:t>
            </w:r>
            <w:r w:rsidR="007E7DBF">
              <w:t>,</w:t>
            </w:r>
            <w:r w:rsidRPr="004548EB">
              <w:t xml:space="preserve"> with examples</w:t>
            </w:r>
            <w:r w:rsidR="007E7DBF">
              <w:t>,</w:t>
            </w:r>
            <w:r w:rsidRPr="004548EB">
              <w:t xml:space="preserve"> the behaviour </w:t>
            </w:r>
            <w:r w:rsidR="001A48A9">
              <w:t xml:space="preserve">and properties </w:t>
            </w:r>
            <w:r w:rsidRPr="004548EB">
              <w:t>of transverse and longitudinal waves.</w:t>
            </w:r>
          </w:p>
          <w:p w14:paraId="61968791" w14:textId="77777777" w:rsidR="009E460A" w:rsidRDefault="009E460A" w:rsidP="005F601A">
            <w:pPr>
              <w:cnfStyle w:val="000000000000" w:firstRow="0" w:lastRow="0" w:firstColumn="0" w:lastColumn="0" w:oddVBand="0" w:evenVBand="0" w:oddHBand="0" w:evenHBand="0" w:firstRowFirstColumn="0" w:firstRowLastColumn="0" w:lastRowFirstColumn="0" w:lastRowLastColumn="0"/>
            </w:pPr>
          </w:p>
          <w:p w14:paraId="138610FD" w14:textId="321752A0" w:rsidR="009E460A" w:rsidRPr="00BD5A0C" w:rsidRDefault="00906996" w:rsidP="005F601A">
            <w:pPr>
              <w:cnfStyle w:val="000000000000" w:firstRow="0" w:lastRow="0" w:firstColumn="0" w:lastColumn="0" w:oddVBand="0" w:evenVBand="0" w:oddHBand="0" w:evenHBand="0" w:firstRowFirstColumn="0" w:firstRowLastColumn="0" w:lastRowFirstColumn="0" w:lastRowLastColumn="0"/>
              <w:rPr>
                <w:color w:val="FF0000"/>
              </w:rPr>
            </w:pPr>
            <w:r w:rsidRPr="00BD5A0C">
              <w:rPr>
                <w:color w:val="FF0000"/>
              </w:rPr>
              <w:t xml:space="preserve">to </w:t>
            </w:r>
            <w:r w:rsidR="00C51ACC" w:rsidRPr="00BD5A0C">
              <w:rPr>
                <w:color w:val="FF0000"/>
              </w:rPr>
              <w:t xml:space="preserve">explain the </w:t>
            </w:r>
            <w:r w:rsidR="00BD5A0C" w:rsidRPr="00BD5A0C">
              <w:rPr>
                <w:color w:val="FF0000"/>
              </w:rPr>
              <w:t>properties of sound waves and the uses of waves.</w:t>
            </w:r>
          </w:p>
          <w:p w14:paraId="70F0DDAD" w14:textId="77777777" w:rsidR="005F601A" w:rsidRPr="004548EB" w:rsidRDefault="005F601A" w:rsidP="005F601A">
            <w:pPr>
              <w:cnfStyle w:val="000000000000" w:firstRow="0" w:lastRow="0" w:firstColumn="0" w:lastColumn="0" w:oddVBand="0" w:evenVBand="0" w:oddHBand="0" w:evenHBand="0" w:firstRowFirstColumn="0" w:firstRowLastColumn="0" w:lastRowFirstColumn="0" w:lastRowLastColumn="0"/>
            </w:pPr>
          </w:p>
          <w:p w14:paraId="52C5B188" w14:textId="3F1C707B" w:rsidR="009A7763" w:rsidRDefault="005F601A" w:rsidP="005F601A">
            <w:pPr>
              <w:cnfStyle w:val="000000000000" w:firstRow="0" w:lastRow="0" w:firstColumn="0" w:lastColumn="0" w:oddVBand="0" w:evenVBand="0" w:oddHBand="0" w:evenHBand="0" w:firstRowFirstColumn="0" w:firstRowLastColumn="0" w:lastRowFirstColumn="0" w:lastRowLastColumn="0"/>
              <w:rPr>
                <w:color w:val="FF0000"/>
              </w:rPr>
            </w:pPr>
            <w:r w:rsidRPr="00906996">
              <w:rPr>
                <w:color w:val="FF0000"/>
              </w:rPr>
              <w:t xml:space="preserve">to </w:t>
            </w:r>
            <w:r w:rsidR="001C4511" w:rsidRPr="00906996">
              <w:rPr>
                <w:color w:val="FF0000"/>
              </w:rPr>
              <w:t>explain</w:t>
            </w:r>
            <w:r w:rsidRPr="00906996">
              <w:rPr>
                <w:color w:val="FF0000"/>
              </w:rPr>
              <w:t xml:space="preserve"> what happens to waves at the boundary between two different media.</w:t>
            </w:r>
          </w:p>
          <w:p w14:paraId="77B75ACB" w14:textId="77777777" w:rsidR="00497F58" w:rsidRDefault="00497F58" w:rsidP="005F601A">
            <w:pPr>
              <w:cnfStyle w:val="000000000000" w:firstRow="0" w:lastRow="0" w:firstColumn="0" w:lastColumn="0" w:oddVBand="0" w:evenVBand="0" w:oddHBand="0" w:evenHBand="0" w:firstRowFirstColumn="0" w:firstRowLastColumn="0" w:lastRowFirstColumn="0" w:lastRowLastColumn="0"/>
              <w:rPr>
                <w:color w:val="FF0000"/>
              </w:rPr>
            </w:pPr>
          </w:p>
          <w:p w14:paraId="6F6BB792" w14:textId="751DAA38" w:rsidR="00497F58" w:rsidRPr="00114CD6" w:rsidRDefault="00114CD6" w:rsidP="005F601A">
            <w:pPr>
              <w:cnfStyle w:val="000000000000" w:firstRow="0" w:lastRow="0" w:firstColumn="0" w:lastColumn="0" w:oddVBand="0" w:evenVBand="0" w:oddHBand="0" w:evenHBand="0" w:firstRowFirstColumn="0" w:firstRowLastColumn="0" w:lastRowFirstColumn="0" w:lastRowLastColumn="0"/>
            </w:pPr>
            <w:r>
              <w:t>t</w:t>
            </w:r>
            <w:r w:rsidR="00497F58" w:rsidRPr="00114CD6">
              <w:t xml:space="preserve">o explain </w:t>
            </w:r>
            <w:r w:rsidRPr="00114CD6">
              <w:t>the types and properties of electromagnetic waves.</w:t>
            </w:r>
          </w:p>
          <w:p w14:paraId="66A1559B" w14:textId="77777777" w:rsidR="005F601A" w:rsidRDefault="005F601A" w:rsidP="005F601A">
            <w:pPr>
              <w:cnfStyle w:val="000000000000" w:firstRow="0" w:lastRow="0" w:firstColumn="0" w:lastColumn="0" w:oddVBand="0" w:evenVBand="0" w:oddHBand="0" w:evenHBand="0" w:firstRowFirstColumn="0" w:firstRowLastColumn="0" w:lastRowFirstColumn="0" w:lastRowLastColumn="0"/>
            </w:pPr>
          </w:p>
          <w:p w14:paraId="5B55D815" w14:textId="05389463" w:rsidR="005F601A" w:rsidRPr="005F601A" w:rsidRDefault="005F601A" w:rsidP="005F601A">
            <w:pPr>
              <w:jc w:val="center"/>
              <w:cnfStyle w:val="000000000000" w:firstRow="0" w:lastRow="0" w:firstColumn="0" w:lastColumn="0" w:oddVBand="0" w:evenVBand="0" w:oddHBand="0" w:evenHBand="0" w:firstRowFirstColumn="0" w:firstRowLastColumn="0" w:lastRowFirstColumn="0" w:lastRowLastColumn="0"/>
            </w:pPr>
          </w:p>
        </w:tc>
        <w:tc>
          <w:tcPr>
            <w:tcW w:w="6804" w:type="dxa"/>
            <w:tcBorders>
              <w:top w:val="single" w:sz="4" w:space="0" w:color="auto"/>
              <w:left w:val="single" w:sz="4" w:space="0" w:color="auto"/>
              <w:bottom w:val="single" w:sz="4" w:space="0" w:color="auto"/>
              <w:right w:val="single" w:sz="4" w:space="0" w:color="auto"/>
            </w:tcBorders>
          </w:tcPr>
          <w:p w14:paraId="2260CBF9" w14:textId="2D2BC617" w:rsidR="00E36433" w:rsidRDefault="00E36433" w:rsidP="00E36433">
            <w:pPr>
              <w:cnfStyle w:val="000000000000" w:firstRow="0" w:lastRow="0" w:firstColumn="0" w:lastColumn="0" w:oddVBand="0" w:evenVBand="0" w:oddHBand="0" w:evenHBand="0" w:firstRowFirstColumn="0" w:firstRowLastColumn="0" w:lastRowFirstColumn="0" w:lastRowLastColumn="0"/>
            </w:pPr>
            <w:r w:rsidRPr="004548EB">
              <w:t xml:space="preserve">to describe the interaction of magnets on each other, magnetic materials and electromagnetic fields. </w:t>
            </w:r>
          </w:p>
          <w:p w14:paraId="353DB789" w14:textId="77777777" w:rsidR="00392F87" w:rsidRDefault="00392F87" w:rsidP="00E36433">
            <w:pPr>
              <w:cnfStyle w:val="000000000000" w:firstRow="0" w:lastRow="0" w:firstColumn="0" w:lastColumn="0" w:oddVBand="0" w:evenVBand="0" w:oddHBand="0" w:evenHBand="0" w:firstRowFirstColumn="0" w:firstRowLastColumn="0" w:lastRowFirstColumn="0" w:lastRowLastColumn="0"/>
            </w:pPr>
          </w:p>
          <w:p w14:paraId="0348C496" w14:textId="3453F9EF" w:rsidR="00392F87" w:rsidRPr="004548EB" w:rsidRDefault="00392F87" w:rsidP="00E36433">
            <w:pPr>
              <w:cnfStyle w:val="000000000000" w:firstRow="0" w:lastRow="0" w:firstColumn="0" w:lastColumn="0" w:oddVBand="0" w:evenVBand="0" w:oddHBand="0" w:evenHBand="0" w:firstRowFirstColumn="0" w:firstRowLastColumn="0" w:lastRowFirstColumn="0" w:lastRowLastColumn="0"/>
            </w:pPr>
            <w:r>
              <w:t>HT</w:t>
            </w:r>
            <w:r w:rsidR="003874A8">
              <w:t xml:space="preserve">: </w:t>
            </w:r>
            <w:r>
              <w:t>to expl</w:t>
            </w:r>
            <w:r w:rsidR="0025438E">
              <w:t>a</w:t>
            </w:r>
            <w:r>
              <w:t xml:space="preserve">in the applications of </w:t>
            </w:r>
            <w:r w:rsidR="0025438E">
              <w:t>electromagnetism.</w:t>
            </w:r>
          </w:p>
          <w:p w14:paraId="767DD8CF" w14:textId="77777777" w:rsidR="00E36433" w:rsidRPr="004548EB" w:rsidRDefault="00E36433" w:rsidP="00E36433">
            <w:pPr>
              <w:cnfStyle w:val="000000000000" w:firstRow="0" w:lastRow="0" w:firstColumn="0" w:lastColumn="0" w:oddVBand="0" w:evenVBand="0" w:oddHBand="0" w:evenHBand="0" w:firstRowFirstColumn="0" w:firstRowLastColumn="0" w:lastRowFirstColumn="0" w:lastRowLastColumn="0"/>
            </w:pPr>
          </w:p>
          <w:p w14:paraId="54F376BB" w14:textId="14A80C2F" w:rsidR="00E36433" w:rsidRPr="004548EB" w:rsidRDefault="00E36433" w:rsidP="00E36433">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to describe and explain how magnets are used in common objects such as electric motors.</w:t>
            </w:r>
          </w:p>
          <w:p w14:paraId="708BF2EF" w14:textId="20B331CC" w:rsidR="009A7763" w:rsidRPr="004548EB" w:rsidRDefault="009A7763" w:rsidP="00BB5858">
            <w:pPr>
              <w:cnfStyle w:val="000000000000" w:firstRow="0" w:lastRow="0" w:firstColumn="0" w:lastColumn="0" w:oddVBand="0" w:evenVBand="0" w:oddHBand="0" w:evenHBand="0" w:firstRowFirstColumn="0" w:firstRowLastColumn="0" w:lastRowFirstColumn="0" w:lastRowLastColumn="0"/>
            </w:pPr>
          </w:p>
        </w:tc>
        <w:tc>
          <w:tcPr>
            <w:tcW w:w="5811" w:type="dxa"/>
            <w:tcBorders>
              <w:top w:val="single" w:sz="4" w:space="0" w:color="auto"/>
              <w:left w:val="single" w:sz="4" w:space="0" w:color="auto"/>
              <w:bottom w:val="single" w:sz="4" w:space="0" w:color="auto"/>
              <w:right w:val="single" w:sz="4" w:space="0" w:color="auto"/>
            </w:tcBorders>
          </w:tcPr>
          <w:p w14:paraId="2BEBA096" w14:textId="343717B0" w:rsidR="00050E0D" w:rsidRPr="004548EB" w:rsidRDefault="00050E0D" w:rsidP="00050E0D">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identify components of the solar system.</w:t>
            </w:r>
          </w:p>
          <w:p w14:paraId="097C5F81" w14:textId="77777777" w:rsidR="00050E0D" w:rsidRPr="004548EB" w:rsidRDefault="00050E0D" w:rsidP="00050E0D">
            <w:pPr>
              <w:cnfStyle w:val="000000000000" w:firstRow="0" w:lastRow="0" w:firstColumn="0" w:lastColumn="0" w:oddVBand="0" w:evenVBand="0" w:oddHBand="0" w:evenHBand="0" w:firstRowFirstColumn="0" w:firstRowLastColumn="0" w:lastRowFirstColumn="0" w:lastRowLastColumn="0"/>
              <w:rPr>
                <w:color w:val="FF0000"/>
              </w:rPr>
            </w:pPr>
          </w:p>
          <w:p w14:paraId="03689682" w14:textId="0441A6BC" w:rsidR="00050E0D" w:rsidRPr="004548EB" w:rsidRDefault="00050E0D" w:rsidP="00050E0D">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explain the life cycle of sun-like stars and giant stars</w:t>
            </w:r>
            <w:r w:rsidR="00C95FB8">
              <w:rPr>
                <w:color w:val="FF0000"/>
              </w:rPr>
              <w:t>.</w:t>
            </w:r>
          </w:p>
          <w:p w14:paraId="6C339A82" w14:textId="77777777" w:rsidR="00050E0D" w:rsidRPr="004548EB" w:rsidRDefault="00050E0D" w:rsidP="00050E0D">
            <w:pPr>
              <w:cnfStyle w:val="000000000000" w:firstRow="0" w:lastRow="0" w:firstColumn="0" w:lastColumn="0" w:oddVBand="0" w:evenVBand="0" w:oddHBand="0" w:evenHBand="0" w:firstRowFirstColumn="0" w:firstRowLastColumn="0" w:lastRowFirstColumn="0" w:lastRowLastColumn="0"/>
              <w:rPr>
                <w:color w:val="FF0000"/>
              </w:rPr>
            </w:pPr>
          </w:p>
          <w:p w14:paraId="12BB6BB5" w14:textId="65A6302B" w:rsidR="00050E0D" w:rsidRPr="004548EB" w:rsidRDefault="00050E0D" w:rsidP="00050E0D">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describe orbital motion of natural and artificial satellites</w:t>
            </w:r>
            <w:r w:rsidR="00C95FB8">
              <w:rPr>
                <w:color w:val="FF0000"/>
              </w:rPr>
              <w:t>.</w:t>
            </w:r>
          </w:p>
          <w:p w14:paraId="3B1FC99C" w14:textId="77777777" w:rsidR="00050E0D" w:rsidRPr="004548EB" w:rsidRDefault="00050E0D" w:rsidP="00050E0D">
            <w:pPr>
              <w:cnfStyle w:val="000000000000" w:firstRow="0" w:lastRow="0" w:firstColumn="0" w:lastColumn="0" w:oddVBand="0" w:evenVBand="0" w:oddHBand="0" w:evenHBand="0" w:firstRowFirstColumn="0" w:firstRowLastColumn="0" w:lastRowFirstColumn="0" w:lastRowLastColumn="0"/>
              <w:rPr>
                <w:color w:val="FF0000"/>
              </w:rPr>
            </w:pPr>
          </w:p>
          <w:p w14:paraId="02886650" w14:textId="3392D277" w:rsidR="009A7763" w:rsidRPr="004548EB" w:rsidRDefault="00050E0D" w:rsidP="00050E0D">
            <w:pPr>
              <w:cnfStyle w:val="000000000000" w:firstRow="0" w:lastRow="0" w:firstColumn="0" w:lastColumn="0" w:oddVBand="0" w:evenVBand="0" w:oddHBand="0" w:evenHBand="0" w:firstRowFirstColumn="0" w:firstRowLastColumn="0" w:lastRowFirstColumn="0" w:lastRowLastColumn="0"/>
            </w:pPr>
            <w:r w:rsidRPr="004548EB">
              <w:rPr>
                <w:color w:val="FF0000"/>
              </w:rPr>
              <w:t>use evidence to support the big bang theory</w:t>
            </w:r>
            <w:r w:rsidR="00C95FB8">
              <w:rPr>
                <w:color w:val="FF0000"/>
              </w:rPr>
              <w:t>.</w:t>
            </w:r>
          </w:p>
        </w:tc>
      </w:tr>
      <w:tr w:rsidR="009A7763" w:rsidRPr="0028666E" w14:paraId="6ECC7BD4" w14:textId="61C5DC65" w:rsidTr="21B0C7F3">
        <w:trPr>
          <w:cnfStyle w:val="000000100000" w:firstRow="0" w:lastRow="0" w:firstColumn="0" w:lastColumn="0" w:oddVBand="0" w:evenVBand="0" w:oddHBand="1"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753A0C6A" w14:textId="77777777" w:rsidR="009A7763" w:rsidRPr="0028666E" w:rsidRDefault="009A7763" w:rsidP="00BB5858">
            <w:pPr>
              <w:rPr>
                <w:sz w:val="28"/>
                <w:szCs w:val="28"/>
              </w:rPr>
            </w:pPr>
            <w:r w:rsidRPr="0028666E">
              <w:rPr>
                <w:sz w:val="28"/>
                <w:szCs w:val="28"/>
              </w:rPr>
              <w:t>Components</w:t>
            </w:r>
          </w:p>
        </w:tc>
        <w:tc>
          <w:tcPr>
            <w:tcW w:w="5103" w:type="dxa"/>
            <w:tcBorders>
              <w:top w:val="single" w:sz="4" w:space="0" w:color="auto"/>
              <w:left w:val="single" w:sz="4" w:space="0" w:color="auto"/>
              <w:bottom w:val="single" w:sz="4" w:space="0" w:color="auto"/>
              <w:right w:val="single" w:sz="4" w:space="0" w:color="auto"/>
            </w:tcBorders>
          </w:tcPr>
          <w:p w14:paraId="1D92A40F" w14:textId="75D4672A" w:rsidR="00A36A7A" w:rsidRDefault="00B902A4" w:rsidP="00B902A4">
            <w:pPr>
              <w:cnfStyle w:val="000000100000" w:firstRow="0" w:lastRow="0" w:firstColumn="0" w:lastColumn="0" w:oddVBand="0" w:evenVBand="0" w:oddHBand="1" w:evenHBand="0" w:firstRowFirstColumn="0" w:firstRowLastColumn="0" w:lastRowFirstColumn="0" w:lastRowLastColumn="0"/>
            </w:pPr>
            <w:r w:rsidRPr="004548EB">
              <w:t xml:space="preserve">Students can </w:t>
            </w:r>
            <w:r w:rsidR="003F71F0">
              <w:t>i</w:t>
            </w:r>
            <w:r w:rsidRPr="004548EB">
              <w:t>dentify longitudinal and transverse waves from diagram</w:t>
            </w:r>
            <w:r w:rsidR="003F71F0">
              <w:t xml:space="preserve"> and </w:t>
            </w:r>
            <w:r w:rsidR="00A36A7A">
              <w:t>can compare their structure, allowing them to explain how waves transfer energy.</w:t>
            </w:r>
          </w:p>
          <w:p w14:paraId="7F3C9E34" w14:textId="77777777" w:rsidR="00A36A7A" w:rsidRDefault="00A36A7A" w:rsidP="00B902A4">
            <w:pPr>
              <w:cnfStyle w:val="000000100000" w:firstRow="0" w:lastRow="0" w:firstColumn="0" w:lastColumn="0" w:oddVBand="0" w:evenVBand="0" w:oddHBand="1" w:evenHBand="0" w:firstRowFirstColumn="0" w:firstRowLastColumn="0" w:lastRowFirstColumn="0" w:lastRowLastColumn="0"/>
            </w:pPr>
          </w:p>
          <w:p w14:paraId="5A43C132" w14:textId="707263AD" w:rsidR="00B902A4" w:rsidRPr="004548EB" w:rsidRDefault="00A36A7A" w:rsidP="00B902A4">
            <w:pPr>
              <w:cnfStyle w:val="000000100000" w:firstRow="0" w:lastRow="0" w:firstColumn="0" w:lastColumn="0" w:oddVBand="0" w:evenVBand="0" w:oddHBand="1" w:evenHBand="0" w:firstRowFirstColumn="0" w:firstRowLastColumn="0" w:lastRowFirstColumn="0" w:lastRowLastColumn="0"/>
            </w:pPr>
            <w:r>
              <w:t xml:space="preserve">Students </w:t>
            </w:r>
            <w:r w:rsidR="00B902A4" w:rsidRPr="004548EB">
              <w:t xml:space="preserve">can label </w:t>
            </w:r>
            <w:r w:rsidR="003F71F0">
              <w:t>and describe the key features of these waves.  This will allow them to explain how the properties of the wave changes as these features change.</w:t>
            </w:r>
          </w:p>
          <w:p w14:paraId="1E0F814A" w14:textId="77777777" w:rsidR="00B902A4" w:rsidRPr="004548EB" w:rsidRDefault="00B902A4" w:rsidP="00B902A4">
            <w:pPr>
              <w:cnfStyle w:val="000000100000" w:firstRow="0" w:lastRow="0" w:firstColumn="0" w:lastColumn="0" w:oddVBand="0" w:evenVBand="0" w:oddHBand="1" w:evenHBand="0" w:firstRowFirstColumn="0" w:firstRowLastColumn="0" w:lastRowFirstColumn="0" w:lastRowLastColumn="0"/>
            </w:pPr>
          </w:p>
          <w:p w14:paraId="79ED32A2" w14:textId="2B64AEA5" w:rsidR="00B902A4" w:rsidRDefault="00B902A4" w:rsidP="00B902A4">
            <w:pPr>
              <w:cnfStyle w:val="000000100000" w:firstRow="0" w:lastRow="0" w:firstColumn="0" w:lastColumn="0" w:oddVBand="0" w:evenVBand="0" w:oddHBand="1" w:evenHBand="0" w:firstRowFirstColumn="0" w:firstRowLastColumn="0" w:lastRowFirstColumn="0" w:lastRowLastColumn="0"/>
            </w:pPr>
            <w:r w:rsidRPr="004548EB">
              <w:t xml:space="preserve">Students should be </w:t>
            </w:r>
            <w:r w:rsidR="00C03365">
              <w:t xml:space="preserve">able to calculate </w:t>
            </w:r>
            <w:r w:rsidRPr="004548EB">
              <w:t>period from frequency</w:t>
            </w:r>
            <w:r w:rsidR="00C7658A">
              <w:t xml:space="preserve"> and recall and apply the </w:t>
            </w:r>
            <w:r w:rsidRPr="004548EB">
              <w:t>wave speed equation</w:t>
            </w:r>
            <w:r w:rsidR="00C7658A">
              <w:t xml:space="preserve">, to allow them to quantify the </w:t>
            </w:r>
            <w:r w:rsidR="00E70BC9">
              <w:t>properties of waves.</w:t>
            </w:r>
          </w:p>
          <w:p w14:paraId="62CD34FC" w14:textId="77777777" w:rsidR="006063A2" w:rsidRDefault="006063A2" w:rsidP="00B902A4">
            <w:pPr>
              <w:cnfStyle w:val="000000100000" w:firstRow="0" w:lastRow="0" w:firstColumn="0" w:lastColumn="0" w:oddVBand="0" w:evenVBand="0" w:oddHBand="1" w:evenHBand="0" w:firstRowFirstColumn="0" w:firstRowLastColumn="0" w:lastRowFirstColumn="0" w:lastRowLastColumn="0"/>
            </w:pPr>
          </w:p>
          <w:p w14:paraId="780FA80E" w14:textId="193B3142" w:rsidR="00171345" w:rsidRPr="004548EB" w:rsidRDefault="00171345" w:rsidP="00B902A4">
            <w:pPr>
              <w:cnfStyle w:val="000000100000" w:firstRow="0" w:lastRow="0" w:firstColumn="0" w:lastColumn="0" w:oddVBand="0" w:evenVBand="0" w:oddHBand="1" w:evenHBand="0" w:firstRowFirstColumn="0" w:firstRowLastColumn="0" w:lastRowFirstColumn="0" w:lastRowLastColumn="0"/>
            </w:pPr>
            <w:r>
              <w:t xml:space="preserve">Students will complete an RP to </w:t>
            </w:r>
            <w:r w:rsidR="003F1C9B">
              <w:t>measure</w:t>
            </w:r>
            <w:r>
              <w:t xml:space="preserve"> the </w:t>
            </w:r>
            <w:r w:rsidR="006063A2">
              <w:t>frequency, wavelength and speed of waves in a ripple tank and waves in a solid.</w:t>
            </w:r>
          </w:p>
          <w:p w14:paraId="1BBC7999" w14:textId="77777777" w:rsidR="00B902A4" w:rsidRPr="004548EB" w:rsidRDefault="00B902A4" w:rsidP="00B902A4">
            <w:pPr>
              <w:cnfStyle w:val="000000100000" w:firstRow="0" w:lastRow="0" w:firstColumn="0" w:lastColumn="0" w:oddVBand="0" w:evenVBand="0" w:oddHBand="1" w:evenHBand="0" w:firstRowFirstColumn="0" w:firstRowLastColumn="0" w:lastRowFirstColumn="0" w:lastRowLastColumn="0"/>
            </w:pPr>
          </w:p>
          <w:p w14:paraId="2891A917" w14:textId="351E368D" w:rsidR="00B902A4" w:rsidRPr="006020CE" w:rsidRDefault="00B902A4" w:rsidP="00B902A4">
            <w:pPr>
              <w:cnfStyle w:val="000000100000" w:firstRow="0" w:lastRow="0" w:firstColumn="0" w:lastColumn="0" w:oddVBand="0" w:evenVBand="0" w:oddHBand="1" w:evenHBand="0" w:firstRowFirstColumn="0" w:firstRowLastColumn="0" w:lastRowFirstColumn="0" w:lastRowLastColumn="0"/>
              <w:rPr>
                <w:color w:val="FF0000"/>
              </w:rPr>
            </w:pPr>
            <w:r w:rsidRPr="006020CE">
              <w:rPr>
                <w:color w:val="FF0000"/>
              </w:rPr>
              <w:t>Students can carry out</w:t>
            </w:r>
            <w:r w:rsidR="00EE0275" w:rsidRPr="006020CE">
              <w:rPr>
                <w:color w:val="FF0000"/>
              </w:rPr>
              <w:t xml:space="preserve"> and RP to </w:t>
            </w:r>
            <w:r w:rsidR="006020CE" w:rsidRPr="006020CE">
              <w:rPr>
                <w:color w:val="FF0000"/>
              </w:rPr>
              <w:t>investigate the reflection of light by different materials.</w:t>
            </w:r>
            <w:r w:rsidRPr="006020CE">
              <w:rPr>
                <w:color w:val="FF0000"/>
              </w:rPr>
              <w:t xml:space="preserve"> </w:t>
            </w:r>
          </w:p>
          <w:p w14:paraId="7710AE45" w14:textId="77777777" w:rsidR="00B902A4" w:rsidRPr="004548EB" w:rsidRDefault="00B902A4" w:rsidP="00B902A4">
            <w:pPr>
              <w:cnfStyle w:val="000000100000" w:firstRow="0" w:lastRow="0" w:firstColumn="0" w:lastColumn="0" w:oddVBand="0" w:evenVBand="0" w:oddHBand="1" w:evenHBand="0" w:firstRowFirstColumn="0" w:firstRowLastColumn="0" w:lastRowFirstColumn="0" w:lastRowLastColumn="0"/>
            </w:pPr>
          </w:p>
          <w:p w14:paraId="06557579" w14:textId="303F233A" w:rsidR="00B902A4" w:rsidRDefault="00B902A4" w:rsidP="00B902A4">
            <w:pPr>
              <w:cnfStyle w:val="000000100000" w:firstRow="0" w:lastRow="0" w:firstColumn="0" w:lastColumn="0" w:oddVBand="0" w:evenVBand="0" w:oddHBand="1" w:evenHBand="0" w:firstRowFirstColumn="0" w:firstRowLastColumn="0" w:lastRowFirstColumn="0" w:lastRowLastColumn="0"/>
            </w:pPr>
            <w:r w:rsidRPr="004548EB">
              <w:t xml:space="preserve">Students can state order of EM spectrum </w:t>
            </w:r>
            <w:r w:rsidR="000178BF">
              <w:t>and d</w:t>
            </w:r>
            <w:r w:rsidRPr="004548EB">
              <w:t>escribe properties of each wave and give examples</w:t>
            </w:r>
            <w:r w:rsidR="000178BF">
              <w:t xml:space="preserve"> which will allow them to</w:t>
            </w:r>
            <w:r w:rsidR="00DA6710">
              <w:t xml:space="preserve"> </w:t>
            </w:r>
            <w:r w:rsidR="000178BF">
              <w:t xml:space="preserve">explain their suitability for different </w:t>
            </w:r>
            <w:r w:rsidR="000178BF">
              <w:lastRenderedPageBreak/>
              <w:t>uses.</w:t>
            </w:r>
            <w:r w:rsidR="00DA6710">
              <w:t xml:space="preserve">  Students should be able to state the practical uses of different EM waves.</w:t>
            </w:r>
          </w:p>
          <w:p w14:paraId="74990415" w14:textId="77777777" w:rsidR="00DA6710" w:rsidRDefault="00DA6710" w:rsidP="00B902A4">
            <w:pPr>
              <w:cnfStyle w:val="000000100000" w:firstRow="0" w:lastRow="0" w:firstColumn="0" w:lastColumn="0" w:oddVBand="0" w:evenVBand="0" w:oddHBand="1" w:evenHBand="0" w:firstRowFirstColumn="0" w:firstRowLastColumn="0" w:lastRowFirstColumn="0" w:lastRowLastColumn="0"/>
            </w:pPr>
          </w:p>
          <w:p w14:paraId="6590AF88" w14:textId="20EF41E2" w:rsidR="006D0FD4" w:rsidRDefault="00376160" w:rsidP="00B902A4">
            <w:pPr>
              <w:cnfStyle w:val="000000100000" w:firstRow="0" w:lastRow="0" w:firstColumn="0" w:lastColumn="0" w:oddVBand="0" w:evenVBand="0" w:oddHBand="1" w:evenHBand="0" w:firstRowFirstColumn="0" w:firstRowLastColumn="0" w:lastRowFirstColumn="0" w:lastRowLastColumn="0"/>
            </w:pPr>
            <w:r>
              <w:t>HT:  explain the behaviour of waves at interfaces with different substances according to the</w:t>
            </w:r>
            <w:r w:rsidR="00171B21">
              <w:t>i</w:t>
            </w:r>
            <w:r>
              <w:t xml:space="preserve">r </w:t>
            </w:r>
            <w:r w:rsidR="00171B21">
              <w:t>wavelength and velocity.  (reflection, transmission and refraction.)</w:t>
            </w:r>
          </w:p>
          <w:p w14:paraId="14E1C5F2" w14:textId="77777777" w:rsidR="00171B21" w:rsidRDefault="00171B21" w:rsidP="00B902A4">
            <w:pPr>
              <w:cnfStyle w:val="000000100000" w:firstRow="0" w:lastRow="0" w:firstColumn="0" w:lastColumn="0" w:oddVBand="0" w:evenVBand="0" w:oddHBand="1" w:evenHBand="0" w:firstRowFirstColumn="0" w:firstRowLastColumn="0" w:lastRowFirstColumn="0" w:lastRowLastColumn="0"/>
            </w:pPr>
          </w:p>
          <w:p w14:paraId="519A1B19" w14:textId="089D894B" w:rsidR="00171B21" w:rsidRDefault="00171B21" w:rsidP="00B902A4">
            <w:pPr>
              <w:cnfStyle w:val="000000100000" w:firstRow="0" w:lastRow="0" w:firstColumn="0" w:lastColumn="0" w:oddVBand="0" w:evenVBand="0" w:oddHBand="1" w:evenHBand="0" w:firstRowFirstColumn="0" w:firstRowLastColumn="0" w:lastRowFirstColumn="0" w:lastRowLastColumn="0"/>
            </w:pPr>
            <w:r>
              <w:t xml:space="preserve">Students will complete an RP to investigate the amount of </w:t>
            </w:r>
            <w:r w:rsidR="002E1C00">
              <w:t>infra-red</w:t>
            </w:r>
            <w:r>
              <w:t xml:space="preserve"> radiation absorbed or radiated by different surfaces depends on the nature of that surface.</w:t>
            </w:r>
            <w:r w:rsidR="002E1C00">
              <w:t xml:space="preserve">  This will allow them to explain the use of different surfaces for different applications.</w:t>
            </w:r>
          </w:p>
          <w:p w14:paraId="522CCCDA" w14:textId="77777777" w:rsidR="00693676" w:rsidRDefault="00693676" w:rsidP="00B902A4">
            <w:pPr>
              <w:cnfStyle w:val="000000100000" w:firstRow="0" w:lastRow="0" w:firstColumn="0" w:lastColumn="0" w:oddVBand="0" w:evenVBand="0" w:oddHBand="1" w:evenHBand="0" w:firstRowFirstColumn="0" w:firstRowLastColumn="0" w:lastRowFirstColumn="0" w:lastRowLastColumn="0"/>
            </w:pPr>
          </w:p>
          <w:p w14:paraId="0B3CC3FE" w14:textId="64B92D96" w:rsidR="00693676" w:rsidRPr="004548EB" w:rsidRDefault="00693676" w:rsidP="00B902A4">
            <w:pPr>
              <w:cnfStyle w:val="000000100000" w:firstRow="0" w:lastRow="0" w:firstColumn="0" w:lastColumn="0" w:oddVBand="0" w:evenVBand="0" w:oddHBand="1" w:evenHBand="0" w:firstRowFirstColumn="0" w:firstRowLastColumn="0" w:lastRowFirstColumn="0" w:lastRowLastColumn="0"/>
            </w:pPr>
            <w:r>
              <w:t>HT:  explain that radio waves can be produced by oscillations in electrical circuits</w:t>
            </w:r>
            <w:r w:rsidR="002E1C00">
              <w:t>.</w:t>
            </w:r>
          </w:p>
          <w:p w14:paraId="0AB489C6" w14:textId="77777777" w:rsidR="009A7763" w:rsidRDefault="009A7763" w:rsidP="00B56BD0">
            <w:pPr>
              <w:cnfStyle w:val="000000100000" w:firstRow="0" w:lastRow="0" w:firstColumn="0" w:lastColumn="0" w:oddVBand="0" w:evenVBand="0" w:oddHBand="1" w:evenHBand="0" w:firstRowFirstColumn="0" w:firstRowLastColumn="0" w:lastRowFirstColumn="0" w:lastRowLastColumn="0"/>
            </w:pPr>
          </w:p>
          <w:p w14:paraId="1C65E594" w14:textId="77777777" w:rsidR="00B56BD0" w:rsidRDefault="00B56BD0" w:rsidP="00B56BD0">
            <w:pPr>
              <w:cnfStyle w:val="000000100000" w:firstRow="0" w:lastRow="0" w:firstColumn="0" w:lastColumn="0" w:oddVBand="0" w:evenVBand="0" w:oddHBand="1" w:evenHBand="0" w:firstRowFirstColumn="0" w:firstRowLastColumn="0" w:lastRowFirstColumn="0" w:lastRowLastColumn="0"/>
              <w:rPr>
                <w:color w:val="FF0000"/>
              </w:rPr>
            </w:pPr>
            <w:r w:rsidRPr="00D01D41">
              <w:rPr>
                <w:color w:val="FF0000"/>
              </w:rPr>
              <w:t>Students will be able to explain the spectrum of light within visible light</w:t>
            </w:r>
            <w:r w:rsidR="00D01D41" w:rsidRPr="00D01D41">
              <w:rPr>
                <w:color w:val="FF0000"/>
              </w:rPr>
              <w:t>.  They will be able to explain the effect of coloured filters and describe the behaviours of different materials in terms of opacity and transparency.</w:t>
            </w:r>
          </w:p>
          <w:p w14:paraId="072DCFB2" w14:textId="77777777" w:rsidR="00D01D41" w:rsidRDefault="00D01D41" w:rsidP="00B56BD0">
            <w:pPr>
              <w:cnfStyle w:val="000000100000" w:firstRow="0" w:lastRow="0" w:firstColumn="0" w:lastColumn="0" w:oddVBand="0" w:evenVBand="0" w:oddHBand="1" w:evenHBand="0" w:firstRowFirstColumn="0" w:firstRowLastColumn="0" w:lastRowFirstColumn="0" w:lastRowLastColumn="0"/>
              <w:rPr>
                <w:color w:val="FF0000"/>
              </w:rPr>
            </w:pPr>
          </w:p>
          <w:p w14:paraId="699823AC" w14:textId="6C618042" w:rsidR="00D01D41" w:rsidRPr="00FE5645" w:rsidRDefault="00D01D41" w:rsidP="00B56BD0">
            <w:pPr>
              <w:cnfStyle w:val="000000100000" w:firstRow="0" w:lastRow="0" w:firstColumn="0" w:lastColumn="0" w:oddVBand="0" w:evenVBand="0" w:oddHBand="1" w:evenHBand="0" w:firstRowFirstColumn="0" w:firstRowLastColumn="0" w:lastRowFirstColumn="0" w:lastRowLastColumn="0"/>
            </w:pPr>
            <w:r>
              <w:rPr>
                <w:color w:val="FF0000"/>
              </w:rPr>
              <w:t>Students will be able to explain the</w:t>
            </w:r>
            <w:r w:rsidR="00312B34">
              <w:rPr>
                <w:color w:val="FF0000"/>
              </w:rPr>
              <w:t xml:space="preserve"> concept of </w:t>
            </w:r>
            <w:r w:rsidR="00782CC7">
              <w:rPr>
                <w:color w:val="FF0000"/>
              </w:rPr>
              <w:t xml:space="preserve">black body radiation </w:t>
            </w:r>
            <w:r w:rsidR="00B4148D">
              <w:rPr>
                <w:color w:val="FF0000"/>
              </w:rPr>
              <w:t>and apply this to the temperature of the earth.</w:t>
            </w:r>
          </w:p>
        </w:tc>
        <w:tc>
          <w:tcPr>
            <w:tcW w:w="6804" w:type="dxa"/>
            <w:tcBorders>
              <w:top w:val="single" w:sz="4" w:space="0" w:color="auto"/>
              <w:left w:val="single" w:sz="4" w:space="0" w:color="auto"/>
              <w:bottom w:val="single" w:sz="4" w:space="0" w:color="auto"/>
              <w:right w:val="single" w:sz="4" w:space="0" w:color="auto"/>
            </w:tcBorders>
          </w:tcPr>
          <w:p w14:paraId="65CAB03D" w14:textId="51390E70" w:rsidR="008B2FD6" w:rsidRDefault="008B2FD6" w:rsidP="008B2FD6">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US"/>
              </w:rPr>
            </w:pPr>
            <w:r w:rsidRPr="004548EB">
              <w:rPr>
                <w:rFonts w:ascii="Calibri" w:eastAsia="Calibri" w:hAnsi="Calibri" w:cs="Calibri"/>
                <w:lang w:val="en-US"/>
              </w:rPr>
              <w:lastRenderedPageBreak/>
              <w:t xml:space="preserve">Students will be able to </w:t>
            </w:r>
            <w:r w:rsidR="00C21FE0">
              <w:rPr>
                <w:rFonts w:ascii="Calibri" w:eastAsia="Calibri" w:hAnsi="Calibri" w:cs="Calibri"/>
                <w:lang w:val="en-US"/>
              </w:rPr>
              <w:t xml:space="preserve">identify the poles on the magnet and </w:t>
            </w:r>
            <w:r w:rsidRPr="004548EB">
              <w:rPr>
                <w:rFonts w:ascii="Calibri" w:eastAsia="Calibri" w:hAnsi="Calibri" w:cs="Calibri"/>
                <w:lang w:val="en-US"/>
              </w:rPr>
              <w:t xml:space="preserve">describe and draw a magnetic field which will allow </w:t>
            </w:r>
            <w:r w:rsidR="001A5906">
              <w:rPr>
                <w:rFonts w:ascii="Calibri" w:eastAsia="Calibri" w:hAnsi="Calibri" w:cs="Calibri"/>
                <w:lang w:val="en-US"/>
              </w:rPr>
              <w:t xml:space="preserve">them </w:t>
            </w:r>
            <w:r w:rsidRPr="004548EB">
              <w:rPr>
                <w:rFonts w:ascii="Calibri" w:eastAsia="Calibri" w:hAnsi="Calibri" w:cs="Calibri"/>
                <w:lang w:val="en-US"/>
              </w:rPr>
              <w:t xml:space="preserve">to identify where on a magnet the magnetic field is the strongest and weakest allowing them explain how compasses work. </w:t>
            </w:r>
          </w:p>
          <w:p w14:paraId="7C43820E" w14:textId="77777777" w:rsidR="00922953" w:rsidRPr="004548EB" w:rsidRDefault="00922953" w:rsidP="008B2FD6">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US"/>
              </w:rPr>
            </w:pPr>
          </w:p>
          <w:p w14:paraId="62E69B43" w14:textId="038606DE" w:rsidR="00922953" w:rsidRPr="004548EB" w:rsidRDefault="00922953" w:rsidP="00922953">
            <w:pPr>
              <w:cnfStyle w:val="000000100000" w:firstRow="0" w:lastRow="0" w:firstColumn="0" w:lastColumn="0" w:oddVBand="0" w:evenVBand="0" w:oddHBand="1" w:evenHBand="0" w:firstRowFirstColumn="0" w:firstRowLastColumn="0" w:lastRowFirstColumn="0" w:lastRowLastColumn="0"/>
            </w:pPr>
            <w:r w:rsidRPr="004548EB">
              <w:t>Students will be able to explain how the behaviour of a magnetic compass is related to evidence the core is magnetic.</w:t>
            </w:r>
          </w:p>
          <w:p w14:paraId="2BD80B13" w14:textId="43DF49E2" w:rsidR="008B2FD6" w:rsidRPr="004548EB" w:rsidRDefault="008B2FD6" w:rsidP="008B2FD6">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US"/>
              </w:rPr>
            </w:pPr>
          </w:p>
          <w:p w14:paraId="1A2D957F" w14:textId="77777777" w:rsidR="008B2FD6" w:rsidRPr="004548EB" w:rsidRDefault="008B2FD6" w:rsidP="008B2FD6">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US"/>
              </w:rPr>
            </w:pPr>
            <w:r w:rsidRPr="004548EB">
              <w:rPr>
                <w:rFonts w:ascii="Calibri" w:eastAsia="Calibri" w:hAnsi="Calibri" w:cs="Calibri"/>
                <w:lang w:val="en-US"/>
              </w:rPr>
              <w:t xml:space="preserve">Students will learn what a solenoid is which will enable them to explain how an electromagnet works and where electromagnets are used. </w:t>
            </w:r>
          </w:p>
          <w:p w14:paraId="49D5C783" w14:textId="14827A4A" w:rsidR="00922953" w:rsidRPr="004548EB" w:rsidRDefault="00922953" w:rsidP="00922953">
            <w:pPr>
              <w:cnfStyle w:val="000000100000" w:firstRow="0" w:lastRow="0" w:firstColumn="0" w:lastColumn="0" w:oddVBand="0" w:evenVBand="0" w:oddHBand="1" w:evenHBand="0" w:firstRowFirstColumn="0" w:firstRowLastColumn="0" w:lastRowFirstColumn="0" w:lastRowLastColumn="0"/>
            </w:pPr>
            <w:r w:rsidRPr="004548EB">
              <w:t>Students will be able to describe how the magnetic field of a current can be demonstrated</w:t>
            </w:r>
            <w:r>
              <w:t xml:space="preserve"> and draw the resulting magnetic field, allowing them to compare magnets and electromagnets.</w:t>
            </w:r>
          </w:p>
          <w:p w14:paraId="61CCE873" w14:textId="2953B62C" w:rsidR="008B2FD6" w:rsidRPr="004548EB" w:rsidRDefault="008B2FD6" w:rsidP="008B2FD6">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US"/>
              </w:rPr>
            </w:pPr>
          </w:p>
          <w:p w14:paraId="0CFE7047" w14:textId="0F629F5B" w:rsidR="008B2FD6" w:rsidRPr="004548EB" w:rsidRDefault="00C21FE0" w:rsidP="008B2FD6">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 xml:space="preserve">HT: </w:t>
            </w:r>
            <w:r w:rsidR="00922953">
              <w:rPr>
                <w:rFonts w:ascii="Calibri" w:eastAsia="Calibri" w:hAnsi="Calibri" w:cs="Calibri"/>
                <w:lang w:val="en-US"/>
              </w:rPr>
              <w:t>s</w:t>
            </w:r>
            <w:r w:rsidR="008B2FD6" w:rsidRPr="004548EB">
              <w:rPr>
                <w:rFonts w:ascii="Calibri" w:eastAsia="Calibri" w:hAnsi="Calibri" w:cs="Calibri"/>
                <w:lang w:val="en-US"/>
              </w:rPr>
              <w:t>tudents will be able to describe Fleming’s Left Hand Rule in order to workout which way force is acting on a conductor due to the motor effect.</w:t>
            </w:r>
          </w:p>
          <w:p w14:paraId="182607DF" w14:textId="77777777" w:rsidR="008B2FD6" w:rsidRPr="004548EB" w:rsidRDefault="008B2FD6" w:rsidP="008B2FD6">
            <w:pPr>
              <w:cnfStyle w:val="000000100000" w:firstRow="0" w:lastRow="0" w:firstColumn="0" w:lastColumn="0" w:oddVBand="0" w:evenVBand="0" w:oddHBand="1" w:evenHBand="0" w:firstRowFirstColumn="0" w:firstRowLastColumn="0" w:lastRowFirstColumn="0" w:lastRowLastColumn="0"/>
            </w:pPr>
          </w:p>
          <w:p w14:paraId="5D2F8071" w14:textId="77777777" w:rsidR="007968A0" w:rsidRPr="004548EB" w:rsidRDefault="007968A0" w:rsidP="007968A0">
            <w:pPr>
              <w:cnfStyle w:val="000000100000" w:firstRow="0" w:lastRow="0" w:firstColumn="0" w:lastColumn="0" w:oddVBand="0" w:evenVBand="0" w:oddHBand="1" w:evenHBand="0" w:firstRowFirstColumn="0" w:firstRowLastColumn="0" w:lastRowFirstColumn="0" w:lastRowLastColumn="0"/>
            </w:pPr>
            <w:r w:rsidRPr="004548EB">
              <w:t>Students will be able to recall and apply F = BIL which will allow them to calculate the size of the force acing on a conductor</w:t>
            </w:r>
          </w:p>
          <w:p w14:paraId="0608B2B5" w14:textId="77777777" w:rsidR="008B2FD6" w:rsidRPr="004548EB" w:rsidRDefault="008B2FD6" w:rsidP="008B2FD6">
            <w:pPr>
              <w:cnfStyle w:val="000000100000" w:firstRow="0" w:lastRow="0" w:firstColumn="0" w:lastColumn="0" w:oddVBand="0" w:evenVBand="0" w:oddHBand="1" w:evenHBand="0" w:firstRowFirstColumn="0" w:firstRowLastColumn="0" w:lastRowFirstColumn="0" w:lastRowLastColumn="0"/>
            </w:pPr>
          </w:p>
          <w:p w14:paraId="08D8EDD9" w14:textId="6A421531" w:rsidR="00BD15DA" w:rsidRPr="004548EB" w:rsidRDefault="00BD15DA" w:rsidP="00BD15DA">
            <w:pPr>
              <w:cnfStyle w:val="000000100000" w:firstRow="0" w:lastRow="0" w:firstColumn="0" w:lastColumn="0" w:oddVBand="0" w:evenVBand="0" w:oddHBand="1" w:evenHBand="0" w:firstRowFirstColumn="0" w:firstRowLastColumn="0" w:lastRowFirstColumn="0" w:lastRowLastColumn="0"/>
            </w:pPr>
            <w:r w:rsidRPr="004548EB">
              <w:t xml:space="preserve">Students will able to explain how the force on a conductor in a magnetic field causes rotation of the coil in an electric motor which will allow </w:t>
            </w:r>
            <w:r w:rsidRPr="004548EB">
              <w:lastRenderedPageBreak/>
              <w:t>students to develop an understanding of how electric motors are used in things like washing machines, electric cars, hair dryers, CD players</w:t>
            </w:r>
            <w:r>
              <w:t>.</w:t>
            </w:r>
          </w:p>
          <w:p w14:paraId="44C02B9F" w14:textId="77777777" w:rsidR="004F66A0" w:rsidRPr="004548EB" w:rsidRDefault="004F66A0" w:rsidP="004F66A0">
            <w:pPr>
              <w:cnfStyle w:val="000000100000" w:firstRow="0" w:lastRow="0" w:firstColumn="0" w:lastColumn="0" w:oddVBand="0" w:evenVBand="0" w:oddHBand="1" w:evenHBand="0" w:firstRowFirstColumn="0" w:firstRowLastColumn="0" w:lastRowFirstColumn="0" w:lastRowLastColumn="0"/>
            </w:pPr>
          </w:p>
          <w:p w14:paraId="5E5495F6" w14:textId="6B0099B4" w:rsidR="004F66A0" w:rsidRDefault="004F66A0" w:rsidP="004F66A0">
            <w:pPr>
              <w:cnfStyle w:val="000000100000" w:firstRow="0" w:lastRow="0" w:firstColumn="0" w:lastColumn="0" w:oddVBand="0" w:evenVBand="0" w:oddHBand="1" w:evenHBand="0" w:firstRowFirstColumn="0" w:firstRowLastColumn="0" w:lastRowFirstColumn="0" w:lastRowLastColumn="0"/>
              <w:rPr>
                <w:color w:val="FF0000"/>
              </w:rPr>
            </w:pPr>
            <w:r w:rsidRPr="00BD15DA">
              <w:rPr>
                <w:color w:val="FF0000"/>
              </w:rPr>
              <w:t xml:space="preserve">Students will be able to explain how a solenoid arrangement can increase the magnetic effect of the current which will help students </w:t>
            </w:r>
            <w:r w:rsidRPr="004548EB">
              <w:rPr>
                <w:color w:val="FF0000"/>
              </w:rPr>
              <w:t>to explain how a loudspeaker, headphones and microphones work.</w:t>
            </w:r>
          </w:p>
          <w:p w14:paraId="5C078F42" w14:textId="77777777" w:rsidR="00F47E4E" w:rsidRDefault="00F47E4E" w:rsidP="004F66A0">
            <w:pPr>
              <w:cnfStyle w:val="000000100000" w:firstRow="0" w:lastRow="0" w:firstColumn="0" w:lastColumn="0" w:oddVBand="0" w:evenVBand="0" w:oddHBand="1" w:evenHBand="0" w:firstRowFirstColumn="0" w:firstRowLastColumn="0" w:lastRowFirstColumn="0" w:lastRowLastColumn="0"/>
              <w:rPr>
                <w:color w:val="FF0000"/>
              </w:rPr>
            </w:pPr>
          </w:p>
          <w:p w14:paraId="5E4C0210" w14:textId="4365EEB8" w:rsidR="00F47E4E" w:rsidRPr="00E224CB" w:rsidRDefault="00B50CEA" w:rsidP="004F66A0">
            <w:pPr>
              <w:cnfStyle w:val="000000100000" w:firstRow="0" w:lastRow="0" w:firstColumn="0" w:lastColumn="0" w:oddVBand="0" w:evenVBand="0" w:oddHBand="1" w:evenHBand="0" w:firstRowFirstColumn="0" w:firstRowLastColumn="0" w:lastRowFirstColumn="0" w:lastRowLastColumn="0"/>
              <w:rPr>
                <w:color w:val="FF0000"/>
              </w:rPr>
            </w:pPr>
            <w:r>
              <w:rPr>
                <w:color w:val="FF0000"/>
              </w:rPr>
              <w:t xml:space="preserve">HT: </w:t>
            </w:r>
            <w:r w:rsidR="00C77AA4">
              <w:rPr>
                <w:color w:val="FF0000"/>
              </w:rPr>
              <w:t>Students should be able to explain the concept of induced potential</w:t>
            </w:r>
          </w:p>
          <w:p w14:paraId="486E63EB" w14:textId="67A918A3" w:rsidR="00733440" w:rsidRPr="004548EB" w:rsidRDefault="00733440" w:rsidP="00733440">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name the factors that affect the size of the force on the conductor.</w:t>
            </w:r>
            <w:r w:rsidR="00476EB6">
              <w:rPr>
                <w:color w:val="FF0000"/>
              </w:rPr>
              <w:t xml:space="preserve">  They should also be able to explain </w:t>
            </w:r>
            <w:r w:rsidR="002E3DF5">
              <w:rPr>
                <w:color w:val="FF0000"/>
              </w:rPr>
              <w:t>the factors which affect the direction of the ppd.  This will allow them to apply the principles of the generator effect in a given context.</w:t>
            </w:r>
          </w:p>
          <w:p w14:paraId="0DACF69C" w14:textId="77777777" w:rsidR="00733440" w:rsidRDefault="00733440" w:rsidP="00733440">
            <w:pPr>
              <w:cnfStyle w:val="000000100000" w:firstRow="0" w:lastRow="0" w:firstColumn="0" w:lastColumn="0" w:oddVBand="0" w:evenVBand="0" w:oddHBand="1" w:evenHBand="0" w:firstRowFirstColumn="0" w:firstRowLastColumn="0" w:lastRowFirstColumn="0" w:lastRowLastColumn="0"/>
              <w:rPr>
                <w:color w:val="FF0000"/>
              </w:rPr>
            </w:pPr>
          </w:p>
          <w:p w14:paraId="0598AB83" w14:textId="77777777" w:rsidR="00733440" w:rsidRDefault="00B50CEA" w:rsidP="00733440">
            <w:pPr>
              <w:cnfStyle w:val="000000100000" w:firstRow="0" w:lastRow="0" w:firstColumn="0" w:lastColumn="0" w:oddVBand="0" w:evenVBand="0" w:oddHBand="1" w:evenHBand="0" w:firstRowFirstColumn="0" w:firstRowLastColumn="0" w:lastRowFirstColumn="0" w:lastRowLastColumn="0"/>
              <w:rPr>
                <w:color w:val="FF0000"/>
              </w:rPr>
            </w:pPr>
            <w:r>
              <w:rPr>
                <w:color w:val="FF0000"/>
              </w:rPr>
              <w:t xml:space="preserve">HT:  </w:t>
            </w:r>
            <w:r w:rsidR="00733440" w:rsidRPr="004548EB">
              <w:rPr>
                <w:color w:val="FF0000"/>
              </w:rPr>
              <w:t>Students able to explain how the generator effect is used in an alternator to generate AC and in a dynamo to generate DC.</w:t>
            </w:r>
            <w:r w:rsidR="003122E7">
              <w:rPr>
                <w:color w:val="FF0000"/>
              </w:rPr>
              <w:t xml:space="preserve">  They should also be able to link this to how microphones</w:t>
            </w:r>
            <w:r w:rsidR="00511FB5">
              <w:rPr>
                <w:color w:val="FF0000"/>
              </w:rPr>
              <w:t>.</w:t>
            </w:r>
          </w:p>
          <w:p w14:paraId="5199313F" w14:textId="77777777" w:rsidR="00854DAE" w:rsidRDefault="00854DAE" w:rsidP="00733440">
            <w:pPr>
              <w:cnfStyle w:val="000000100000" w:firstRow="0" w:lastRow="0" w:firstColumn="0" w:lastColumn="0" w:oddVBand="0" w:evenVBand="0" w:oddHBand="1" w:evenHBand="0" w:firstRowFirstColumn="0" w:firstRowLastColumn="0" w:lastRowFirstColumn="0" w:lastRowLastColumn="0"/>
              <w:rPr>
                <w:color w:val="FF0000"/>
              </w:rPr>
            </w:pPr>
          </w:p>
          <w:p w14:paraId="2230124D" w14:textId="7659E436" w:rsidR="00854DAE" w:rsidRPr="00B50CEA" w:rsidRDefault="00854DAE" w:rsidP="00733440">
            <w:pPr>
              <w:cnfStyle w:val="000000100000" w:firstRow="0" w:lastRow="0" w:firstColumn="0" w:lastColumn="0" w:oddVBand="0" w:evenVBand="0" w:oddHBand="1" w:evenHBand="0" w:firstRowFirstColumn="0" w:firstRowLastColumn="0" w:lastRowFirstColumn="0" w:lastRowLastColumn="0"/>
              <w:rPr>
                <w:color w:val="FF0000"/>
              </w:rPr>
            </w:pPr>
            <w:r>
              <w:rPr>
                <w:color w:val="FF0000"/>
              </w:rPr>
              <w:t xml:space="preserve">HT: students will be able to explain the </w:t>
            </w:r>
            <w:r w:rsidR="0016646F">
              <w:rPr>
                <w:color w:val="FF0000"/>
              </w:rPr>
              <w:t xml:space="preserve">use of transformers in the national grid and complete calculations to </w:t>
            </w:r>
            <w:r w:rsidR="00D14DCE">
              <w:rPr>
                <w:color w:val="FF0000"/>
              </w:rPr>
              <w:t>quantitatively explain their effects.</w:t>
            </w:r>
          </w:p>
        </w:tc>
        <w:tc>
          <w:tcPr>
            <w:tcW w:w="5811" w:type="dxa"/>
            <w:tcBorders>
              <w:top w:val="single" w:sz="4" w:space="0" w:color="auto"/>
              <w:left w:val="single" w:sz="4" w:space="0" w:color="auto"/>
              <w:bottom w:val="single" w:sz="4" w:space="0" w:color="auto"/>
              <w:right w:val="single" w:sz="4" w:space="0" w:color="auto"/>
            </w:tcBorders>
          </w:tcPr>
          <w:p w14:paraId="3E2B52BE" w14:textId="0284E559" w:rsidR="00802F06"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lastRenderedPageBreak/>
              <w:t xml:space="preserve">Students will </w:t>
            </w:r>
            <w:r w:rsidR="00C95FB8">
              <w:rPr>
                <w:color w:val="FF0000"/>
              </w:rPr>
              <w:t xml:space="preserve">recap the components of our solar system including </w:t>
            </w:r>
            <w:r w:rsidR="00802F06">
              <w:rPr>
                <w:color w:val="FF0000"/>
              </w:rPr>
              <w:t>natural satellites and moons</w:t>
            </w:r>
            <w:r w:rsidR="00C00879">
              <w:rPr>
                <w:color w:val="FF0000"/>
              </w:rPr>
              <w:t xml:space="preserve"> and explain this is a small part of the milky way galaxy.</w:t>
            </w:r>
          </w:p>
          <w:p w14:paraId="7858A7BF" w14:textId="77777777" w:rsidR="00802F06" w:rsidRDefault="00802F06" w:rsidP="001A5CC8">
            <w:pPr>
              <w:cnfStyle w:val="000000100000" w:firstRow="0" w:lastRow="0" w:firstColumn="0" w:lastColumn="0" w:oddVBand="0" w:evenVBand="0" w:oddHBand="1" w:evenHBand="0" w:firstRowFirstColumn="0" w:firstRowLastColumn="0" w:lastRowFirstColumn="0" w:lastRowLastColumn="0"/>
              <w:rPr>
                <w:color w:val="FF0000"/>
              </w:rPr>
            </w:pPr>
          </w:p>
          <w:p w14:paraId="31914B4B" w14:textId="5C025458" w:rsidR="00802F06" w:rsidRDefault="00802F06" w:rsidP="001A5CC8">
            <w:pPr>
              <w:cnfStyle w:val="000000100000" w:firstRow="0" w:lastRow="0" w:firstColumn="0" w:lastColumn="0" w:oddVBand="0" w:evenVBand="0" w:oddHBand="1" w:evenHBand="0" w:firstRowFirstColumn="0" w:firstRowLastColumn="0" w:lastRowFirstColumn="0" w:lastRowLastColumn="0"/>
              <w:rPr>
                <w:color w:val="FF0000"/>
              </w:rPr>
            </w:pPr>
            <w:r>
              <w:rPr>
                <w:color w:val="FF0000"/>
              </w:rPr>
              <w:t xml:space="preserve">Students will </w:t>
            </w:r>
            <w:r w:rsidR="00C00879">
              <w:rPr>
                <w:color w:val="FF0000"/>
              </w:rPr>
              <w:t xml:space="preserve">be able to explain </w:t>
            </w:r>
            <w:r w:rsidR="00D444D6">
              <w:rPr>
                <w:color w:val="FF0000"/>
              </w:rPr>
              <w:t>how the sun was formed.</w:t>
            </w:r>
            <w:r w:rsidR="00C00879">
              <w:rPr>
                <w:color w:val="FF0000"/>
              </w:rPr>
              <w:t xml:space="preserve"> </w:t>
            </w:r>
          </w:p>
          <w:p w14:paraId="28CA568A" w14:textId="77777777" w:rsidR="001A5CC8" w:rsidRPr="004548EB"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p>
          <w:p w14:paraId="7566AE24" w14:textId="77777777" w:rsidR="001A5CC8" w:rsidRPr="004548EB"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Students can explain how fusion reactions lead to an equilibrium and therefore a stable main sequence star</w:t>
            </w:r>
          </w:p>
          <w:p w14:paraId="7F339C40" w14:textId="77777777" w:rsidR="001A5CC8" w:rsidRPr="004548EB"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p>
          <w:p w14:paraId="79FE4925" w14:textId="77777777" w:rsidR="001A5CC8" w:rsidRPr="004548EB"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 xml:space="preserve">Students can describe the life cycle of sun like stars and stars that are larger than the sun. This will enable students to make predictions on likely lifecycles of stars based on relative size. </w:t>
            </w:r>
          </w:p>
          <w:p w14:paraId="2B49010F" w14:textId="77777777" w:rsidR="001A5CC8" w:rsidRPr="004548EB"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p>
          <w:p w14:paraId="2ABA7697" w14:textId="6029D0A0" w:rsidR="001A5CC8"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Students can compare planets, moons and artificial satellites in terms of orbits</w:t>
            </w:r>
            <w:r w:rsidR="00D444D6">
              <w:rPr>
                <w:color w:val="FF0000"/>
              </w:rPr>
              <w:t>.</w:t>
            </w:r>
          </w:p>
          <w:p w14:paraId="318619D5" w14:textId="77777777" w:rsidR="00EA4794" w:rsidRDefault="00EA4794" w:rsidP="001A5CC8">
            <w:pPr>
              <w:cnfStyle w:val="000000100000" w:firstRow="0" w:lastRow="0" w:firstColumn="0" w:lastColumn="0" w:oddVBand="0" w:evenVBand="0" w:oddHBand="1" w:evenHBand="0" w:firstRowFirstColumn="0" w:firstRowLastColumn="0" w:lastRowFirstColumn="0" w:lastRowLastColumn="0"/>
              <w:rPr>
                <w:color w:val="FF0000"/>
              </w:rPr>
            </w:pPr>
          </w:p>
          <w:p w14:paraId="25F14F13" w14:textId="054158E3" w:rsidR="00EA4794" w:rsidRPr="004548EB" w:rsidRDefault="00EA4794" w:rsidP="001A5CC8">
            <w:pPr>
              <w:cnfStyle w:val="000000100000" w:firstRow="0" w:lastRow="0" w:firstColumn="0" w:lastColumn="0" w:oddVBand="0" w:evenVBand="0" w:oddHBand="1" w:evenHBand="0" w:firstRowFirstColumn="0" w:firstRowLastColumn="0" w:lastRowFirstColumn="0" w:lastRowLastColumn="0"/>
              <w:rPr>
                <w:color w:val="FF0000"/>
              </w:rPr>
            </w:pPr>
            <w:r>
              <w:rPr>
                <w:color w:val="FF0000"/>
              </w:rPr>
              <w:t xml:space="preserve">HT: </w:t>
            </w:r>
            <w:r w:rsidR="00A904E9">
              <w:rPr>
                <w:color w:val="FF0000"/>
              </w:rPr>
              <w:t>students will be able to explai</w:t>
            </w:r>
            <w:r w:rsidR="005F76A9">
              <w:rPr>
                <w:color w:val="FF0000"/>
              </w:rPr>
              <w:t xml:space="preserve">n qualitatively how gravity can </w:t>
            </w:r>
            <w:r w:rsidR="00F54FBA">
              <w:rPr>
                <w:color w:val="FF0000"/>
              </w:rPr>
              <w:t>change velocity but not speed and for a stable orbit the radius must change if the speed changes.</w:t>
            </w:r>
          </w:p>
          <w:p w14:paraId="4E644609" w14:textId="77777777" w:rsidR="001A5CC8" w:rsidRPr="004548EB"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p>
          <w:p w14:paraId="00EA0498" w14:textId="070051D5" w:rsidR="001A5CC8" w:rsidRPr="004548EB" w:rsidRDefault="001A5CC8" w:rsidP="001A5CC8">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Students can explain red shift in terms of wavelength</w:t>
            </w:r>
            <w:r w:rsidR="00F54FBA">
              <w:rPr>
                <w:color w:val="FF0000"/>
              </w:rPr>
              <w:t xml:space="preserve"> and use this as part of the </w:t>
            </w:r>
            <w:r w:rsidRPr="004548EB">
              <w:rPr>
                <w:color w:val="FF0000"/>
              </w:rPr>
              <w:t>evidence to support the ideas of the expanding universe</w:t>
            </w:r>
            <w:r w:rsidR="00F54FBA">
              <w:rPr>
                <w:color w:val="FF0000"/>
              </w:rPr>
              <w:t xml:space="preserve"> and the big bang.</w:t>
            </w:r>
          </w:p>
          <w:p w14:paraId="088CCBFD" w14:textId="77777777" w:rsidR="00421061" w:rsidRPr="004548EB" w:rsidRDefault="00421061" w:rsidP="00421061">
            <w:pPr>
              <w:cnfStyle w:val="000000100000" w:firstRow="0" w:lastRow="0" w:firstColumn="0" w:lastColumn="0" w:oddVBand="0" w:evenVBand="0" w:oddHBand="1" w:evenHBand="0" w:firstRowFirstColumn="0" w:firstRowLastColumn="0" w:lastRowFirstColumn="0" w:lastRowLastColumn="0"/>
              <w:rPr>
                <w:color w:val="FF0000"/>
              </w:rPr>
            </w:pPr>
          </w:p>
          <w:p w14:paraId="1C7A642E" w14:textId="77777777" w:rsidR="00421061" w:rsidRPr="004548EB" w:rsidRDefault="00421061" w:rsidP="00421061">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lastRenderedPageBreak/>
              <w:t>Students can describe how scientists make observations to support theories.</w:t>
            </w:r>
          </w:p>
          <w:p w14:paraId="7EBDFF06" w14:textId="059128B8" w:rsidR="00421061" w:rsidRPr="00A50315" w:rsidRDefault="00421061" w:rsidP="00A50315">
            <w:pPr>
              <w:tabs>
                <w:tab w:val="left" w:pos="2667"/>
              </w:tabs>
              <w:cnfStyle w:val="000000100000" w:firstRow="0" w:lastRow="0" w:firstColumn="0" w:lastColumn="0" w:oddVBand="0" w:evenVBand="0" w:oddHBand="1" w:evenHBand="0" w:firstRowFirstColumn="0" w:firstRowLastColumn="0" w:lastRowFirstColumn="0" w:lastRowLastColumn="0"/>
            </w:pPr>
          </w:p>
        </w:tc>
      </w:tr>
      <w:tr w:rsidR="009A7763" w:rsidRPr="0028666E" w14:paraId="60C74A68" w14:textId="19B86137" w:rsidTr="21B0C7F3">
        <w:trPr>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38AAAD95" w14:textId="27A174B6" w:rsidR="009A7763" w:rsidRPr="0028666E" w:rsidRDefault="009A7763" w:rsidP="00BB5858">
            <w:pPr>
              <w:rPr>
                <w:sz w:val="28"/>
                <w:szCs w:val="28"/>
              </w:rPr>
            </w:pPr>
            <w:r w:rsidRPr="0028666E">
              <w:rPr>
                <w:sz w:val="28"/>
                <w:szCs w:val="28"/>
              </w:rPr>
              <w:lastRenderedPageBreak/>
              <w:t>What</w:t>
            </w:r>
            <w:r>
              <w:rPr>
                <w:sz w:val="28"/>
                <w:szCs w:val="28"/>
              </w:rPr>
              <w:t xml:space="preserve"> students </w:t>
            </w:r>
            <w:r w:rsidRPr="0028666E">
              <w:rPr>
                <w:sz w:val="28"/>
                <w:szCs w:val="28"/>
              </w:rPr>
              <w:t>should already know</w:t>
            </w:r>
          </w:p>
          <w:p w14:paraId="08C7EB6A" w14:textId="77777777" w:rsidR="009A7763" w:rsidRPr="0028666E" w:rsidRDefault="009A7763" w:rsidP="00BB5858">
            <w:pPr>
              <w:rPr>
                <w:sz w:val="28"/>
                <w:szCs w:val="28"/>
              </w:rPr>
            </w:pPr>
            <w:r w:rsidRPr="0028666E">
              <w:rPr>
                <w:sz w:val="28"/>
                <w:szCs w:val="28"/>
              </w:rPr>
              <w:t>(prior learning components)</w:t>
            </w:r>
          </w:p>
          <w:p w14:paraId="3656B9AB" w14:textId="77777777" w:rsidR="009A7763" w:rsidRPr="0028666E" w:rsidRDefault="009A7763" w:rsidP="00BB5858">
            <w:pPr>
              <w:rPr>
                <w:sz w:val="28"/>
                <w:szCs w:val="28"/>
              </w:rPr>
            </w:pPr>
          </w:p>
        </w:tc>
        <w:tc>
          <w:tcPr>
            <w:tcW w:w="5103" w:type="dxa"/>
            <w:tcBorders>
              <w:top w:val="single" w:sz="4" w:space="0" w:color="auto"/>
              <w:left w:val="single" w:sz="4" w:space="0" w:color="auto"/>
              <w:bottom w:val="single" w:sz="4" w:space="0" w:color="auto"/>
              <w:right w:val="single" w:sz="4" w:space="0" w:color="auto"/>
            </w:tcBorders>
          </w:tcPr>
          <w:p w14:paraId="7EBDFFD5" w14:textId="4554D886" w:rsidR="009C054E" w:rsidRDefault="009C054E" w:rsidP="004B3441">
            <w:pPr>
              <w:cnfStyle w:val="000000000000" w:firstRow="0" w:lastRow="0" w:firstColumn="0" w:lastColumn="0" w:oddVBand="0" w:evenVBand="0" w:oddHBand="0" w:evenHBand="0" w:firstRowFirstColumn="0" w:firstRowLastColumn="0" w:lastRowFirstColumn="0" w:lastRowLastColumn="0"/>
            </w:pPr>
            <w:r>
              <w:t>Students should be familiar with the idea of light and reflection</w:t>
            </w:r>
            <w:r w:rsidR="003E0EAA">
              <w:t xml:space="preserve"> and refraction</w:t>
            </w:r>
            <w:r>
              <w:t xml:space="preserve"> (KS2 NC</w:t>
            </w:r>
            <w:r w:rsidR="00C22543">
              <w:t xml:space="preserve"> Y6 Light</w:t>
            </w:r>
            <w:r w:rsidR="00323E94">
              <w:t>, Physics Y8 wave properties</w:t>
            </w:r>
            <w:r w:rsidR="00C22543">
              <w:t>)</w:t>
            </w:r>
          </w:p>
          <w:p w14:paraId="275B1162" w14:textId="77777777" w:rsidR="00D90B71" w:rsidRDefault="00D90B71" w:rsidP="004B3441">
            <w:pPr>
              <w:cnfStyle w:val="000000000000" w:firstRow="0" w:lastRow="0" w:firstColumn="0" w:lastColumn="0" w:oddVBand="0" w:evenVBand="0" w:oddHBand="0" w:evenHBand="0" w:firstRowFirstColumn="0" w:firstRowLastColumn="0" w:lastRowFirstColumn="0" w:lastRowLastColumn="0"/>
            </w:pPr>
          </w:p>
          <w:p w14:paraId="563ADB81" w14:textId="628E7707" w:rsidR="00D90B71" w:rsidRDefault="00D90B71" w:rsidP="004B3441">
            <w:pPr>
              <w:cnfStyle w:val="000000000000" w:firstRow="0" w:lastRow="0" w:firstColumn="0" w:lastColumn="0" w:oddVBand="0" w:evenVBand="0" w:oddHBand="0" w:evenHBand="0" w:firstRowFirstColumn="0" w:firstRowLastColumn="0" w:lastRowFirstColumn="0" w:lastRowLastColumn="0"/>
            </w:pPr>
            <w:r>
              <w:t>Students should know the features of waveforms and the differences between transverse and longitudinal waves. (Physics Y7 sound and light topics)</w:t>
            </w:r>
          </w:p>
          <w:p w14:paraId="0A09C629" w14:textId="77777777" w:rsidR="0028501B" w:rsidRDefault="0028501B" w:rsidP="004B3441">
            <w:pPr>
              <w:cnfStyle w:val="000000000000" w:firstRow="0" w:lastRow="0" w:firstColumn="0" w:lastColumn="0" w:oddVBand="0" w:evenVBand="0" w:oddHBand="0" w:evenHBand="0" w:firstRowFirstColumn="0" w:firstRowLastColumn="0" w:lastRowFirstColumn="0" w:lastRowLastColumn="0"/>
            </w:pPr>
          </w:p>
          <w:p w14:paraId="1001DD01" w14:textId="3B9CAE2A" w:rsidR="00CA2CCB" w:rsidRDefault="0028501B" w:rsidP="00CA2CCB">
            <w:pPr>
              <w:cnfStyle w:val="000000000000" w:firstRow="0" w:lastRow="0" w:firstColumn="0" w:lastColumn="0" w:oddVBand="0" w:evenVBand="0" w:oddHBand="0" w:evenHBand="0" w:firstRowFirstColumn="0" w:firstRowLastColumn="0" w:lastRowFirstColumn="0" w:lastRowLastColumn="0"/>
            </w:pPr>
            <w:r>
              <w:t xml:space="preserve">Students should </w:t>
            </w:r>
            <w:r w:rsidR="009925DA">
              <w:t xml:space="preserve">understand the idea </w:t>
            </w:r>
            <w:r w:rsidR="004265E0">
              <w:t>that waves transfer energy</w:t>
            </w:r>
            <w:r w:rsidR="00CA2CCB">
              <w:t xml:space="preserve"> and not matter. (Physics Y</w:t>
            </w:r>
            <w:r w:rsidR="00483A62">
              <w:t>8 wave effects)</w:t>
            </w:r>
          </w:p>
          <w:p w14:paraId="4BFE3030" w14:textId="77777777" w:rsidR="00EC6245" w:rsidRDefault="00EC6245" w:rsidP="00CA2CCB">
            <w:pPr>
              <w:cnfStyle w:val="000000000000" w:firstRow="0" w:lastRow="0" w:firstColumn="0" w:lastColumn="0" w:oddVBand="0" w:evenVBand="0" w:oddHBand="0" w:evenHBand="0" w:firstRowFirstColumn="0" w:firstRowLastColumn="0" w:lastRowFirstColumn="0" w:lastRowLastColumn="0"/>
            </w:pPr>
          </w:p>
          <w:p w14:paraId="102D3726" w14:textId="46E8BDE1" w:rsidR="00EC6245" w:rsidRDefault="00EC6245" w:rsidP="00CA2CCB">
            <w:pPr>
              <w:cnfStyle w:val="000000000000" w:firstRow="0" w:lastRow="0" w:firstColumn="0" w:lastColumn="0" w:oddVBand="0" w:evenVBand="0" w:oddHBand="0" w:evenHBand="0" w:firstRowFirstColumn="0" w:firstRowLastColumn="0" w:lastRowFirstColumn="0" w:lastRowLastColumn="0"/>
            </w:pPr>
            <w:r>
              <w:t xml:space="preserve">Students should also be familiar with the idea of gamma </w:t>
            </w:r>
            <w:r w:rsidR="00434E3F">
              <w:t>as a form of EM radiation from when they study atomic structure (</w:t>
            </w:r>
            <w:r w:rsidR="00DF58F5">
              <w:t xml:space="preserve">Physics </w:t>
            </w:r>
            <w:r w:rsidR="0090567B">
              <w:t>Y10 atomic structure)</w:t>
            </w:r>
          </w:p>
          <w:p w14:paraId="0DB05547" w14:textId="3288320D" w:rsidR="0028501B" w:rsidRDefault="0028501B" w:rsidP="004B3441">
            <w:pPr>
              <w:cnfStyle w:val="000000000000" w:firstRow="0" w:lastRow="0" w:firstColumn="0" w:lastColumn="0" w:oddVBand="0" w:evenVBand="0" w:oddHBand="0" w:evenHBand="0" w:firstRowFirstColumn="0" w:firstRowLastColumn="0" w:lastRowFirstColumn="0" w:lastRowLastColumn="0"/>
            </w:pPr>
          </w:p>
          <w:p w14:paraId="0E4E9AE1" w14:textId="53A0864C" w:rsidR="009A7763" w:rsidRPr="00CD3E2C" w:rsidRDefault="009A7763" w:rsidP="003E0EAA">
            <w:pPr>
              <w:cnfStyle w:val="000000000000" w:firstRow="0" w:lastRow="0" w:firstColumn="0" w:lastColumn="0" w:oddVBand="0" w:evenVBand="0" w:oddHBand="0" w:evenHBand="0" w:firstRowFirstColumn="0" w:firstRowLastColumn="0" w:lastRowFirstColumn="0" w:lastRowLastColumn="0"/>
            </w:pPr>
          </w:p>
        </w:tc>
        <w:tc>
          <w:tcPr>
            <w:tcW w:w="6804" w:type="dxa"/>
            <w:tcBorders>
              <w:top w:val="single" w:sz="4" w:space="0" w:color="auto"/>
              <w:left w:val="single" w:sz="4" w:space="0" w:color="auto"/>
              <w:bottom w:val="single" w:sz="4" w:space="0" w:color="auto"/>
              <w:right w:val="single" w:sz="4" w:space="0" w:color="auto"/>
            </w:tcBorders>
          </w:tcPr>
          <w:p w14:paraId="621E0D0C" w14:textId="32772C5E" w:rsidR="004271F5" w:rsidRDefault="008227A7" w:rsidP="004271F5">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Students able to identify contact and non-contact force</w:t>
            </w:r>
            <w:r w:rsidR="004271F5">
              <w:rPr>
                <w:color w:val="000000" w:themeColor="text1"/>
              </w:rPr>
              <w:t>s, s</w:t>
            </w:r>
            <w:r w:rsidR="004271F5" w:rsidRPr="004548EB">
              <w:rPr>
                <w:color w:val="000000" w:themeColor="text1"/>
              </w:rPr>
              <w:t>tudents able to recall that like poles on a bar magnet repel and opposite poles attract.</w:t>
            </w:r>
          </w:p>
          <w:p w14:paraId="75FACFE9" w14:textId="6271DB5B" w:rsidR="008227A7" w:rsidRPr="004548EB" w:rsidRDefault="007C4D02" w:rsidP="008227A7">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(KS2 </w:t>
            </w:r>
            <w:r w:rsidR="00447F76">
              <w:rPr>
                <w:color w:val="000000" w:themeColor="text1"/>
              </w:rPr>
              <w:t xml:space="preserve">NC </w:t>
            </w:r>
            <w:r w:rsidR="00CB4EF1">
              <w:rPr>
                <w:color w:val="000000" w:themeColor="text1"/>
              </w:rPr>
              <w:t>Y3 forces and magnets,</w:t>
            </w:r>
            <w:r w:rsidR="00E85BF0">
              <w:rPr>
                <w:color w:val="000000" w:themeColor="text1"/>
              </w:rPr>
              <w:t xml:space="preserve"> Physics</w:t>
            </w:r>
            <w:r w:rsidR="00CB4EF1">
              <w:rPr>
                <w:color w:val="000000" w:themeColor="text1"/>
              </w:rPr>
              <w:t xml:space="preserve"> </w:t>
            </w:r>
            <w:r w:rsidR="00E85BF0">
              <w:rPr>
                <w:color w:val="000000" w:themeColor="text1"/>
              </w:rPr>
              <w:t>Y8 magnets and electromagnets)</w:t>
            </w:r>
          </w:p>
          <w:p w14:paraId="7CFF74C8" w14:textId="77777777" w:rsidR="003049A7" w:rsidRDefault="003049A7" w:rsidP="008227A7">
            <w:pPr>
              <w:cnfStyle w:val="000000000000" w:firstRow="0" w:lastRow="0" w:firstColumn="0" w:lastColumn="0" w:oddVBand="0" w:evenVBand="0" w:oddHBand="0" w:evenHBand="0" w:firstRowFirstColumn="0" w:firstRowLastColumn="0" w:lastRowFirstColumn="0" w:lastRowLastColumn="0"/>
              <w:rPr>
                <w:color w:val="000000" w:themeColor="text1"/>
              </w:rPr>
            </w:pPr>
          </w:p>
          <w:p w14:paraId="2BA7B4CC" w14:textId="3A698E9F"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Students are able to describe how to “see” a magnetic field using plotting compasses and iron fillings.</w:t>
            </w:r>
            <w:r w:rsidR="004271F5">
              <w:rPr>
                <w:color w:val="000000" w:themeColor="text1"/>
              </w:rPr>
              <w:t xml:space="preserve"> (Physics Y8 magnets and electromagnets)</w:t>
            </w:r>
          </w:p>
          <w:p w14:paraId="5BCFD1F8" w14:textId="77777777"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p>
          <w:p w14:paraId="4EB70B75" w14:textId="77777777"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Students able to recall that magnetic fields strongest at poles.</w:t>
            </w:r>
          </w:p>
          <w:p w14:paraId="5F3F64B7" w14:textId="77777777"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p>
          <w:p w14:paraId="1E0798D3" w14:textId="425A7E03"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Students able to describe how to change the strength of an electromagnet.</w:t>
            </w:r>
            <w:r w:rsidR="004271F5">
              <w:rPr>
                <w:color w:val="000000" w:themeColor="text1"/>
              </w:rPr>
              <w:t xml:space="preserve"> (Physics Y8 electromagnets)</w:t>
            </w:r>
          </w:p>
          <w:p w14:paraId="247E900D" w14:textId="77777777"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p>
          <w:p w14:paraId="2668FB72" w14:textId="2984F19B"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Students able to recall that a current flowing through a wire produces a magnetic field.</w:t>
            </w:r>
            <w:r w:rsidR="00D66FB3">
              <w:rPr>
                <w:color w:val="000000" w:themeColor="text1"/>
              </w:rPr>
              <w:t xml:space="preserve"> (Physics Y8 electromagnets)</w:t>
            </w:r>
          </w:p>
          <w:p w14:paraId="24830B26" w14:textId="77777777"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p>
          <w:p w14:paraId="524F7643" w14:textId="0DA25652"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r w:rsidRPr="004548EB">
              <w:rPr>
                <w:color w:val="000000" w:themeColor="text1"/>
              </w:rPr>
              <w:t xml:space="preserve">Students </w:t>
            </w:r>
            <w:r w:rsidR="00D66FB3">
              <w:rPr>
                <w:color w:val="000000" w:themeColor="text1"/>
              </w:rPr>
              <w:t xml:space="preserve">might be </w:t>
            </w:r>
            <w:r w:rsidRPr="004548EB">
              <w:rPr>
                <w:color w:val="000000" w:themeColor="text1"/>
              </w:rPr>
              <w:t>able to describe how a loudspeaker works.</w:t>
            </w:r>
            <w:r w:rsidR="00D66FB3">
              <w:rPr>
                <w:color w:val="000000" w:themeColor="text1"/>
              </w:rPr>
              <w:t xml:space="preserve"> (Physics Y8 electromagnets)</w:t>
            </w:r>
          </w:p>
          <w:p w14:paraId="4D78D0CA" w14:textId="77777777" w:rsidR="003049A7" w:rsidRPr="004548EB" w:rsidRDefault="003049A7" w:rsidP="003049A7">
            <w:pPr>
              <w:cnfStyle w:val="000000000000" w:firstRow="0" w:lastRow="0" w:firstColumn="0" w:lastColumn="0" w:oddVBand="0" w:evenVBand="0" w:oddHBand="0" w:evenHBand="0" w:firstRowFirstColumn="0" w:firstRowLastColumn="0" w:lastRowFirstColumn="0" w:lastRowLastColumn="0"/>
              <w:rPr>
                <w:color w:val="000000" w:themeColor="text1"/>
              </w:rPr>
            </w:pPr>
          </w:p>
          <w:p w14:paraId="21D60C6F" w14:textId="7754A0D6" w:rsidR="003049A7" w:rsidRPr="004548EB" w:rsidRDefault="00A1115F" w:rsidP="003049A7">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Students will be familiar with the concepts of current and flow/transfer of energy in conductors. (KS</w:t>
            </w:r>
            <w:r w:rsidR="002B431C">
              <w:rPr>
                <w:color w:val="000000" w:themeColor="text1"/>
              </w:rPr>
              <w:t>2</w:t>
            </w:r>
            <w:r>
              <w:rPr>
                <w:color w:val="000000" w:themeColor="text1"/>
              </w:rPr>
              <w:t xml:space="preserve"> NC Y</w:t>
            </w:r>
            <w:r w:rsidR="002B431C">
              <w:rPr>
                <w:color w:val="000000" w:themeColor="text1"/>
              </w:rPr>
              <w:t>4 electricity, Physics Y7 current and voltage and Y9 Physics electricity)</w:t>
            </w:r>
          </w:p>
          <w:p w14:paraId="66D4A8B7" w14:textId="76BFDDAA" w:rsidR="009A7763" w:rsidRPr="004548EB" w:rsidRDefault="009A7763" w:rsidP="00BB5858">
            <w:pPr>
              <w:cnfStyle w:val="000000000000" w:firstRow="0" w:lastRow="0" w:firstColumn="0" w:lastColumn="0" w:oddVBand="0" w:evenVBand="0" w:oddHBand="0" w:evenHBand="0" w:firstRowFirstColumn="0" w:firstRowLastColumn="0" w:lastRowFirstColumn="0" w:lastRowLastColumn="0"/>
            </w:pPr>
          </w:p>
        </w:tc>
        <w:tc>
          <w:tcPr>
            <w:tcW w:w="5811" w:type="dxa"/>
            <w:tcBorders>
              <w:top w:val="single" w:sz="4" w:space="0" w:color="auto"/>
              <w:left w:val="single" w:sz="4" w:space="0" w:color="auto"/>
              <w:bottom w:val="single" w:sz="4" w:space="0" w:color="auto"/>
              <w:right w:val="single" w:sz="4" w:space="0" w:color="auto"/>
            </w:tcBorders>
          </w:tcPr>
          <w:p w14:paraId="52633431" w14:textId="77777777" w:rsidR="0059161D" w:rsidRPr="004548EB" w:rsidRDefault="0059161D" w:rsidP="0059161D">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Students can state the difference between artificial and natural satellites</w:t>
            </w:r>
          </w:p>
          <w:p w14:paraId="42D62E5E" w14:textId="77777777" w:rsidR="0059161D" w:rsidRPr="004548EB" w:rsidRDefault="0059161D" w:rsidP="0059161D">
            <w:pPr>
              <w:cnfStyle w:val="000000000000" w:firstRow="0" w:lastRow="0" w:firstColumn="0" w:lastColumn="0" w:oddVBand="0" w:evenVBand="0" w:oddHBand="0" w:evenHBand="0" w:firstRowFirstColumn="0" w:firstRowLastColumn="0" w:lastRowFirstColumn="0" w:lastRowLastColumn="0"/>
              <w:rPr>
                <w:color w:val="FF0000"/>
              </w:rPr>
            </w:pPr>
          </w:p>
          <w:p w14:paraId="2DBD9B93" w14:textId="48240683" w:rsidR="0059161D" w:rsidRDefault="0059161D" w:rsidP="0059161D">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Students can name the planets in the solar system</w:t>
            </w:r>
            <w:r w:rsidR="000B3EE0">
              <w:rPr>
                <w:color w:val="FF0000"/>
              </w:rPr>
              <w:t xml:space="preserve"> and explain the </w:t>
            </w:r>
            <w:r w:rsidR="006F12D6">
              <w:rPr>
                <w:color w:val="FF0000"/>
              </w:rPr>
              <w:t>motion relationships.  (KS2 NC Y5 earth and space)</w:t>
            </w:r>
          </w:p>
          <w:p w14:paraId="7F053114" w14:textId="77777777" w:rsidR="006F12D6" w:rsidRDefault="006F12D6" w:rsidP="0059161D">
            <w:pPr>
              <w:cnfStyle w:val="000000000000" w:firstRow="0" w:lastRow="0" w:firstColumn="0" w:lastColumn="0" w:oddVBand="0" w:evenVBand="0" w:oddHBand="0" w:evenHBand="0" w:firstRowFirstColumn="0" w:firstRowLastColumn="0" w:lastRowFirstColumn="0" w:lastRowLastColumn="0"/>
              <w:rPr>
                <w:color w:val="FF0000"/>
              </w:rPr>
            </w:pPr>
          </w:p>
          <w:p w14:paraId="6D4E3D41" w14:textId="71722D3C" w:rsidR="006F12D6" w:rsidRPr="004548EB" w:rsidRDefault="006F12D6" w:rsidP="0059161D">
            <w:pPr>
              <w:cnfStyle w:val="000000000000" w:firstRow="0" w:lastRow="0" w:firstColumn="0" w:lastColumn="0" w:oddVBand="0" w:evenVBand="0" w:oddHBand="0" w:evenHBand="0" w:firstRowFirstColumn="0" w:firstRowLastColumn="0" w:lastRowFirstColumn="0" w:lastRowLastColumn="0"/>
              <w:rPr>
                <w:color w:val="FF0000"/>
              </w:rPr>
            </w:pPr>
            <w:r>
              <w:rPr>
                <w:color w:val="FF0000"/>
              </w:rPr>
              <w:t>Students should be familiar with the idea of gravity acting on objects in space. (KS2 NC Y5 Forces)</w:t>
            </w:r>
          </w:p>
          <w:p w14:paraId="5E061E8F" w14:textId="77777777" w:rsidR="0059161D" w:rsidRPr="004548EB" w:rsidRDefault="0059161D" w:rsidP="0059161D">
            <w:pPr>
              <w:cnfStyle w:val="000000000000" w:firstRow="0" w:lastRow="0" w:firstColumn="0" w:lastColumn="0" w:oddVBand="0" w:evenVBand="0" w:oddHBand="0" w:evenHBand="0" w:firstRowFirstColumn="0" w:firstRowLastColumn="0" w:lastRowFirstColumn="0" w:lastRowLastColumn="0"/>
              <w:rPr>
                <w:color w:val="FF0000"/>
              </w:rPr>
            </w:pPr>
          </w:p>
          <w:p w14:paraId="6AE9F8BE" w14:textId="4982B161" w:rsidR="00352EC2" w:rsidRDefault="0059161D" w:rsidP="0059161D">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 xml:space="preserve">Students should </w:t>
            </w:r>
            <w:r w:rsidR="00DC23F6">
              <w:rPr>
                <w:color w:val="FF0000"/>
              </w:rPr>
              <w:t xml:space="preserve">know </w:t>
            </w:r>
            <w:r w:rsidR="002C53C5">
              <w:rPr>
                <w:color w:val="FF0000"/>
              </w:rPr>
              <w:t>how the earth fits into the solar system and the universe.  They shou</w:t>
            </w:r>
            <w:r w:rsidR="0029732A">
              <w:rPr>
                <w:color w:val="FF0000"/>
              </w:rPr>
              <w:t>l</w:t>
            </w:r>
            <w:r w:rsidR="002C53C5">
              <w:rPr>
                <w:color w:val="FF0000"/>
              </w:rPr>
              <w:t>d be able to use this to explain choice of units appropriate for scale and the changes in day lengths and seasons. (Chemistry Y8 universe</w:t>
            </w:r>
            <w:r w:rsidR="00352EC2">
              <w:rPr>
                <w:color w:val="FF0000"/>
              </w:rPr>
              <w:t>.)</w:t>
            </w:r>
          </w:p>
          <w:p w14:paraId="47CB0344" w14:textId="77777777" w:rsidR="00352EC2" w:rsidRDefault="00352EC2" w:rsidP="0059161D">
            <w:pPr>
              <w:cnfStyle w:val="000000000000" w:firstRow="0" w:lastRow="0" w:firstColumn="0" w:lastColumn="0" w:oddVBand="0" w:evenVBand="0" w:oddHBand="0" w:evenHBand="0" w:firstRowFirstColumn="0" w:firstRowLastColumn="0" w:lastRowFirstColumn="0" w:lastRowLastColumn="0"/>
              <w:rPr>
                <w:color w:val="FF0000"/>
              </w:rPr>
            </w:pPr>
          </w:p>
          <w:p w14:paraId="5A25A857" w14:textId="5F3F38B2" w:rsidR="00352EC2" w:rsidRPr="004548EB" w:rsidRDefault="00352EC2" w:rsidP="0059161D">
            <w:pPr>
              <w:cnfStyle w:val="000000000000" w:firstRow="0" w:lastRow="0" w:firstColumn="0" w:lastColumn="0" w:oddVBand="0" w:evenVBand="0" w:oddHBand="0" w:evenHBand="0" w:firstRowFirstColumn="0" w:firstRowLastColumn="0" w:lastRowFirstColumn="0" w:lastRowLastColumn="0"/>
              <w:rPr>
                <w:color w:val="FF0000"/>
              </w:rPr>
            </w:pPr>
            <w:r>
              <w:rPr>
                <w:color w:val="FF0000"/>
              </w:rPr>
              <w:t>Students should be familiar with the ideas of atoms and isotopes and atomic structure.  (</w:t>
            </w:r>
            <w:r w:rsidR="00A13070">
              <w:rPr>
                <w:color w:val="FF0000"/>
              </w:rPr>
              <w:t>KS3 chemistry matter theme and atomic structure in both Y9 physics and chemistry.)</w:t>
            </w:r>
          </w:p>
          <w:p w14:paraId="68348FDC" w14:textId="357348F5" w:rsidR="00C2127A" w:rsidRPr="004548EB" w:rsidRDefault="00C2127A" w:rsidP="00C2127A">
            <w:pPr>
              <w:cnfStyle w:val="000000000000" w:firstRow="0" w:lastRow="0" w:firstColumn="0" w:lastColumn="0" w:oddVBand="0" w:evenVBand="0" w:oddHBand="0" w:evenHBand="0" w:firstRowFirstColumn="0" w:firstRowLastColumn="0" w:lastRowFirstColumn="0" w:lastRowLastColumn="0"/>
            </w:pPr>
          </w:p>
        </w:tc>
      </w:tr>
      <w:tr w:rsidR="009A7763" w:rsidRPr="0028666E" w14:paraId="712057CC" w14:textId="40CC6E8D" w:rsidTr="21B0C7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77DA0BBB" w14:textId="77777777" w:rsidR="009A7763" w:rsidRPr="0028666E" w:rsidRDefault="009A7763" w:rsidP="00BB5858">
            <w:pPr>
              <w:rPr>
                <w:sz w:val="28"/>
                <w:szCs w:val="28"/>
              </w:rPr>
            </w:pPr>
            <w:r w:rsidRPr="0028666E">
              <w:rPr>
                <w:sz w:val="28"/>
                <w:szCs w:val="28"/>
              </w:rPr>
              <w:t>Transferrable knowledge (skills)</w:t>
            </w:r>
          </w:p>
        </w:tc>
        <w:tc>
          <w:tcPr>
            <w:tcW w:w="5103" w:type="dxa"/>
            <w:tcBorders>
              <w:top w:val="single" w:sz="4" w:space="0" w:color="auto"/>
              <w:left w:val="single" w:sz="4" w:space="0" w:color="auto"/>
              <w:bottom w:val="single" w:sz="4" w:space="0" w:color="auto"/>
              <w:right w:val="single" w:sz="4" w:space="0" w:color="auto"/>
            </w:tcBorders>
          </w:tcPr>
          <w:p w14:paraId="124D3D5A" w14:textId="77777777" w:rsidR="005F1481" w:rsidRDefault="005F1481" w:rsidP="005F148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Students will learn to apply a number of equations in this section. This means that students will be able to apply generic skills for calculating any term in an equation and making a new subject the focus.</w:t>
            </w:r>
            <w:r>
              <w:rPr>
                <w:rStyle w:val="eop"/>
                <w:rFonts w:ascii="Calibri" w:hAnsi="Calibri" w:cs="Calibri"/>
                <w:sz w:val="22"/>
                <w:szCs w:val="22"/>
              </w:rPr>
              <w:t> </w:t>
            </w:r>
          </w:p>
          <w:p w14:paraId="38375F51" w14:textId="77777777" w:rsidR="005F1481" w:rsidRDefault="005F1481" w:rsidP="005F148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lastRenderedPageBreak/>
              <w:t> </w:t>
            </w:r>
          </w:p>
          <w:p w14:paraId="3F50740D" w14:textId="329BCFBB" w:rsidR="005F1481" w:rsidRDefault="005F1481" w:rsidP="005F148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Students will be able to interpret data from tables and graphs and form evaluations.</w:t>
            </w:r>
            <w:r>
              <w:rPr>
                <w:rStyle w:val="eop"/>
                <w:rFonts w:ascii="Calibri" w:hAnsi="Calibri" w:cs="Calibri"/>
                <w:sz w:val="22"/>
                <w:szCs w:val="22"/>
              </w:rPr>
              <w:t> </w:t>
            </w:r>
          </w:p>
          <w:p w14:paraId="771466B8" w14:textId="77777777" w:rsidR="00FA21FF" w:rsidRPr="004548EB" w:rsidRDefault="00FA21FF" w:rsidP="00FA21FF">
            <w:pPr>
              <w:cnfStyle w:val="000000100000" w:firstRow="0" w:lastRow="0" w:firstColumn="0" w:lastColumn="0" w:oddVBand="0" w:evenVBand="0" w:oddHBand="1" w:evenHBand="0" w:firstRowFirstColumn="0" w:firstRowLastColumn="0" w:lastRowFirstColumn="0" w:lastRowLastColumn="0"/>
            </w:pPr>
          </w:p>
          <w:p w14:paraId="6F4BA3A6" w14:textId="70611F8F" w:rsidR="001409AA" w:rsidRDefault="00FA21FF" w:rsidP="00FA21FF">
            <w:pPr>
              <w:cnfStyle w:val="000000100000" w:firstRow="0" w:lastRow="0" w:firstColumn="0" w:lastColumn="0" w:oddVBand="0" w:evenVBand="0" w:oddHBand="1" w:evenHBand="0" w:firstRowFirstColumn="0" w:firstRowLastColumn="0" w:lastRowFirstColumn="0" w:lastRowLastColumn="0"/>
            </w:pPr>
            <w:r w:rsidRPr="004548EB">
              <w:t xml:space="preserve">Students will be able to write methods for the required </w:t>
            </w:r>
            <w:proofErr w:type="spellStart"/>
            <w:r w:rsidRPr="004548EB">
              <w:t>practicals</w:t>
            </w:r>
            <w:proofErr w:type="spellEnd"/>
            <w:r w:rsidRPr="004548EB">
              <w:t xml:space="preserve"> in this topic</w:t>
            </w:r>
            <w:r w:rsidR="00944561">
              <w:t xml:space="preserve"> which transfers across</w:t>
            </w:r>
            <w:r w:rsidR="001409AA">
              <w:t xml:space="preserve"> </w:t>
            </w:r>
            <w:r w:rsidR="00944561">
              <w:t>to all other aspects of science.</w:t>
            </w:r>
          </w:p>
          <w:p w14:paraId="6B250745" w14:textId="77777777" w:rsidR="001409AA" w:rsidRDefault="001409AA" w:rsidP="00FA21FF">
            <w:pPr>
              <w:cnfStyle w:val="000000100000" w:firstRow="0" w:lastRow="0" w:firstColumn="0" w:lastColumn="0" w:oddVBand="0" w:evenVBand="0" w:oddHBand="1" w:evenHBand="0" w:firstRowFirstColumn="0" w:firstRowLastColumn="0" w:lastRowFirstColumn="0" w:lastRowLastColumn="0"/>
            </w:pPr>
          </w:p>
          <w:p w14:paraId="64B58A44" w14:textId="035531C1" w:rsidR="00FA21FF" w:rsidRPr="004548EB" w:rsidRDefault="001409AA" w:rsidP="00FA21FF">
            <w:pPr>
              <w:cnfStyle w:val="000000100000" w:firstRow="0" w:lastRow="0" w:firstColumn="0" w:lastColumn="0" w:oddVBand="0" w:evenVBand="0" w:oddHBand="1" w:evenHBand="0" w:firstRowFirstColumn="0" w:firstRowLastColumn="0" w:lastRowFirstColumn="0" w:lastRowLastColumn="0"/>
            </w:pPr>
            <w:r>
              <w:t>There is also a crossover</w:t>
            </w:r>
            <w:r w:rsidR="00944561">
              <w:t xml:space="preserve"> </w:t>
            </w:r>
            <w:r>
              <w:t xml:space="preserve">between this </w:t>
            </w:r>
            <w:r w:rsidR="00EC6245">
              <w:t xml:space="preserve">and </w:t>
            </w:r>
            <w:r w:rsidR="00094CE9">
              <w:t>physics atomic structure where they learn that g</w:t>
            </w:r>
            <w:r w:rsidR="00094CE9" w:rsidRPr="004548EB">
              <w:t>amma is a type of ionising radiation.</w:t>
            </w:r>
          </w:p>
          <w:p w14:paraId="5EF2D8E1" w14:textId="0BE1B35F" w:rsidR="009A7763" w:rsidRDefault="009A7763" w:rsidP="00227A15">
            <w:pPr>
              <w:cnfStyle w:val="000000100000" w:firstRow="0" w:lastRow="0" w:firstColumn="0" w:lastColumn="0" w:oddVBand="0" w:evenVBand="0" w:oddHBand="1" w:evenHBand="0" w:firstRowFirstColumn="0" w:firstRowLastColumn="0" w:lastRowFirstColumn="0" w:lastRowLastColumn="0"/>
            </w:pPr>
          </w:p>
        </w:tc>
        <w:tc>
          <w:tcPr>
            <w:tcW w:w="6804" w:type="dxa"/>
            <w:tcBorders>
              <w:top w:val="single" w:sz="4" w:space="0" w:color="auto"/>
              <w:left w:val="single" w:sz="4" w:space="0" w:color="auto"/>
              <w:bottom w:val="single" w:sz="4" w:space="0" w:color="auto"/>
              <w:right w:val="single" w:sz="4" w:space="0" w:color="auto"/>
            </w:tcBorders>
          </w:tcPr>
          <w:p w14:paraId="5E8E9352" w14:textId="77777777" w:rsidR="00CF4A18" w:rsidRDefault="00CF4A18" w:rsidP="00CF4A1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lastRenderedPageBreak/>
              <w:t>Students will learn to apply a number of equations in this section. This means that students will be able to apply generic skills for calculating any term in an equation and making a new subject the focus.</w:t>
            </w:r>
            <w:r>
              <w:rPr>
                <w:rStyle w:val="eop"/>
                <w:rFonts w:ascii="Calibri" w:hAnsi="Calibri" w:cs="Calibri"/>
                <w:sz w:val="22"/>
                <w:szCs w:val="22"/>
              </w:rPr>
              <w:t> </w:t>
            </w:r>
          </w:p>
          <w:p w14:paraId="430F9CCA" w14:textId="77777777" w:rsidR="00CF4A18" w:rsidRDefault="00CF4A18" w:rsidP="008F7EA2">
            <w:pPr>
              <w:cnfStyle w:val="000000100000" w:firstRow="0" w:lastRow="0" w:firstColumn="0" w:lastColumn="0" w:oddVBand="0" w:evenVBand="0" w:oddHBand="1" w:evenHBand="0" w:firstRowFirstColumn="0" w:firstRowLastColumn="0" w:lastRowFirstColumn="0" w:lastRowLastColumn="0"/>
            </w:pPr>
          </w:p>
          <w:p w14:paraId="4401D707" w14:textId="37DB2C6B" w:rsidR="008F7EA2" w:rsidRPr="004548EB" w:rsidRDefault="00094CE9" w:rsidP="008F7EA2">
            <w:pPr>
              <w:cnfStyle w:val="000000100000" w:firstRow="0" w:lastRow="0" w:firstColumn="0" w:lastColumn="0" w:oddVBand="0" w:evenVBand="0" w:oddHBand="1" w:evenHBand="0" w:firstRowFirstColumn="0" w:firstRowLastColumn="0" w:lastRowFirstColumn="0" w:lastRowLastColumn="0"/>
            </w:pPr>
            <w:r>
              <w:lastRenderedPageBreak/>
              <w:t>Students will apply their understanding of forces from Y11 forces topic.</w:t>
            </w:r>
          </w:p>
          <w:p w14:paraId="6018CD9E" w14:textId="4A522287" w:rsidR="009A7763" w:rsidRPr="004548EB" w:rsidRDefault="009A7763" w:rsidP="00CF4A18">
            <w:pPr>
              <w:cnfStyle w:val="000000100000" w:firstRow="0" w:lastRow="0" w:firstColumn="0" w:lastColumn="0" w:oddVBand="0" w:evenVBand="0" w:oddHBand="1" w:evenHBand="0" w:firstRowFirstColumn="0" w:firstRowLastColumn="0" w:lastRowFirstColumn="0" w:lastRowLastColumn="0"/>
            </w:pPr>
          </w:p>
        </w:tc>
        <w:tc>
          <w:tcPr>
            <w:tcW w:w="5811" w:type="dxa"/>
            <w:tcBorders>
              <w:top w:val="single" w:sz="4" w:space="0" w:color="auto"/>
              <w:left w:val="single" w:sz="4" w:space="0" w:color="auto"/>
              <w:bottom w:val="single" w:sz="4" w:space="0" w:color="auto"/>
              <w:right w:val="single" w:sz="4" w:space="0" w:color="auto"/>
            </w:tcBorders>
          </w:tcPr>
          <w:p w14:paraId="466A4CBA" w14:textId="02D3C7E8" w:rsidR="0080396D" w:rsidRDefault="009C614D" w:rsidP="0080396D">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to use </w:t>
            </w:r>
            <w:r w:rsidR="0029732A">
              <w:t>to use</w:t>
            </w:r>
            <w:r>
              <w:t xml:space="preserve"> appropriate units for scale</w:t>
            </w:r>
            <w:r w:rsidR="00352EC2" w:rsidRPr="004548EB">
              <w:t xml:space="preserve"> </w:t>
            </w:r>
            <w:r w:rsidR="00352EC2">
              <w:t>and c</w:t>
            </w:r>
            <w:r w:rsidR="00352EC2" w:rsidRPr="004548EB">
              <w:t>onver</w:t>
            </w:r>
            <w:r w:rsidR="00352EC2">
              <w:t>t between these units.</w:t>
            </w:r>
          </w:p>
          <w:p w14:paraId="2692ABD0" w14:textId="77777777" w:rsidR="00352EC2" w:rsidRDefault="00352EC2" w:rsidP="0080396D">
            <w:pPr>
              <w:cnfStyle w:val="000000100000" w:firstRow="0" w:lastRow="0" w:firstColumn="0" w:lastColumn="0" w:oddVBand="0" w:evenVBand="0" w:oddHBand="1" w:evenHBand="0" w:firstRowFirstColumn="0" w:firstRowLastColumn="0" w:lastRowFirstColumn="0" w:lastRowLastColumn="0"/>
            </w:pPr>
          </w:p>
          <w:p w14:paraId="26F20F9A" w14:textId="23B38026" w:rsidR="00352EC2" w:rsidRPr="004548EB" w:rsidRDefault="00352EC2" w:rsidP="0080396D">
            <w:pPr>
              <w:cnfStyle w:val="000000100000" w:firstRow="0" w:lastRow="0" w:firstColumn="0" w:lastColumn="0" w:oddVBand="0" w:evenVBand="0" w:oddHBand="1" w:evenHBand="0" w:firstRowFirstColumn="0" w:firstRowLastColumn="0" w:lastRowFirstColumn="0" w:lastRowLastColumn="0"/>
            </w:pPr>
            <w:r>
              <w:lastRenderedPageBreak/>
              <w:t>This unit uses some knowledge</w:t>
            </w:r>
            <w:r w:rsidR="00A13070">
              <w:t xml:space="preserve"> of atoms and isotopes </w:t>
            </w:r>
            <w:r w:rsidR="00A0423F">
              <w:t xml:space="preserve">from </w:t>
            </w:r>
            <w:r w:rsidR="00CC572D">
              <w:t xml:space="preserve">previous </w:t>
            </w:r>
            <w:r w:rsidR="00A0423F">
              <w:t>chemistry</w:t>
            </w:r>
            <w:r w:rsidR="00CC572D">
              <w:t xml:space="preserve"> units.</w:t>
            </w:r>
          </w:p>
          <w:p w14:paraId="770E5269" w14:textId="77777777" w:rsidR="0080396D" w:rsidRPr="004548EB" w:rsidRDefault="0080396D" w:rsidP="0080396D">
            <w:pPr>
              <w:cnfStyle w:val="000000100000" w:firstRow="0" w:lastRow="0" w:firstColumn="0" w:lastColumn="0" w:oddVBand="0" w:evenVBand="0" w:oddHBand="1" w:evenHBand="0" w:firstRowFirstColumn="0" w:firstRowLastColumn="0" w:lastRowFirstColumn="0" w:lastRowLastColumn="0"/>
            </w:pPr>
          </w:p>
          <w:p w14:paraId="7B7C73FC" w14:textId="4BDC2053" w:rsidR="0080396D" w:rsidRPr="004548EB" w:rsidRDefault="00352EC2" w:rsidP="0080396D">
            <w:pPr>
              <w:cnfStyle w:val="000000100000" w:firstRow="0" w:lastRow="0" w:firstColumn="0" w:lastColumn="0" w:oddVBand="0" w:evenVBand="0" w:oddHBand="1" w:evenHBand="0" w:firstRowFirstColumn="0" w:firstRowLastColumn="0" w:lastRowFirstColumn="0" w:lastRowLastColumn="0"/>
            </w:pPr>
            <w:r>
              <w:t>Students should be able to d</w:t>
            </w:r>
            <w:r w:rsidR="0080396D" w:rsidRPr="004548EB">
              <w:t>raw conclusions from data – graphs and tables</w:t>
            </w:r>
            <w:r w:rsidR="009C614D">
              <w:t>.</w:t>
            </w:r>
          </w:p>
          <w:p w14:paraId="3BF5815D" w14:textId="6631407B" w:rsidR="008570B2" w:rsidRPr="006E329A" w:rsidRDefault="008570B2" w:rsidP="008570B2">
            <w:pPr>
              <w:cnfStyle w:val="000000100000" w:firstRow="0" w:lastRow="0" w:firstColumn="0" w:lastColumn="0" w:oddVBand="0" w:evenVBand="0" w:oddHBand="1" w:evenHBand="0" w:firstRowFirstColumn="0" w:firstRowLastColumn="0" w:lastRowFirstColumn="0" w:lastRowLastColumn="0"/>
            </w:pPr>
          </w:p>
        </w:tc>
      </w:tr>
      <w:tr w:rsidR="009A7763" w:rsidRPr="0028666E" w14:paraId="13ABE18D" w14:textId="61B8009A" w:rsidTr="21B0C7F3">
        <w:trPr>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0C407C8E" w14:textId="77777777" w:rsidR="009A7763" w:rsidRPr="0028666E" w:rsidRDefault="009A7763" w:rsidP="00BB5858">
            <w:pPr>
              <w:rPr>
                <w:sz w:val="28"/>
                <w:szCs w:val="28"/>
              </w:rPr>
            </w:pPr>
            <w:r w:rsidRPr="0028666E">
              <w:rPr>
                <w:sz w:val="28"/>
                <w:szCs w:val="28"/>
              </w:rPr>
              <w:lastRenderedPageBreak/>
              <w:t>Key vocabulary pupil will know and learn</w:t>
            </w:r>
          </w:p>
        </w:tc>
        <w:tc>
          <w:tcPr>
            <w:tcW w:w="5103" w:type="dxa"/>
            <w:tcBorders>
              <w:top w:val="single" w:sz="4" w:space="0" w:color="auto"/>
              <w:left w:val="single" w:sz="4" w:space="0" w:color="auto"/>
              <w:bottom w:val="single" w:sz="4" w:space="0" w:color="auto"/>
              <w:right w:val="single" w:sz="4" w:space="0" w:color="auto"/>
            </w:tcBorders>
          </w:tcPr>
          <w:p w14:paraId="690C2232" w14:textId="2A879EDA" w:rsidR="0090567B" w:rsidRDefault="00A027CF"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a</w:t>
            </w:r>
            <w:r w:rsidR="0063176D" w:rsidRPr="004548EB">
              <w:rPr>
                <w:rFonts w:ascii="Calibri" w:eastAsia="Calibri" w:hAnsi="Calibri" w:cs="Calibri"/>
                <w:color w:val="000000" w:themeColor="text1"/>
              </w:rPr>
              <w:t>mplitude</w:t>
            </w:r>
          </w:p>
          <w:p w14:paraId="57FFA6F7" w14:textId="1FF2A6EA" w:rsidR="0090567B" w:rsidRDefault="00A027CF"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w</w:t>
            </w:r>
            <w:r w:rsidR="0063176D" w:rsidRPr="004548EB">
              <w:rPr>
                <w:rFonts w:ascii="Calibri" w:eastAsia="Calibri" w:hAnsi="Calibri" w:cs="Calibri"/>
                <w:color w:val="000000" w:themeColor="text1"/>
              </w:rPr>
              <w:t>avelength</w:t>
            </w:r>
          </w:p>
          <w:p w14:paraId="31E8C3C8" w14:textId="26EEAD5C" w:rsidR="0090567B" w:rsidRDefault="00A027CF"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f</w:t>
            </w:r>
            <w:r w:rsidR="0063176D" w:rsidRPr="004548EB">
              <w:rPr>
                <w:rFonts w:ascii="Calibri" w:eastAsia="Calibri" w:hAnsi="Calibri" w:cs="Calibri"/>
                <w:color w:val="000000" w:themeColor="text1"/>
              </w:rPr>
              <w:t>requency</w:t>
            </w:r>
          </w:p>
          <w:p w14:paraId="05245185" w14:textId="3D749D4B" w:rsidR="003C4BCE" w:rsidRDefault="00A027CF"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l</w:t>
            </w:r>
            <w:r w:rsidR="0063176D" w:rsidRPr="004548EB">
              <w:rPr>
                <w:rFonts w:ascii="Calibri" w:eastAsia="Calibri" w:hAnsi="Calibri" w:cs="Calibri"/>
                <w:color w:val="000000" w:themeColor="text1"/>
              </w:rPr>
              <w:t>ongitudinal</w:t>
            </w:r>
          </w:p>
          <w:p w14:paraId="5297F796" w14:textId="5E4B2DAE" w:rsidR="003C4BCE" w:rsidRDefault="0063176D"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4548EB">
              <w:rPr>
                <w:rFonts w:ascii="Calibri" w:eastAsia="Calibri" w:hAnsi="Calibri" w:cs="Calibri"/>
                <w:color w:val="000000" w:themeColor="text1"/>
              </w:rPr>
              <w:t>transverse</w:t>
            </w:r>
          </w:p>
          <w:p w14:paraId="6AF9CAC0" w14:textId="783757E5" w:rsidR="009A7763" w:rsidRDefault="009A7763"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tc>
        <w:tc>
          <w:tcPr>
            <w:tcW w:w="6804" w:type="dxa"/>
            <w:tcBorders>
              <w:top w:val="single" w:sz="4" w:space="0" w:color="auto"/>
              <w:left w:val="single" w:sz="4" w:space="0" w:color="auto"/>
              <w:bottom w:val="single" w:sz="4" w:space="0" w:color="auto"/>
              <w:right w:val="single" w:sz="4" w:space="0" w:color="auto"/>
            </w:tcBorders>
          </w:tcPr>
          <w:p w14:paraId="3436C79B" w14:textId="3F59774C" w:rsidR="00D14DCE" w:rsidRPr="00D14DCE" w:rsidRDefault="00D1787C" w:rsidP="006B6468">
            <w:pPr>
              <w:cnfStyle w:val="000000000000" w:firstRow="0" w:lastRow="0" w:firstColumn="0" w:lastColumn="0" w:oddVBand="0" w:evenVBand="0" w:oddHBand="0" w:evenHBand="0" w:firstRowFirstColumn="0" w:firstRowLastColumn="0" w:lastRowFirstColumn="0" w:lastRowLastColumn="0"/>
            </w:pPr>
            <w:r>
              <w:t>s</w:t>
            </w:r>
            <w:r w:rsidR="006B6468" w:rsidRPr="00D14DCE">
              <w:t>olenoid</w:t>
            </w:r>
          </w:p>
          <w:p w14:paraId="6F934CD8" w14:textId="75C20E09" w:rsidR="00D14DCE" w:rsidRDefault="00D1787C" w:rsidP="006B6468">
            <w:pPr>
              <w:cnfStyle w:val="000000000000" w:firstRow="0" w:lastRow="0" w:firstColumn="0" w:lastColumn="0" w:oddVBand="0" w:evenVBand="0" w:oddHBand="0" w:evenHBand="0" w:firstRowFirstColumn="0" w:firstRowLastColumn="0" w:lastRowFirstColumn="0" w:lastRowLastColumn="0"/>
            </w:pPr>
            <w:proofErr w:type="spellStart"/>
            <w:r>
              <w:t>f</w:t>
            </w:r>
            <w:r w:rsidR="00D14DCE" w:rsidRPr="00D14DCE">
              <w:t>leming</w:t>
            </w:r>
            <w:r w:rsidR="00877D1B">
              <w:t>’</w:t>
            </w:r>
            <w:r w:rsidR="00D14DCE" w:rsidRPr="00D14DCE">
              <w:t>s</w:t>
            </w:r>
            <w:proofErr w:type="spellEnd"/>
            <w:r w:rsidR="00D14DCE" w:rsidRPr="00D14DCE">
              <w:t xml:space="preserve"> left hand</w:t>
            </w:r>
          </w:p>
          <w:p w14:paraId="0E08973D" w14:textId="7F729902" w:rsidR="00D1787C" w:rsidRDefault="00D1787C" w:rsidP="006B6468">
            <w:pPr>
              <w:cnfStyle w:val="000000000000" w:firstRow="0" w:lastRow="0" w:firstColumn="0" w:lastColumn="0" w:oddVBand="0" w:evenVBand="0" w:oddHBand="0" w:evenHBand="0" w:firstRowFirstColumn="0" w:firstRowLastColumn="0" w:lastRowFirstColumn="0" w:lastRowLastColumn="0"/>
            </w:pPr>
            <w:r>
              <w:t>magnetic field strength</w:t>
            </w:r>
          </w:p>
          <w:p w14:paraId="5ADEFD0D" w14:textId="3C3C0DA0" w:rsidR="00D1787C" w:rsidRPr="00D14DCE" w:rsidRDefault="00D1787C" w:rsidP="006B6468">
            <w:pPr>
              <w:cnfStyle w:val="000000000000" w:firstRow="0" w:lastRow="0" w:firstColumn="0" w:lastColumn="0" w:oddVBand="0" w:evenVBand="0" w:oddHBand="0" w:evenHBand="0" w:firstRowFirstColumn="0" w:firstRowLastColumn="0" w:lastRowFirstColumn="0" w:lastRowLastColumn="0"/>
            </w:pPr>
            <w:r>
              <w:t>magnetic flux density</w:t>
            </w:r>
          </w:p>
          <w:p w14:paraId="77A05ED3" w14:textId="63624615" w:rsidR="00D1787C" w:rsidRDefault="00D1787C" w:rsidP="006B6468">
            <w:pPr>
              <w:cnfStyle w:val="000000000000" w:firstRow="0" w:lastRow="0" w:firstColumn="0" w:lastColumn="0" w:oddVBand="0" w:evenVBand="0" w:oddHBand="0" w:evenHBand="0" w:firstRowFirstColumn="0" w:firstRowLastColumn="0" w:lastRowFirstColumn="0" w:lastRowLastColumn="0"/>
            </w:pPr>
            <w:r>
              <w:rPr>
                <w:color w:val="FF0000"/>
              </w:rPr>
              <w:t>t</w:t>
            </w:r>
            <w:r w:rsidR="006B6468" w:rsidRPr="00D14DCE">
              <w:rPr>
                <w:color w:val="FF0000"/>
              </w:rPr>
              <w:t>ransformer</w:t>
            </w:r>
          </w:p>
          <w:p w14:paraId="44C7AE96" w14:textId="07D453D2" w:rsidR="006B6468" w:rsidRPr="004548EB" w:rsidRDefault="006B6468" w:rsidP="006B6468">
            <w:pPr>
              <w:cnfStyle w:val="000000000000" w:firstRow="0" w:lastRow="0" w:firstColumn="0" w:lastColumn="0" w:oddVBand="0" w:evenVBand="0" w:oddHBand="0" w:evenHBand="0" w:firstRowFirstColumn="0" w:firstRowLastColumn="0" w:lastRowFirstColumn="0" w:lastRowLastColumn="0"/>
            </w:pPr>
            <w:r w:rsidRPr="004548EB">
              <w:rPr>
                <w:color w:val="FF0000"/>
              </w:rPr>
              <w:t>split ring commutator</w:t>
            </w:r>
          </w:p>
          <w:p w14:paraId="69E7CEE9" w14:textId="1174C5B3" w:rsidR="009A7763" w:rsidRPr="004548EB" w:rsidRDefault="009A7763" w:rsidP="006B6468">
            <w:pPr>
              <w:cnfStyle w:val="000000000000" w:firstRow="0" w:lastRow="0" w:firstColumn="0" w:lastColumn="0" w:oddVBand="0" w:evenVBand="0" w:oddHBand="0" w:evenHBand="0" w:firstRowFirstColumn="0" w:firstRowLastColumn="0" w:lastRowFirstColumn="0" w:lastRowLastColumn="0"/>
            </w:pPr>
          </w:p>
        </w:tc>
        <w:tc>
          <w:tcPr>
            <w:tcW w:w="5811" w:type="dxa"/>
            <w:tcBorders>
              <w:top w:val="single" w:sz="4" w:space="0" w:color="auto"/>
              <w:left w:val="single" w:sz="4" w:space="0" w:color="auto"/>
              <w:bottom w:val="single" w:sz="4" w:space="0" w:color="auto"/>
              <w:right w:val="single" w:sz="4" w:space="0" w:color="auto"/>
            </w:tcBorders>
          </w:tcPr>
          <w:p w14:paraId="11551C50" w14:textId="60B1FCFB" w:rsidR="005966CD" w:rsidRDefault="005966CD" w:rsidP="00BB5858">
            <w:pPr>
              <w:cnfStyle w:val="000000000000" w:firstRow="0" w:lastRow="0" w:firstColumn="0" w:lastColumn="0" w:oddVBand="0" w:evenVBand="0" w:oddHBand="0" w:evenHBand="0" w:firstRowFirstColumn="0" w:firstRowLastColumn="0" w:lastRowFirstColumn="0" w:lastRowLastColumn="0"/>
              <w:rPr>
                <w:color w:val="FF0000"/>
              </w:rPr>
            </w:pPr>
            <w:r>
              <w:rPr>
                <w:color w:val="FF0000"/>
              </w:rPr>
              <w:t>nebula</w:t>
            </w:r>
          </w:p>
          <w:p w14:paraId="501BDA08" w14:textId="48953485" w:rsidR="00941FF2" w:rsidRDefault="00941FF2" w:rsidP="00BB5858">
            <w:pPr>
              <w:cnfStyle w:val="000000000000" w:firstRow="0" w:lastRow="0" w:firstColumn="0" w:lastColumn="0" w:oddVBand="0" w:evenVBand="0" w:oddHBand="0" w:evenHBand="0" w:firstRowFirstColumn="0" w:firstRowLastColumn="0" w:lastRowFirstColumn="0" w:lastRowLastColumn="0"/>
              <w:rPr>
                <w:color w:val="FF0000"/>
              </w:rPr>
            </w:pPr>
            <w:r>
              <w:rPr>
                <w:color w:val="FF0000"/>
              </w:rPr>
              <w:t>orbit</w:t>
            </w:r>
          </w:p>
          <w:p w14:paraId="3E8C4A2A" w14:textId="77777777" w:rsidR="005966CD" w:rsidRDefault="005966CD" w:rsidP="00BB5858">
            <w:pPr>
              <w:cnfStyle w:val="000000000000" w:firstRow="0" w:lastRow="0" w:firstColumn="0" w:lastColumn="0" w:oddVBand="0" w:evenVBand="0" w:oddHBand="0" w:evenHBand="0" w:firstRowFirstColumn="0" w:firstRowLastColumn="0" w:lastRowFirstColumn="0" w:lastRowLastColumn="0"/>
              <w:rPr>
                <w:color w:val="FF0000"/>
              </w:rPr>
            </w:pPr>
            <w:r>
              <w:rPr>
                <w:color w:val="FF0000"/>
              </w:rPr>
              <w:t>f</w:t>
            </w:r>
            <w:r w:rsidR="000778EF" w:rsidRPr="004548EB">
              <w:rPr>
                <w:color w:val="FF0000"/>
              </w:rPr>
              <w:t>usion reaction</w:t>
            </w:r>
          </w:p>
          <w:p w14:paraId="743E6037" w14:textId="5C7C38D0" w:rsidR="009A4058" w:rsidRDefault="009A4058" w:rsidP="00BB5858">
            <w:pPr>
              <w:cnfStyle w:val="000000000000" w:firstRow="0" w:lastRow="0" w:firstColumn="0" w:lastColumn="0" w:oddVBand="0" w:evenVBand="0" w:oddHBand="0" w:evenHBand="0" w:firstRowFirstColumn="0" w:firstRowLastColumn="0" w:lastRowFirstColumn="0" w:lastRowLastColumn="0"/>
              <w:rPr>
                <w:color w:val="FF0000"/>
              </w:rPr>
            </w:pPr>
            <w:r>
              <w:rPr>
                <w:color w:val="FF0000"/>
              </w:rPr>
              <w:t>gravitational collapse</w:t>
            </w:r>
          </w:p>
          <w:p w14:paraId="79D15786" w14:textId="77777777" w:rsidR="00B135BC" w:rsidRDefault="000778EF" w:rsidP="00BB5858">
            <w:pPr>
              <w:cnfStyle w:val="000000000000" w:firstRow="0" w:lastRow="0" w:firstColumn="0" w:lastColumn="0" w:oddVBand="0" w:evenVBand="0" w:oddHBand="0" w:evenHBand="0" w:firstRowFirstColumn="0" w:firstRowLastColumn="0" w:lastRowFirstColumn="0" w:lastRowLastColumn="0"/>
              <w:rPr>
                <w:color w:val="FF0000"/>
              </w:rPr>
            </w:pPr>
            <w:r w:rsidRPr="004548EB">
              <w:rPr>
                <w:color w:val="FF0000"/>
              </w:rPr>
              <w:t>red shift</w:t>
            </w:r>
          </w:p>
          <w:p w14:paraId="15C388E0" w14:textId="6B51B1E2" w:rsidR="009A7763" w:rsidRDefault="000778EF" w:rsidP="00BB5858">
            <w:pPr>
              <w:cnfStyle w:val="000000000000" w:firstRow="0" w:lastRow="0" w:firstColumn="0" w:lastColumn="0" w:oddVBand="0" w:evenVBand="0" w:oddHBand="0" w:evenHBand="0" w:firstRowFirstColumn="0" w:firstRowLastColumn="0" w:lastRowFirstColumn="0" w:lastRowLastColumn="0"/>
            </w:pPr>
            <w:r w:rsidRPr="004548EB">
              <w:rPr>
                <w:color w:val="FF0000"/>
              </w:rPr>
              <w:t>doppler effect</w:t>
            </w:r>
          </w:p>
        </w:tc>
      </w:tr>
      <w:tr w:rsidR="009A7763" w:rsidRPr="0028666E" w14:paraId="0B54DD64" w14:textId="6244D6FE" w:rsidTr="21B0C7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3CC9A198" w14:textId="77777777" w:rsidR="009A7763" w:rsidRPr="0028666E" w:rsidRDefault="009A7763" w:rsidP="00BB5858">
            <w:pPr>
              <w:rPr>
                <w:sz w:val="28"/>
                <w:szCs w:val="28"/>
              </w:rPr>
            </w:pPr>
            <w:r w:rsidRPr="0028666E">
              <w:rPr>
                <w:sz w:val="28"/>
                <w:szCs w:val="28"/>
              </w:rPr>
              <w:t>Assessment activities</w:t>
            </w:r>
          </w:p>
        </w:tc>
        <w:tc>
          <w:tcPr>
            <w:tcW w:w="5103" w:type="dxa"/>
            <w:tcBorders>
              <w:top w:val="single" w:sz="4" w:space="0" w:color="auto"/>
              <w:left w:val="single" w:sz="4" w:space="0" w:color="auto"/>
              <w:bottom w:val="single" w:sz="4" w:space="0" w:color="auto"/>
              <w:right w:val="single" w:sz="4" w:space="0" w:color="auto"/>
            </w:tcBorders>
          </w:tcPr>
          <w:p w14:paraId="155CD9B2"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r>
              <w:t>Pre topic assessment</w:t>
            </w:r>
          </w:p>
          <w:p w14:paraId="261837D7"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0A22F319"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r>
              <w:t>Orange sheet marking tasks</w:t>
            </w:r>
          </w:p>
          <w:p w14:paraId="1009CC73" w14:textId="79D4BE33" w:rsidR="009A7763" w:rsidRDefault="00520E66" w:rsidP="00520E66">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6804" w:type="dxa"/>
            <w:tcBorders>
              <w:top w:val="single" w:sz="4" w:space="0" w:color="auto"/>
              <w:left w:val="single" w:sz="4" w:space="0" w:color="auto"/>
              <w:bottom w:val="single" w:sz="4" w:space="0" w:color="auto"/>
              <w:right w:val="single" w:sz="4" w:space="0" w:color="auto"/>
            </w:tcBorders>
          </w:tcPr>
          <w:p w14:paraId="7191AC9A"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r>
              <w:t>Pre topic assessment</w:t>
            </w:r>
          </w:p>
          <w:p w14:paraId="7C97765E"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59A5000A"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r>
              <w:t>Orange sheet marking tasks</w:t>
            </w:r>
          </w:p>
          <w:p w14:paraId="61477E95" w14:textId="29FF5E45" w:rsidR="009A7763" w:rsidRPr="004548EB" w:rsidRDefault="00520E66" w:rsidP="00520E66">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5811" w:type="dxa"/>
            <w:tcBorders>
              <w:top w:val="single" w:sz="4" w:space="0" w:color="auto"/>
              <w:left w:val="single" w:sz="4" w:space="0" w:color="auto"/>
              <w:bottom w:val="single" w:sz="4" w:space="0" w:color="auto"/>
              <w:right w:val="single" w:sz="4" w:space="0" w:color="auto"/>
            </w:tcBorders>
          </w:tcPr>
          <w:p w14:paraId="44D0405A"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r>
              <w:t>Pre topic assessment</w:t>
            </w:r>
          </w:p>
          <w:p w14:paraId="04419AE2"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63DF8FF0" w14:textId="77777777" w:rsidR="00520E66" w:rsidRDefault="00520E66" w:rsidP="00520E66">
            <w:pPr>
              <w:cnfStyle w:val="000000100000" w:firstRow="0" w:lastRow="0" w:firstColumn="0" w:lastColumn="0" w:oddVBand="0" w:evenVBand="0" w:oddHBand="1" w:evenHBand="0" w:firstRowFirstColumn="0" w:firstRowLastColumn="0" w:lastRowFirstColumn="0" w:lastRowLastColumn="0"/>
            </w:pPr>
            <w:r>
              <w:t>Orange sheet marking tasks</w:t>
            </w:r>
          </w:p>
          <w:p w14:paraId="22B17A15" w14:textId="12A1E11A" w:rsidR="009A7763" w:rsidRDefault="00520E66" w:rsidP="00520E66">
            <w:pPr>
              <w:cnfStyle w:val="000000100000" w:firstRow="0" w:lastRow="0" w:firstColumn="0" w:lastColumn="0" w:oddVBand="0" w:evenVBand="0" w:oddHBand="1" w:evenHBand="0" w:firstRowFirstColumn="0" w:firstRowLastColumn="0" w:lastRowFirstColumn="0" w:lastRowLastColumn="0"/>
            </w:pPr>
            <w:r>
              <w:t>Synoptic half termly assessments</w:t>
            </w:r>
          </w:p>
        </w:tc>
      </w:tr>
      <w:tr w:rsidR="009A7763" w:rsidRPr="0028666E" w14:paraId="4EEF5D3E" w14:textId="346977C1" w:rsidTr="21B0C7F3">
        <w:trPr>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774163D2" w14:textId="77777777" w:rsidR="009A7763" w:rsidRPr="0028666E" w:rsidRDefault="009A7763" w:rsidP="00BB5858">
            <w:pPr>
              <w:rPr>
                <w:sz w:val="28"/>
                <w:szCs w:val="28"/>
              </w:rPr>
            </w:pPr>
            <w:r w:rsidRPr="0028666E">
              <w:rPr>
                <w:sz w:val="28"/>
                <w:szCs w:val="28"/>
              </w:rPr>
              <w:t>Resources available</w:t>
            </w:r>
          </w:p>
        </w:tc>
        <w:tc>
          <w:tcPr>
            <w:tcW w:w="5103" w:type="dxa"/>
            <w:tcBorders>
              <w:top w:val="single" w:sz="4" w:space="0" w:color="auto"/>
              <w:left w:val="single" w:sz="4" w:space="0" w:color="auto"/>
              <w:bottom w:val="single" w:sz="4" w:space="0" w:color="auto"/>
              <w:right w:val="single" w:sz="4" w:space="0" w:color="auto"/>
            </w:tcBorders>
          </w:tcPr>
          <w:p w14:paraId="47D7881B" w14:textId="77777777" w:rsidR="00520E66" w:rsidRDefault="00520E66" w:rsidP="00520E66">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1C1E1D2A" w14:textId="77777777" w:rsidR="009A7763" w:rsidRDefault="009A7763" w:rsidP="00BB5858">
            <w:pPr>
              <w:cnfStyle w:val="000000000000" w:firstRow="0" w:lastRow="0" w:firstColumn="0" w:lastColumn="0" w:oddVBand="0" w:evenVBand="0" w:oddHBand="0" w:evenHBand="0" w:firstRowFirstColumn="0" w:firstRowLastColumn="0" w:lastRowFirstColumn="0" w:lastRowLastColumn="0"/>
            </w:pPr>
          </w:p>
        </w:tc>
        <w:tc>
          <w:tcPr>
            <w:tcW w:w="6804" w:type="dxa"/>
            <w:tcBorders>
              <w:top w:val="single" w:sz="4" w:space="0" w:color="auto"/>
              <w:left w:val="single" w:sz="4" w:space="0" w:color="auto"/>
              <w:bottom w:val="single" w:sz="4" w:space="0" w:color="auto"/>
              <w:right w:val="single" w:sz="4" w:space="0" w:color="auto"/>
            </w:tcBorders>
          </w:tcPr>
          <w:p w14:paraId="328D4BA0" w14:textId="77777777" w:rsidR="00520E66" w:rsidRDefault="00520E66" w:rsidP="00520E66">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5D314FB3" w14:textId="742D995F" w:rsidR="009A7763" w:rsidRPr="004548EB" w:rsidRDefault="009A7763" w:rsidP="00BB5858">
            <w:pPr>
              <w:cnfStyle w:val="000000000000" w:firstRow="0" w:lastRow="0" w:firstColumn="0" w:lastColumn="0" w:oddVBand="0" w:evenVBand="0" w:oddHBand="0" w:evenHBand="0" w:firstRowFirstColumn="0" w:firstRowLastColumn="0" w:lastRowFirstColumn="0" w:lastRowLastColumn="0"/>
            </w:pPr>
          </w:p>
        </w:tc>
        <w:tc>
          <w:tcPr>
            <w:tcW w:w="5811" w:type="dxa"/>
            <w:tcBorders>
              <w:top w:val="single" w:sz="4" w:space="0" w:color="auto"/>
              <w:left w:val="single" w:sz="4" w:space="0" w:color="auto"/>
              <w:bottom w:val="single" w:sz="4" w:space="0" w:color="auto"/>
              <w:right w:val="single" w:sz="4" w:space="0" w:color="auto"/>
            </w:tcBorders>
          </w:tcPr>
          <w:p w14:paraId="719B0E77" w14:textId="77777777" w:rsidR="00520E66" w:rsidRDefault="00520E66" w:rsidP="00520E66">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74DA1449" w14:textId="77777777" w:rsidR="009A7763" w:rsidRDefault="009A7763" w:rsidP="00BB5858">
            <w:pPr>
              <w:cnfStyle w:val="000000000000" w:firstRow="0" w:lastRow="0" w:firstColumn="0" w:lastColumn="0" w:oddVBand="0" w:evenVBand="0" w:oddHBand="0" w:evenHBand="0" w:firstRowFirstColumn="0" w:firstRowLastColumn="0" w:lastRowFirstColumn="0" w:lastRowLastColumn="0"/>
            </w:pPr>
          </w:p>
        </w:tc>
      </w:tr>
      <w:tr w:rsidR="009A7763" w:rsidRPr="0028666E" w14:paraId="09E47300" w14:textId="7603C7D0" w:rsidTr="21B0C7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05789119" w14:textId="17A341DA" w:rsidR="009A7763" w:rsidRPr="0028666E" w:rsidRDefault="009A7763" w:rsidP="00BB5858">
            <w:pPr>
              <w:rPr>
                <w:sz w:val="28"/>
                <w:szCs w:val="28"/>
              </w:rPr>
            </w:pPr>
            <w:r w:rsidRPr="0028666E">
              <w:rPr>
                <w:sz w:val="28"/>
                <w:szCs w:val="28"/>
              </w:rPr>
              <w:t>Notes</w:t>
            </w:r>
          </w:p>
          <w:p w14:paraId="5357F841" w14:textId="71E62E29" w:rsidR="009A7763" w:rsidRPr="0028666E" w:rsidRDefault="009A7763" w:rsidP="00BB5858">
            <w:pPr>
              <w:rPr>
                <w:sz w:val="28"/>
                <w:szCs w:val="28"/>
              </w:rPr>
            </w:pPr>
          </w:p>
          <w:p w14:paraId="7C1F24EA" w14:textId="49E236AF" w:rsidR="009A7763" w:rsidRPr="0028666E" w:rsidRDefault="009A7763" w:rsidP="00BB5858">
            <w:pPr>
              <w:rPr>
                <w:sz w:val="28"/>
                <w:szCs w:val="28"/>
              </w:rPr>
            </w:pPr>
          </w:p>
          <w:p w14:paraId="06045490" w14:textId="7AC7EFF5" w:rsidR="009A7763" w:rsidRPr="0028666E" w:rsidRDefault="009A7763" w:rsidP="00BB5858">
            <w:pPr>
              <w:spacing w:line="257" w:lineRule="auto"/>
              <w:rPr>
                <w:sz w:val="28"/>
                <w:szCs w:val="28"/>
              </w:rPr>
            </w:pPr>
            <w:r w:rsidRPr="0028666E">
              <w:rPr>
                <w:rFonts w:ascii="Calibri" w:eastAsia="Calibri" w:hAnsi="Calibri" w:cs="Calibri"/>
                <w:sz w:val="28"/>
                <w:szCs w:val="28"/>
              </w:rPr>
              <w:t>Why this topic is important…</w:t>
            </w:r>
          </w:p>
          <w:p w14:paraId="25546E3C" w14:textId="683211F3" w:rsidR="009A7763" w:rsidRPr="0028666E" w:rsidRDefault="009A7763" w:rsidP="00BB5858">
            <w:pPr>
              <w:rPr>
                <w:sz w:val="28"/>
                <w:szCs w:val="28"/>
              </w:rPr>
            </w:pPr>
          </w:p>
        </w:tc>
        <w:tc>
          <w:tcPr>
            <w:tcW w:w="5103" w:type="dxa"/>
            <w:tcBorders>
              <w:top w:val="single" w:sz="4" w:space="0" w:color="auto"/>
              <w:left w:val="single" w:sz="4" w:space="0" w:color="auto"/>
              <w:bottom w:val="single" w:sz="4" w:space="0" w:color="auto"/>
              <w:right w:val="single" w:sz="4" w:space="0" w:color="auto"/>
            </w:tcBorders>
          </w:tcPr>
          <w:p w14:paraId="2310C1A6" w14:textId="429C7485" w:rsidR="006940A9" w:rsidRDefault="007F5617" w:rsidP="00D7422F">
            <w:pPr>
              <w:cnfStyle w:val="000000100000" w:firstRow="0" w:lastRow="0" w:firstColumn="0" w:lastColumn="0" w:oddVBand="0" w:evenVBand="0" w:oddHBand="1" w:evenHBand="0" w:firstRowFirstColumn="0" w:firstRowLastColumn="0" w:lastRowFirstColumn="0" w:lastRowLastColumn="0"/>
            </w:pPr>
            <w:r>
              <w:t>Waves links to the fundamental con</w:t>
            </w:r>
            <w:r w:rsidR="006940A9">
              <w:t xml:space="preserve">cept of energy transfer and they have explored </w:t>
            </w:r>
            <w:r w:rsidR="006E6B4C">
              <w:t>this in energy and waves topics through science</w:t>
            </w:r>
            <w:r w:rsidR="001F7B4C">
              <w:t xml:space="preserve"> in KS3 and ea</w:t>
            </w:r>
            <w:r w:rsidR="005C7D65">
              <w:t xml:space="preserve">rly </w:t>
            </w:r>
            <w:r w:rsidR="001F7B4C">
              <w:t>KS4.</w:t>
            </w:r>
          </w:p>
          <w:p w14:paraId="00664DD5" w14:textId="0A53CC6A" w:rsidR="001F7B4C" w:rsidRDefault="001F7B4C" w:rsidP="00D7422F">
            <w:pPr>
              <w:cnfStyle w:val="000000100000" w:firstRow="0" w:lastRow="0" w:firstColumn="0" w:lastColumn="0" w:oddVBand="0" w:evenVBand="0" w:oddHBand="1" w:evenHBand="0" w:firstRowFirstColumn="0" w:firstRowLastColumn="0" w:lastRowFirstColumn="0" w:lastRowLastColumn="0"/>
            </w:pPr>
            <w:r>
              <w:t>This unit focuses on real world applications</w:t>
            </w:r>
            <w:r w:rsidR="005C7D65">
              <w:t xml:space="preserve"> of these waves.</w:t>
            </w:r>
          </w:p>
          <w:p w14:paraId="1F16FC40" w14:textId="77777777" w:rsidR="00D7422F" w:rsidRPr="004548EB" w:rsidRDefault="00D7422F" w:rsidP="00D7422F">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The topic links to 4.8 Space Physics in terms of the Doppler effect and Red-shift.</w:t>
            </w:r>
          </w:p>
          <w:p w14:paraId="4FD7D48D" w14:textId="77777777" w:rsidR="00D7422F" w:rsidRPr="004548EB" w:rsidRDefault="00D7422F" w:rsidP="00D7422F">
            <w:pPr>
              <w:cnfStyle w:val="000000100000" w:firstRow="0" w:lastRow="0" w:firstColumn="0" w:lastColumn="0" w:oddVBand="0" w:evenVBand="0" w:oddHBand="1" w:evenHBand="0" w:firstRowFirstColumn="0" w:firstRowLastColumn="0" w:lastRowFirstColumn="0" w:lastRowLastColumn="0"/>
            </w:pPr>
            <w:r w:rsidRPr="004548EB">
              <w:t>It links to 6.7 and a perfect black body.</w:t>
            </w:r>
          </w:p>
          <w:p w14:paraId="69020DA5" w14:textId="260212FF" w:rsidR="009A7763" w:rsidRDefault="00D7422F" w:rsidP="00D7422F">
            <w:pPr>
              <w:cnfStyle w:val="000000100000" w:firstRow="0" w:lastRow="0" w:firstColumn="0" w:lastColumn="0" w:oddVBand="0" w:evenVBand="0" w:oddHBand="1" w:evenHBand="0" w:firstRowFirstColumn="0" w:firstRowLastColumn="0" w:lastRowFirstColumn="0" w:lastRowLastColumn="0"/>
            </w:pPr>
            <w:r w:rsidRPr="004548EB">
              <w:t>It links to 6.4 and gamma radiation which is part of the electromagnetic spectrum and is a type of ionising radiation.</w:t>
            </w:r>
          </w:p>
        </w:tc>
        <w:tc>
          <w:tcPr>
            <w:tcW w:w="6804" w:type="dxa"/>
            <w:tcBorders>
              <w:top w:val="single" w:sz="4" w:space="0" w:color="auto"/>
              <w:left w:val="single" w:sz="4" w:space="0" w:color="auto"/>
              <w:bottom w:val="single" w:sz="4" w:space="0" w:color="auto"/>
              <w:right w:val="single" w:sz="4" w:space="0" w:color="auto"/>
            </w:tcBorders>
          </w:tcPr>
          <w:p w14:paraId="092C45F5" w14:textId="3E910682" w:rsidR="001C6D05" w:rsidRPr="004548EB" w:rsidRDefault="004727E6" w:rsidP="001C6D05">
            <w:pPr>
              <w:cnfStyle w:val="000000100000" w:firstRow="0" w:lastRow="0" w:firstColumn="0" w:lastColumn="0" w:oddVBand="0" w:evenVBand="0" w:oddHBand="1" w:evenHBand="0" w:firstRowFirstColumn="0" w:firstRowLastColumn="0" w:lastRowFirstColumn="0" w:lastRowLastColumn="0"/>
            </w:pPr>
            <w:r w:rsidRPr="004548EB">
              <w:t xml:space="preserve">This </w:t>
            </w:r>
            <w:r w:rsidR="00B62398">
              <w:t xml:space="preserve">is a further </w:t>
            </w:r>
            <w:r w:rsidR="00EB2F4D">
              <w:t xml:space="preserve">unit which </w:t>
            </w:r>
            <w:r w:rsidR="0007293F">
              <w:t xml:space="preserve">explores how Physics is used in everyday life for electricity generation and in </w:t>
            </w:r>
            <w:r w:rsidR="001C6D05">
              <w:t>motors.</w:t>
            </w:r>
            <w:r w:rsidR="001C6D05" w:rsidRPr="004548EB">
              <w:t xml:space="preserve"> This links to electrical power generatio</w:t>
            </w:r>
            <w:r w:rsidR="001C6D05">
              <w:t>n in Y9 energy.</w:t>
            </w:r>
          </w:p>
          <w:p w14:paraId="04BB868C" w14:textId="77777777" w:rsidR="004727E6" w:rsidRPr="004548EB" w:rsidRDefault="004727E6" w:rsidP="004727E6">
            <w:pPr>
              <w:cnfStyle w:val="000000100000" w:firstRow="0" w:lastRow="0" w:firstColumn="0" w:lastColumn="0" w:oddVBand="0" w:evenVBand="0" w:oddHBand="1" w:evenHBand="0" w:firstRowFirstColumn="0" w:firstRowLastColumn="0" w:lastRowFirstColumn="0" w:lastRowLastColumn="0"/>
            </w:pPr>
          </w:p>
          <w:p w14:paraId="39DB7C73" w14:textId="514653E6" w:rsidR="009A7763" w:rsidRPr="004548EB" w:rsidRDefault="004727E6" w:rsidP="004727E6">
            <w:pPr>
              <w:ind w:left="720" w:hanging="720"/>
              <w:cnfStyle w:val="000000100000" w:firstRow="0" w:lastRow="0" w:firstColumn="0" w:lastColumn="0" w:oddVBand="0" w:evenVBand="0" w:oddHBand="1" w:evenHBand="0" w:firstRowFirstColumn="0" w:firstRowLastColumn="0" w:lastRowFirstColumn="0" w:lastRowLastColumn="0"/>
            </w:pPr>
            <w:r w:rsidRPr="004548EB">
              <w:t xml:space="preserve">Electromagnetism </w:t>
            </w:r>
            <w:r w:rsidR="003101B1">
              <w:t xml:space="preserve">also </w:t>
            </w:r>
            <w:r w:rsidRPr="004548EB">
              <w:t xml:space="preserve">links to 6.6 (4.6) </w:t>
            </w:r>
            <w:r w:rsidR="003101B1">
              <w:t>e</w:t>
            </w:r>
            <w:r w:rsidR="003101B1" w:rsidRPr="004548EB">
              <w:t xml:space="preserve">lectromagnetic </w:t>
            </w:r>
            <w:r w:rsidRPr="004548EB">
              <w:t xml:space="preserve">waves. </w:t>
            </w:r>
          </w:p>
        </w:tc>
        <w:tc>
          <w:tcPr>
            <w:tcW w:w="5811" w:type="dxa"/>
            <w:tcBorders>
              <w:top w:val="single" w:sz="4" w:space="0" w:color="auto"/>
              <w:left w:val="single" w:sz="4" w:space="0" w:color="auto"/>
              <w:bottom w:val="single" w:sz="4" w:space="0" w:color="auto"/>
              <w:right w:val="single" w:sz="4" w:space="0" w:color="auto"/>
            </w:tcBorders>
          </w:tcPr>
          <w:p w14:paraId="627FE205" w14:textId="77777777" w:rsidR="0024414A" w:rsidRDefault="0024414A" w:rsidP="009E739A">
            <w:pPr>
              <w:cnfStyle w:val="000000100000" w:firstRow="0" w:lastRow="0" w:firstColumn="0" w:lastColumn="0" w:oddVBand="0" w:evenVBand="0" w:oddHBand="1" w:evenHBand="0" w:firstRowFirstColumn="0" w:firstRowLastColumn="0" w:lastRowFirstColumn="0" w:lastRowLastColumn="0"/>
              <w:rPr>
                <w:color w:val="FF0000"/>
              </w:rPr>
            </w:pPr>
            <w:r>
              <w:rPr>
                <w:color w:val="FF0000"/>
              </w:rPr>
              <w:t>This is usually the last unit taught in GCSE for Triple Physics and as such doesn’t directly feed into other units, instead bring concept from different units into the context of space.</w:t>
            </w:r>
          </w:p>
          <w:p w14:paraId="5744C9B2" w14:textId="77777777" w:rsidR="0024414A" w:rsidRDefault="0024414A" w:rsidP="009E739A">
            <w:pPr>
              <w:cnfStyle w:val="000000100000" w:firstRow="0" w:lastRow="0" w:firstColumn="0" w:lastColumn="0" w:oddVBand="0" w:evenVBand="0" w:oddHBand="1" w:evenHBand="0" w:firstRowFirstColumn="0" w:firstRowLastColumn="0" w:lastRowFirstColumn="0" w:lastRowLastColumn="0"/>
              <w:rPr>
                <w:color w:val="FF0000"/>
              </w:rPr>
            </w:pPr>
          </w:p>
          <w:p w14:paraId="0F923438" w14:textId="5F0ED66C" w:rsidR="0024414A" w:rsidRDefault="009E739A" w:rsidP="009E739A">
            <w:pPr>
              <w:cnfStyle w:val="000000100000" w:firstRow="0" w:lastRow="0" w:firstColumn="0" w:lastColumn="0" w:oddVBand="0" w:evenVBand="0" w:oddHBand="1" w:evenHBand="0" w:firstRowFirstColumn="0" w:firstRowLastColumn="0" w:lastRowFirstColumn="0" w:lastRowLastColumn="0"/>
              <w:rPr>
                <w:color w:val="FF0000"/>
              </w:rPr>
            </w:pPr>
            <w:r w:rsidRPr="004548EB">
              <w:rPr>
                <w:color w:val="FF0000"/>
              </w:rPr>
              <w:t xml:space="preserve">Atomic structure (Unit 4.4) Students </w:t>
            </w:r>
            <w:r w:rsidR="0024414A">
              <w:rPr>
                <w:color w:val="FF0000"/>
              </w:rPr>
              <w:t>have learnt</w:t>
            </w:r>
            <w:r w:rsidRPr="004548EB">
              <w:rPr>
                <w:color w:val="FF0000"/>
              </w:rPr>
              <w:t xml:space="preserve"> about nuclear fusion and fission in unit 4</w:t>
            </w:r>
            <w:r w:rsidR="0024414A">
              <w:rPr>
                <w:color w:val="FF0000"/>
              </w:rPr>
              <w:t xml:space="preserve"> and this units puts this in a different context.</w:t>
            </w:r>
          </w:p>
          <w:p w14:paraId="38B2774E" w14:textId="77FF2E81" w:rsidR="009E739A" w:rsidRDefault="0024414A" w:rsidP="009E739A">
            <w:pPr>
              <w:cnfStyle w:val="000000100000" w:firstRow="0" w:lastRow="0" w:firstColumn="0" w:lastColumn="0" w:oddVBand="0" w:evenVBand="0" w:oddHBand="1" w:evenHBand="0" w:firstRowFirstColumn="0" w:firstRowLastColumn="0" w:lastRowFirstColumn="0" w:lastRowLastColumn="0"/>
              <w:rPr>
                <w:color w:val="FF0000"/>
              </w:rPr>
            </w:pPr>
            <w:r>
              <w:rPr>
                <w:color w:val="FF0000"/>
              </w:rPr>
              <w:t>T</w:t>
            </w:r>
            <w:r w:rsidR="009E739A" w:rsidRPr="004548EB">
              <w:rPr>
                <w:color w:val="FF0000"/>
              </w:rPr>
              <w:t>hey will also link this to their knowledge of atomic structure more broadly from chemistry from ks3 and unit 5.1. (4.1)</w:t>
            </w:r>
            <w:r w:rsidR="0070321E">
              <w:rPr>
                <w:color w:val="FF0000"/>
              </w:rPr>
              <w:t>.</w:t>
            </w:r>
          </w:p>
          <w:p w14:paraId="2F926A60" w14:textId="77777777" w:rsidR="0070321E" w:rsidRDefault="0070321E" w:rsidP="009E739A">
            <w:pPr>
              <w:cnfStyle w:val="000000100000" w:firstRow="0" w:lastRow="0" w:firstColumn="0" w:lastColumn="0" w:oddVBand="0" w:evenVBand="0" w:oddHBand="1" w:evenHBand="0" w:firstRowFirstColumn="0" w:firstRowLastColumn="0" w:lastRowFirstColumn="0" w:lastRowLastColumn="0"/>
              <w:rPr>
                <w:color w:val="FF0000"/>
              </w:rPr>
            </w:pPr>
          </w:p>
          <w:p w14:paraId="03638FBD" w14:textId="7D1EE158" w:rsidR="0070321E" w:rsidRPr="004548EB" w:rsidRDefault="0070321E" w:rsidP="009E739A">
            <w:pPr>
              <w:cnfStyle w:val="000000100000" w:firstRow="0" w:lastRow="0" w:firstColumn="0" w:lastColumn="0" w:oddVBand="0" w:evenVBand="0" w:oddHBand="1" w:evenHBand="0" w:firstRowFirstColumn="0" w:firstRowLastColumn="0" w:lastRowFirstColumn="0" w:lastRowLastColumn="0"/>
              <w:rPr>
                <w:rFonts w:eastAsiaTheme="minorEastAsia"/>
                <w:color w:val="FF0000"/>
              </w:rPr>
            </w:pPr>
            <w:r>
              <w:rPr>
                <w:color w:val="FF0000"/>
              </w:rPr>
              <w:t xml:space="preserve">This unit prepares students for some units </w:t>
            </w:r>
            <w:r w:rsidR="00B70A76">
              <w:rPr>
                <w:color w:val="FF0000"/>
              </w:rPr>
              <w:t>in A level physics including the optional unit of Astrophysics.</w:t>
            </w:r>
          </w:p>
          <w:p w14:paraId="3197C7E0" w14:textId="77777777" w:rsidR="009E739A" w:rsidRPr="004548EB" w:rsidRDefault="009E739A" w:rsidP="009E739A">
            <w:pPr>
              <w:cnfStyle w:val="000000100000" w:firstRow="0" w:lastRow="0" w:firstColumn="0" w:lastColumn="0" w:oddVBand="0" w:evenVBand="0" w:oddHBand="1" w:evenHBand="0" w:firstRowFirstColumn="0" w:firstRowLastColumn="0" w:lastRowFirstColumn="0" w:lastRowLastColumn="0"/>
              <w:rPr>
                <w:color w:val="FF0000"/>
              </w:rPr>
            </w:pPr>
          </w:p>
          <w:p w14:paraId="534D72A5" w14:textId="153FF04D" w:rsidR="009E739A" w:rsidRPr="009E739A" w:rsidRDefault="009E739A" w:rsidP="0024414A">
            <w:pPr>
              <w:cnfStyle w:val="000000100000" w:firstRow="0" w:lastRow="0" w:firstColumn="0" w:lastColumn="0" w:oddVBand="0" w:evenVBand="0" w:oddHBand="1" w:evenHBand="0" w:firstRowFirstColumn="0" w:firstRowLastColumn="0" w:lastRowFirstColumn="0" w:lastRowLastColumn="0"/>
            </w:pPr>
          </w:p>
        </w:tc>
      </w:tr>
    </w:tbl>
    <w:p w14:paraId="6B699379" w14:textId="77777777" w:rsidR="00FC2FAB" w:rsidRPr="0028666E" w:rsidRDefault="00FC2FAB" w:rsidP="00FC2FAB">
      <w:pPr>
        <w:rPr>
          <w:sz w:val="28"/>
          <w:szCs w:val="28"/>
        </w:rPr>
      </w:pPr>
    </w:p>
    <w:sectPr w:rsidR="00FC2FAB" w:rsidRPr="0028666E"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M1ABH31g" int2:invalidationBookmarkName="" int2:hashCode="Se5+XcB+IYWUw0" int2:id="g1fAPC72">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3175"/>
    <w:multiLevelType w:val="hybridMultilevel"/>
    <w:tmpl w:val="202A41B2"/>
    <w:lvl w:ilvl="0" w:tplc="CCA46B12">
      <w:start w:val="1"/>
      <w:numFmt w:val="bullet"/>
      <w:lvlText w:val="•"/>
      <w:lvlJc w:val="left"/>
      <w:pPr>
        <w:tabs>
          <w:tab w:val="num" w:pos="720"/>
        </w:tabs>
        <w:ind w:left="720" w:hanging="360"/>
      </w:pPr>
      <w:rPr>
        <w:rFonts w:ascii="Arial" w:hAnsi="Arial" w:hint="default"/>
      </w:rPr>
    </w:lvl>
    <w:lvl w:ilvl="1" w:tplc="232EF13A" w:tentative="1">
      <w:start w:val="1"/>
      <w:numFmt w:val="bullet"/>
      <w:lvlText w:val="•"/>
      <w:lvlJc w:val="left"/>
      <w:pPr>
        <w:tabs>
          <w:tab w:val="num" w:pos="1440"/>
        </w:tabs>
        <w:ind w:left="1440" w:hanging="360"/>
      </w:pPr>
      <w:rPr>
        <w:rFonts w:ascii="Arial" w:hAnsi="Arial" w:hint="default"/>
      </w:rPr>
    </w:lvl>
    <w:lvl w:ilvl="2" w:tplc="EA9E3000" w:tentative="1">
      <w:start w:val="1"/>
      <w:numFmt w:val="bullet"/>
      <w:lvlText w:val="•"/>
      <w:lvlJc w:val="left"/>
      <w:pPr>
        <w:tabs>
          <w:tab w:val="num" w:pos="2160"/>
        </w:tabs>
        <w:ind w:left="2160" w:hanging="360"/>
      </w:pPr>
      <w:rPr>
        <w:rFonts w:ascii="Arial" w:hAnsi="Arial" w:hint="default"/>
      </w:rPr>
    </w:lvl>
    <w:lvl w:ilvl="3" w:tplc="F2928B58" w:tentative="1">
      <w:start w:val="1"/>
      <w:numFmt w:val="bullet"/>
      <w:lvlText w:val="•"/>
      <w:lvlJc w:val="left"/>
      <w:pPr>
        <w:tabs>
          <w:tab w:val="num" w:pos="2880"/>
        </w:tabs>
        <w:ind w:left="2880" w:hanging="360"/>
      </w:pPr>
      <w:rPr>
        <w:rFonts w:ascii="Arial" w:hAnsi="Arial" w:hint="default"/>
      </w:rPr>
    </w:lvl>
    <w:lvl w:ilvl="4" w:tplc="2EDAA84A" w:tentative="1">
      <w:start w:val="1"/>
      <w:numFmt w:val="bullet"/>
      <w:lvlText w:val="•"/>
      <w:lvlJc w:val="left"/>
      <w:pPr>
        <w:tabs>
          <w:tab w:val="num" w:pos="3600"/>
        </w:tabs>
        <w:ind w:left="3600" w:hanging="360"/>
      </w:pPr>
      <w:rPr>
        <w:rFonts w:ascii="Arial" w:hAnsi="Arial" w:hint="default"/>
      </w:rPr>
    </w:lvl>
    <w:lvl w:ilvl="5" w:tplc="9C620BD2" w:tentative="1">
      <w:start w:val="1"/>
      <w:numFmt w:val="bullet"/>
      <w:lvlText w:val="•"/>
      <w:lvlJc w:val="left"/>
      <w:pPr>
        <w:tabs>
          <w:tab w:val="num" w:pos="4320"/>
        </w:tabs>
        <w:ind w:left="4320" w:hanging="360"/>
      </w:pPr>
      <w:rPr>
        <w:rFonts w:ascii="Arial" w:hAnsi="Arial" w:hint="default"/>
      </w:rPr>
    </w:lvl>
    <w:lvl w:ilvl="6" w:tplc="E68072BC" w:tentative="1">
      <w:start w:val="1"/>
      <w:numFmt w:val="bullet"/>
      <w:lvlText w:val="•"/>
      <w:lvlJc w:val="left"/>
      <w:pPr>
        <w:tabs>
          <w:tab w:val="num" w:pos="5040"/>
        </w:tabs>
        <w:ind w:left="5040" w:hanging="360"/>
      </w:pPr>
      <w:rPr>
        <w:rFonts w:ascii="Arial" w:hAnsi="Arial" w:hint="default"/>
      </w:rPr>
    </w:lvl>
    <w:lvl w:ilvl="7" w:tplc="28D0187C" w:tentative="1">
      <w:start w:val="1"/>
      <w:numFmt w:val="bullet"/>
      <w:lvlText w:val="•"/>
      <w:lvlJc w:val="left"/>
      <w:pPr>
        <w:tabs>
          <w:tab w:val="num" w:pos="5760"/>
        </w:tabs>
        <w:ind w:left="5760" w:hanging="360"/>
      </w:pPr>
      <w:rPr>
        <w:rFonts w:ascii="Arial" w:hAnsi="Arial" w:hint="default"/>
      </w:rPr>
    </w:lvl>
    <w:lvl w:ilvl="8" w:tplc="BD8643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0B68DB"/>
    <w:multiLevelType w:val="hybridMultilevel"/>
    <w:tmpl w:val="C91A7036"/>
    <w:lvl w:ilvl="0" w:tplc="2850EF5C">
      <w:start w:val="1"/>
      <w:numFmt w:val="bullet"/>
      <w:lvlText w:val="•"/>
      <w:lvlJc w:val="left"/>
      <w:pPr>
        <w:tabs>
          <w:tab w:val="num" w:pos="720"/>
        </w:tabs>
        <w:ind w:left="720" w:hanging="360"/>
      </w:pPr>
      <w:rPr>
        <w:rFonts w:ascii="Arial" w:hAnsi="Arial" w:hint="default"/>
      </w:rPr>
    </w:lvl>
    <w:lvl w:ilvl="1" w:tplc="1A6CF3C6" w:tentative="1">
      <w:start w:val="1"/>
      <w:numFmt w:val="bullet"/>
      <w:lvlText w:val="•"/>
      <w:lvlJc w:val="left"/>
      <w:pPr>
        <w:tabs>
          <w:tab w:val="num" w:pos="1440"/>
        </w:tabs>
        <w:ind w:left="1440" w:hanging="360"/>
      </w:pPr>
      <w:rPr>
        <w:rFonts w:ascii="Arial" w:hAnsi="Arial" w:hint="default"/>
      </w:rPr>
    </w:lvl>
    <w:lvl w:ilvl="2" w:tplc="76C25F74" w:tentative="1">
      <w:start w:val="1"/>
      <w:numFmt w:val="bullet"/>
      <w:lvlText w:val="•"/>
      <w:lvlJc w:val="left"/>
      <w:pPr>
        <w:tabs>
          <w:tab w:val="num" w:pos="2160"/>
        </w:tabs>
        <w:ind w:left="2160" w:hanging="360"/>
      </w:pPr>
      <w:rPr>
        <w:rFonts w:ascii="Arial" w:hAnsi="Arial" w:hint="default"/>
      </w:rPr>
    </w:lvl>
    <w:lvl w:ilvl="3" w:tplc="4406F2C2" w:tentative="1">
      <w:start w:val="1"/>
      <w:numFmt w:val="bullet"/>
      <w:lvlText w:val="•"/>
      <w:lvlJc w:val="left"/>
      <w:pPr>
        <w:tabs>
          <w:tab w:val="num" w:pos="2880"/>
        </w:tabs>
        <w:ind w:left="2880" w:hanging="360"/>
      </w:pPr>
      <w:rPr>
        <w:rFonts w:ascii="Arial" w:hAnsi="Arial" w:hint="default"/>
      </w:rPr>
    </w:lvl>
    <w:lvl w:ilvl="4" w:tplc="BA1A2060" w:tentative="1">
      <w:start w:val="1"/>
      <w:numFmt w:val="bullet"/>
      <w:lvlText w:val="•"/>
      <w:lvlJc w:val="left"/>
      <w:pPr>
        <w:tabs>
          <w:tab w:val="num" w:pos="3600"/>
        </w:tabs>
        <w:ind w:left="3600" w:hanging="360"/>
      </w:pPr>
      <w:rPr>
        <w:rFonts w:ascii="Arial" w:hAnsi="Arial" w:hint="default"/>
      </w:rPr>
    </w:lvl>
    <w:lvl w:ilvl="5" w:tplc="643EF7F0" w:tentative="1">
      <w:start w:val="1"/>
      <w:numFmt w:val="bullet"/>
      <w:lvlText w:val="•"/>
      <w:lvlJc w:val="left"/>
      <w:pPr>
        <w:tabs>
          <w:tab w:val="num" w:pos="4320"/>
        </w:tabs>
        <w:ind w:left="4320" w:hanging="360"/>
      </w:pPr>
      <w:rPr>
        <w:rFonts w:ascii="Arial" w:hAnsi="Arial" w:hint="default"/>
      </w:rPr>
    </w:lvl>
    <w:lvl w:ilvl="6" w:tplc="52422F46" w:tentative="1">
      <w:start w:val="1"/>
      <w:numFmt w:val="bullet"/>
      <w:lvlText w:val="•"/>
      <w:lvlJc w:val="left"/>
      <w:pPr>
        <w:tabs>
          <w:tab w:val="num" w:pos="5040"/>
        </w:tabs>
        <w:ind w:left="5040" w:hanging="360"/>
      </w:pPr>
      <w:rPr>
        <w:rFonts w:ascii="Arial" w:hAnsi="Arial" w:hint="default"/>
      </w:rPr>
    </w:lvl>
    <w:lvl w:ilvl="7" w:tplc="E4E492E6" w:tentative="1">
      <w:start w:val="1"/>
      <w:numFmt w:val="bullet"/>
      <w:lvlText w:val="•"/>
      <w:lvlJc w:val="left"/>
      <w:pPr>
        <w:tabs>
          <w:tab w:val="num" w:pos="5760"/>
        </w:tabs>
        <w:ind w:left="5760" w:hanging="360"/>
      </w:pPr>
      <w:rPr>
        <w:rFonts w:ascii="Arial" w:hAnsi="Arial" w:hint="default"/>
      </w:rPr>
    </w:lvl>
    <w:lvl w:ilvl="8" w:tplc="FD2ADF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840680"/>
    <w:multiLevelType w:val="hybridMultilevel"/>
    <w:tmpl w:val="3BFCA6FE"/>
    <w:lvl w:ilvl="0" w:tplc="6B7E43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E5C69"/>
    <w:multiLevelType w:val="hybridMultilevel"/>
    <w:tmpl w:val="C55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303BC"/>
    <w:multiLevelType w:val="hybridMultilevel"/>
    <w:tmpl w:val="51F2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C7158"/>
    <w:multiLevelType w:val="hybridMultilevel"/>
    <w:tmpl w:val="26B42B58"/>
    <w:lvl w:ilvl="0" w:tplc="39EA13B4">
      <w:start w:val="1"/>
      <w:numFmt w:val="bullet"/>
      <w:lvlText w:val="•"/>
      <w:lvlJc w:val="left"/>
      <w:pPr>
        <w:tabs>
          <w:tab w:val="num" w:pos="720"/>
        </w:tabs>
        <w:ind w:left="720" w:hanging="360"/>
      </w:pPr>
      <w:rPr>
        <w:rFonts w:ascii="Arial" w:hAnsi="Arial" w:hint="default"/>
      </w:rPr>
    </w:lvl>
    <w:lvl w:ilvl="1" w:tplc="55C28464" w:tentative="1">
      <w:start w:val="1"/>
      <w:numFmt w:val="bullet"/>
      <w:lvlText w:val="•"/>
      <w:lvlJc w:val="left"/>
      <w:pPr>
        <w:tabs>
          <w:tab w:val="num" w:pos="1440"/>
        </w:tabs>
        <w:ind w:left="1440" w:hanging="360"/>
      </w:pPr>
      <w:rPr>
        <w:rFonts w:ascii="Arial" w:hAnsi="Arial" w:hint="default"/>
      </w:rPr>
    </w:lvl>
    <w:lvl w:ilvl="2" w:tplc="534C0486" w:tentative="1">
      <w:start w:val="1"/>
      <w:numFmt w:val="bullet"/>
      <w:lvlText w:val="•"/>
      <w:lvlJc w:val="left"/>
      <w:pPr>
        <w:tabs>
          <w:tab w:val="num" w:pos="2160"/>
        </w:tabs>
        <w:ind w:left="2160" w:hanging="360"/>
      </w:pPr>
      <w:rPr>
        <w:rFonts w:ascii="Arial" w:hAnsi="Arial" w:hint="default"/>
      </w:rPr>
    </w:lvl>
    <w:lvl w:ilvl="3" w:tplc="EA9A97D0" w:tentative="1">
      <w:start w:val="1"/>
      <w:numFmt w:val="bullet"/>
      <w:lvlText w:val="•"/>
      <w:lvlJc w:val="left"/>
      <w:pPr>
        <w:tabs>
          <w:tab w:val="num" w:pos="2880"/>
        </w:tabs>
        <w:ind w:left="2880" w:hanging="360"/>
      </w:pPr>
      <w:rPr>
        <w:rFonts w:ascii="Arial" w:hAnsi="Arial" w:hint="default"/>
      </w:rPr>
    </w:lvl>
    <w:lvl w:ilvl="4" w:tplc="AA088DF4" w:tentative="1">
      <w:start w:val="1"/>
      <w:numFmt w:val="bullet"/>
      <w:lvlText w:val="•"/>
      <w:lvlJc w:val="left"/>
      <w:pPr>
        <w:tabs>
          <w:tab w:val="num" w:pos="3600"/>
        </w:tabs>
        <w:ind w:left="3600" w:hanging="360"/>
      </w:pPr>
      <w:rPr>
        <w:rFonts w:ascii="Arial" w:hAnsi="Arial" w:hint="default"/>
      </w:rPr>
    </w:lvl>
    <w:lvl w:ilvl="5" w:tplc="5A280AF0" w:tentative="1">
      <w:start w:val="1"/>
      <w:numFmt w:val="bullet"/>
      <w:lvlText w:val="•"/>
      <w:lvlJc w:val="left"/>
      <w:pPr>
        <w:tabs>
          <w:tab w:val="num" w:pos="4320"/>
        </w:tabs>
        <w:ind w:left="4320" w:hanging="360"/>
      </w:pPr>
      <w:rPr>
        <w:rFonts w:ascii="Arial" w:hAnsi="Arial" w:hint="default"/>
      </w:rPr>
    </w:lvl>
    <w:lvl w:ilvl="6" w:tplc="FD7E60A2" w:tentative="1">
      <w:start w:val="1"/>
      <w:numFmt w:val="bullet"/>
      <w:lvlText w:val="•"/>
      <w:lvlJc w:val="left"/>
      <w:pPr>
        <w:tabs>
          <w:tab w:val="num" w:pos="5040"/>
        </w:tabs>
        <w:ind w:left="5040" w:hanging="360"/>
      </w:pPr>
      <w:rPr>
        <w:rFonts w:ascii="Arial" w:hAnsi="Arial" w:hint="default"/>
      </w:rPr>
    </w:lvl>
    <w:lvl w:ilvl="7" w:tplc="7D5A8DB6" w:tentative="1">
      <w:start w:val="1"/>
      <w:numFmt w:val="bullet"/>
      <w:lvlText w:val="•"/>
      <w:lvlJc w:val="left"/>
      <w:pPr>
        <w:tabs>
          <w:tab w:val="num" w:pos="5760"/>
        </w:tabs>
        <w:ind w:left="5760" w:hanging="360"/>
      </w:pPr>
      <w:rPr>
        <w:rFonts w:ascii="Arial" w:hAnsi="Arial" w:hint="default"/>
      </w:rPr>
    </w:lvl>
    <w:lvl w:ilvl="8" w:tplc="1C9CD0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485B21"/>
    <w:multiLevelType w:val="hybridMultilevel"/>
    <w:tmpl w:val="A838FFBA"/>
    <w:lvl w:ilvl="0" w:tplc="281C27A8">
      <w:start w:val="1"/>
      <w:numFmt w:val="bullet"/>
      <w:lvlText w:val="-"/>
      <w:lvlJc w:val="left"/>
      <w:pPr>
        <w:ind w:left="720" w:hanging="360"/>
      </w:pPr>
      <w:rPr>
        <w:rFonts w:ascii="Calibri" w:hAnsi="Calibri" w:hint="default"/>
      </w:rPr>
    </w:lvl>
    <w:lvl w:ilvl="1" w:tplc="AC76A228">
      <w:start w:val="1"/>
      <w:numFmt w:val="bullet"/>
      <w:lvlText w:val="o"/>
      <w:lvlJc w:val="left"/>
      <w:pPr>
        <w:ind w:left="1440" w:hanging="360"/>
      </w:pPr>
      <w:rPr>
        <w:rFonts w:ascii="Courier New" w:hAnsi="Courier New" w:hint="default"/>
      </w:rPr>
    </w:lvl>
    <w:lvl w:ilvl="2" w:tplc="5818ED96">
      <w:start w:val="1"/>
      <w:numFmt w:val="bullet"/>
      <w:lvlText w:val=""/>
      <w:lvlJc w:val="left"/>
      <w:pPr>
        <w:ind w:left="2160" w:hanging="360"/>
      </w:pPr>
      <w:rPr>
        <w:rFonts w:ascii="Wingdings" w:hAnsi="Wingdings" w:hint="default"/>
      </w:rPr>
    </w:lvl>
    <w:lvl w:ilvl="3" w:tplc="1C96F7FC">
      <w:start w:val="1"/>
      <w:numFmt w:val="bullet"/>
      <w:lvlText w:val=""/>
      <w:lvlJc w:val="left"/>
      <w:pPr>
        <w:ind w:left="2880" w:hanging="360"/>
      </w:pPr>
      <w:rPr>
        <w:rFonts w:ascii="Symbol" w:hAnsi="Symbol" w:hint="default"/>
      </w:rPr>
    </w:lvl>
    <w:lvl w:ilvl="4" w:tplc="1E0E5408">
      <w:start w:val="1"/>
      <w:numFmt w:val="bullet"/>
      <w:lvlText w:val="o"/>
      <w:lvlJc w:val="left"/>
      <w:pPr>
        <w:ind w:left="3600" w:hanging="360"/>
      </w:pPr>
      <w:rPr>
        <w:rFonts w:ascii="Courier New" w:hAnsi="Courier New" w:hint="default"/>
      </w:rPr>
    </w:lvl>
    <w:lvl w:ilvl="5" w:tplc="3342DEAC">
      <w:start w:val="1"/>
      <w:numFmt w:val="bullet"/>
      <w:lvlText w:val=""/>
      <w:lvlJc w:val="left"/>
      <w:pPr>
        <w:ind w:left="4320" w:hanging="360"/>
      </w:pPr>
      <w:rPr>
        <w:rFonts w:ascii="Wingdings" w:hAnsi="Wingdings" w:hint="default"/>
      </w:rPr>
    </w:lvl>
    <w:lvl w:ilvl="6" w:tplc="252EBFD2">
      <w:start w:val="1"/>
      <w:numFmt w:val="bullet"/>
      <w:lvlText w:val=""/>
      <w:lvlJc w:val="left"/>
      <w:pPr>
        <w:ind w:left="5040" w:hanging="360"/>
      </w:pPr>
      <w:rPr>
        <w:rFonts w:ascii="Symbol" w:hAnsi="Symbol" w:hint="default"/>
      </w:rPr>
    </w:lvl>
    <w:lvl w:ilvl="7" w:tplc="644084EE">
      <w:start w:val="1"/>
      <w:numFmt w:val="bullet"/>
      <w:lvlText w:val="o"/>
      <w:lvlJc w:val="left"/>
      <w:pPr>
        <w:ind w:left="5760" w:hanging="360"/>
      </w:pPr>
      <w:rPr>
        <w:rFonts w:ascii="Courier New" w:hAnsi="Courier New" w:hint="default"/>
      </w:rPr>
    </w:lvl>
    <w:lvl w:ilvl="8" w:tplc="01F0A1BE">
      <w:start w:val="1"/>
      <w:numFmt w:val="bullet"/>
      <w:lvlText w:val=""/>
      <w:lvlJc w:val="left"/>
      <w:pPr>
        <w:ind w:left="6480" w:hanging="360"/>
      </w:pPr>
      <w:rPr>
        <w:rFonts w:ascii="Wingdings" w:hAnsi="Wingdings" w:hint="default"/>
      </w:rPr>
    </w:lvl>
  </w:abstractNum>
  <w:abstractNum w:abstractNumId="7" w15:restartNumberingAfterBreak="0">
    <w:nsid w:val="4AF96BFA"/>
    <w:multiLevelType w:val="hybridMultilevel"/>
    <w:tmpl w:val="45DEE97C"/>
    <w:lvl w:ilvl="0" w:tplc="01CC2C78">
      <w:start w:val="1"/>
      <w:numFmt w:val="bullet"/>
      <w:lvlText w:val="-"/>
      <w:lvlJc w:val="left"/>
      <w:pPr>
        <w:ind w:left="720" w:hanging="360"/>
      </w:pPr>
      <w:rPr>
        <w:rFonts w:ascii="Calibri" w:hAnsi="Calibri" w:hint="default"/>
      </w:rPr>
    </w:lvl>
    <w:lvl w:ilvl="1" w:tplc="5B4033AE">
      <w:start w:val="1"/>
      <w:numFmt w:val="bullet"/>
      <w:lvlText w:val="o"/>
      <w:lvlJc w:val="left"/>
      <w:pPr>
        <w:ind w:left="1440" w:hanging="360"/>
      </w:pPr>
      <w:rPr>
        <w:rFonts w:ascii="Courier New" w:hAnsi="Courier New" w:hint="default"/>
      </w:rPr>
    </w:lvl>
    <w:lvl w:ilvl="2" w:tplc="2010720C">
      <w:start w:val="1"/>
      <w:numFmt w:val="bullet"/>
      <w:lvlText w:val=""/>
      <w:lvlJc w:val="left"/>
      <w:pPr>
        <w:ind w:left="2160" w:hanging="360"/>
      </w:pPr>
      <w:rPr>
        <w:rFonts w:ascii="Wingdings" w:hAnsi="Wingdings" w:hint="default"/>
      </w:rPr>
    </w:lvl>
    <w:lvl w:ilvl="3" w:tplc="AF62C548">
      <w:start w:val="1"/>
      <w:numFmt w:val="bullet"/>
      <w:lvlText w:val=""/>
      <w:lvlJc w:val="left"/>
      <w:pPr>
        <w:ind w:left="2880" w:hanging="360"/>
      </w:pPr>
      <w:rPr>
        <w:rFonts w:ascii="Symbol" w:hAnsi="Symbol" w:hint="default"/>
      </w:rPr>
    </w:lvl>
    <w:lvl w:ilvl="4" w:tplc="13CCDCDE">
      <w:start w:val="1"/>
      <w:numFmt w:val="bullet"/>
      <w:lvlText w:val="o"/>
      <w:lvlJc w:val="left"/>
      <w:pPr>
        <w:ind w:left="3600" w:hanging="360"/>
      </w:pPr>
      <w:rPr>
        <w:rFonts w:ascii="Courier New" w:hAnsi="Courier New" w:hint="default"/>
      </w:rPr>
    </w:lvl>
    <w:lvl w:ilvl="5" w:tplc="C14408E8">
      <w:start w:val="1"/>
      <w:numFmt w:val="bullet"/>
      <w:lvlText w:val=""/>
      <w:lvlJc w:val="left"/>
      <w:pPr>
        <w:ind w:left="4320" w:hanging="360"/>
      </w:pPr>
      <w:rPr>
        <w:rFonts w:ascii="Wingdings" w:hAnsi="Wingdings" w:hint="default"/>
      </w:rPr>
    </w:lvl>
    <w:lvl w:ilvl="6" w:tplc="F4924E8A">
      <w:start w:val="1"/>
      <w:numFmt w:val="bullet"/>
      <w:lvlText w:val=""/>
      <w:lvlJc w:val="left"/>
      <w:pPr>
        <w:ind w:left="5040" w:hanging="360"/>
      </w:pPr>
      <w:rPr>
        <w:rFonts w:ascii="Symbol" w:hAnsi="Symbol" w:hint="default"/>
      </w:rPr>
    </w:lvl>
    <w:lvl w:ilvl="7" w:tplc="9E56DFD2">
      <w:start w:val="1"/>
      <w:numFmt w:val="bullet"/>
      <w:lvlText w:val="o"/>
      <w:lvlJc w:val="left"/>
      <w:pPr>
        <w:ind w:left="5760" w:hanging="360"/>
      </w:pPr>
      <w:rPr>
        <w:rFonts w:ascii="Courier New" w:hAnsi="Courier New" w:hint="default"/>
      </w:rPr>
    </w:lvl>
    <w:lvl w:ilvl="8" w:tplc="FF368416">
      <w:start w:val="1"/>
      <w:numFmt w:val="bullet"/>
      <w:lvlText w:val=""/>
      <w:lvlJc w:val="left"/>
      <w:pPr>
        <w:ind w:left="6480" w:hanging="360"/>
      </w:pPr>
      <w:rPr>
        <w:rFonts w:ascii="Wingdings" w:hAnsi="Wingdings" w:hint="default"/>
      </w:rPr>
    </w:lvl>
  </w:abstractNum>
  <w:abstractNum w:abstractNumId="8" w15:restartNumberingAfterBreak="0">
    <w:nsid w:val="4C6575D4"/>
    <w:multiLevelType w:val="hybridMultilevel"/>
    <w:tmpl w:val="340E6E2A"/>
    <w:lvl w:ilvl="0" w:tplc="A34AEA76">
      <w:start w:val="1"/>
      <w:numFmt w:val="bullet"/>
      <w:lvlText w:val="•"/>
      <w:lvlJc w:val="left"/>
      <w:pPr>
        <w:tabs>
          <w:tab w:val="num" w:pos="720"/>
        </w:tabs>
        <w:ind w:left="720" w:hanging="360"/>
      </w:pPr>
      <w:rPr>
        <w:rFonts w:ascii="Arial" w:hAnsi="Arial" w:hint="default"/>
      </w:rPr>
    </w:lvl>
    <w:lvl w:ilvl="1" w:tplc="798EE0C0" w:tentative="1">
      <w:start w:val="1"/>
      <w:numFmt w:val="bullet"/>
      <w:lvlText w:val="•"/>
      <w:lvlJc w:val="left"/>
      <w:pPr>
        <w:tabs>
          <w:tab w:val="num" w:pos="1440"/>
        </w:tabs>
        <w:ind w:left="1440" w:hanging="360"/>
      </w:pPr>
      <w:rPr>
        <w:rFonts w:ascii="Arial" w:hAnsi="Arial" w:hint="default"/>
      </w:rPr>
    </w:lvl>
    <w:lvl w:ilvl="2" w:tplc="A1D84886" w:tentative="1">
      <w:start w:val="1"/>
      <w:numFmt w:val="bullet"/>
      <w:lvlText w:val="•"/>
      <w:lvlJc w:val="left"/>
      <w:pPr>
        <w:tabs>
          <w:tab w:val="num" w:pos="2160"/>
        </w:tabs>
        <w:ind w:left="2160" w:hanging="360"/>
      </w:pPr>
      <w:rPr>
        <w:rFonts w:ascii="Arial" w:hAnsi="Arial" w:hint="default"/>
      </w:rPr>
    </w:lvl>
    <w:lvl w:ilvl="3" w:tplc="8A92A694" w:tentative="1">
      <w:start w:val="1"/>
      <w:numFmt w:val="bullet"/>
      <w:lvlText w:val="•"/>
      <w:lvlJc w:val="left"/>
      <w:pPr>
        <w:tabs>
          <w:tab w:val="num" w:pos="2880"/>
        </w:tabs>
        <w:ind w:left="2880" w:hanging="360"/>
      </w:pPr>
      <w:rPr>
        <w:rFonts w:ascii="Arial" w:hAnsi="Arial" w:hint="default"/>
      </w:rPr>
    </w:lvl>
    <w:lvl w:ilvl="4" w:tplc="07CED4A8" w:tentative="1">
      <w:start w:val="1"/>
      <w:numFmt w:val="bullet"/>
      <w:lvlText w:val="•"/>
      <w:lvlJc w:val="left"/>
      <w:pPr>
        <w:tabs>
          <w:tab w:val="num" w:pos="3600"/>
        </w:tabs>
        <w:ind w:left="3600" w:hanging="360"/>
      </w:pPr>
      <w:rPr>
        <w:rFonts w:ascii="Arial" w:hAnsi="Arial" w:hint="default"/>
      </w:rPr>
    </w:lvl>
    <w:lvl w:ilvl="5" w:tplc="A89881E4" w:tentative="1">
      <w:start w:val="1"/>
      <w:numFmt w:val="bullet"/>
      <w:lvlText w:val="•"/>
      <w:lvlJc w:val="left"/>
      <w:pPr>
        <w:tabs>
          <w:tab w:val="num" w:pos="4320"/>
        </w:tabs>
        <w:ind w:left="4320" w:hanging="360"/>
      </w:pPr>
      <w:rPr>
        <w:rFonts w:ascii="Arial" w:hAnsi="Arial" w:hint="default"/>
      </w:rPr>
    </w:lvl>
    <w:lvl w:ilvl="6" w:tplc="7CE4DC40" w:tentative="1">
      <w:start w:val="1"/>
      <w:numFmt w:val="bullet"/>
      <w:lvlText w:val="•"/>
      <w:lvlJc w:val="left"/>
      <w:pPr>
        <w:tabs>
          <w:tab w:val="num" w:pos="5040"/>
        </w:tabs>
        <w:ind w:left="5040" w:hanging="360"/>
      </w:pPr>
      <w:rPr>
        <w:rFonts w:ascii="Arial" w:hAnsi="Arial" w:hint="default"/>
      </w:rPr>
    </w:lvl>
    <w:lvl w:ilvl="7" w:tplc="1470847E" w:tentative="1">
      <w:start w:val="1"/>
      <w:numFmt w:val="bullet"/>
      <w:lvlText w:val="•"/>
      <w:lvlJc w:val="left"/>
      <w:pPr>
        <w:tabs>
          <w:tab w:val="num" w:pos="5760"/>
        </w:tabs>
        <w:ind w:left="5760" w:hanging="360"/>
      </w:pPr>
      <w:rPr>
        <w:rFonts w:ascii="Arial" w:hAnsi="Arial" w:hint="default"/>
      </w:rPr>
    </w:lvl>
    <w:lvl w:ilvl="8" w:tplc="75D037C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9F2A53"/>
    <w:multiLevelType w:val="hybridMultilevel"/>
    <w:tmpl w:val="EFA67704"/>
    <w:lvl w:ilvl="0" w:tplc="7188E05C">
      <w:start w:val="1"/>
      <w:numFmt w:val="bullet"/>
      <w:lvlText w:val="-"/>
      <w:lvlJc w:val="left"/>
      <w:pPr>
        <w:ind w:left="720" w:hanging="360"/>
      </w:pPr>
      <w:rPr>
        <w:rFonts w:ascii="Calibri" w:hAnsi="Calibri" w:hint="default"/>
      </w:rPr>
    </w:lvl>
    <w:lvl w:ilvl="1" w:tplc="A644F1E4">
      <w:start w:val="1"/>
      <w:numFmt w:val="bullet"/>
      <w:lvlText w:val="o"/>
      <w:lvlJc w:val="left"/>
      <w:pPr>
        <w:ind w:left="1440" w:hanging="360"/>
      </w:pPr>
      <w:rPr>
        <w:rFonts w:ascii="Courier New" w:hAnsi="Courier New" w:hint="default"/>
      </w:rPr>
    </w:lvl>
    <w:lvl w:ilvl="2" w:tplc="426C7E62">
      <w:start w:val="1"/>
      <w:numFmt w:val="bullet"/>
      <w:lvlText w:val=""/>
      <w:lvlJc w:val="left"/>
      <w:pPr>
        <w:ind w:left="2160" w:hanging="360"/>
      </w:pPr>
      <w:rPr>
        <w:rFonts w:ascii="Wingdings" w:hAnsi="Wingdings" w:hint="default"/>
      </w:rPr>
    </w:lvl>
    <w:lvl w:ilvl="3" w:tplc="03EE1FAA">
      <w:start w:val="1"/>
      <w:numFmt w:val="bullet"/>
      <w:lvlText w:val=""/>
      <w:lvlJc w:val="left"/>
      <w:pPr>
        <w:ind w:left="2880" w:hanging="360"/>
      </w:pPr>
      <w:rPr>
        <w:rFonts w:ascii="Symbol" w:hAnsi="Symbol" w:hint="default"/>
      </w:rPr>
    </w:lvl>
    <w:lvl w:ilvl="4" w:tplc="264EE7F4">
      <w:start w:val="1"/>
      <w:numFmt w:val="bullet"/>
      <w:lvlText w:val="o"/>
      <w:lvlJc w:val="left"/>
      <w:pPr>
        <w:ind w:left="3600" w:hanging="360"/>
      </w:pPr>
      <w:rPr>
        <w:rFonts w:ascii="Courier New" w:hAnsi="Courier New" w:hint="default"/>
      </w:rPr>
    </w:lvl>
    <w:lvl w:ilvl="5" w:tplc="10D88222">
      <w:start w:val="1"/>
      <w:numFmt w:val="bullet"/>
      <w:lvlText w:val=""/>
      <w:lvlJc w:val="left"/>
      <w:pPr>
        <w:ind w:left="4320" w:hanging="360"/>
      </w:pPr>
      <w:rPr>
        <w:rFonts w:ascii="Wingdings" w:hAnsi="Wingdings" w:hint="default"/>
      </w:rPr>
    </w:lvl>
    <w:lvl w:ilvl="6" w:tplc="BADC118A">
      <w:start w:val="1"/>
      <w:numFmt w:val="bullet"/>
      <w:lvlText w:val=""/>
      <w:lvlJc w:val="left"/>
      <w:pPr>
        <w:ind w:left="5040" w:hanging="360"/>
      </w:pPr>
      <w:rPr>
        <w:rFonts w:ascii="Symbol" w:hAnsi="Symbol" w:hint="default"/>
      </w:rPr>
    </w:lvl>
    <w:lvl w:ilvl="7" w:tplc="606CA8C8">
      <w:start w:val="1"/>
      <w:numFmt w:val="bullet"/>
      <w:lvlText w:val="o"/>
      <w:lvlJc w:val="left"/>
      <w:pPr>
        <w:ind w:left="5760" w:hanging="360"/>
      </w:pPr>
      <w:rPr>
        <w:rFonts w:ascii="Courier New" w:hAnsi="Courier New" w:hint="default"/>
      </w:rPr>
    </w:lvl>
    <w:lvl w:ilvl="8" w:tplc="75107E18">
      <w:start w:val="1"/>
      <w:numFmt w:val="bullet"/>
      <w:lvlText w:val=""/>
      <w:lvlJc w:val="left"/>
      <w:pPr>
        <w:ind w:left="6480" w:hanging="360"/>
      </w:pPr>
      <w:rPr>
        <w:rFonts w:ascii="Wingdings" w:hAnsi="Wingdings" w:hint="default"/>
      </w:rPr>
    </w:lvl>
  </w:abstractNum>
  <w:abstractNum w:abstractNumId="11" w15:restartNumberingAfterBreak="0">
    <w:nsid w:val="677D6E1B"/>
    <w:multiLevelType w:val="hybridMultilevel"/>
    <w:tmpl w:val="A9603D50"/>
    <w:lvl w:ilvl="0" w:tplc="838ABB22">
      <w:start w:val="1"/>
      <w:numFmt w:val="bullet"/>
      <w:lvlText w:val="-"/>
      <w:lvlJc w:val="left"/>
      <w:pPr>
        <w:ind w:left="720" w:hanging="360"/>
      </w:pPr>
      <w:rPr>
        <w:rFonts w:ascii="Calibri" w:hAnsi="Calibri" w:hint="default"/>
      </w:rPr>
    </w:lvl>
    <w:lvl w:ilvl="1" w:tplc="B3207FA2">
      <w:start w:val="1"/>
      <w:numFmt w:val="bullet"/>
      <w:lvlText w:val="o"/>
      <w:lvlJc w:val="left"/>
      <w:pPr>
        <w:ind w:left="1440" w:hanging="360"/>
      </w:pPr>
      <w:rPr>
        <w:rFonts w:ascii="Courier New" w:hAnsi="Courier New" w:hint="default"/>
      </w:rPr>
    </w:lvl>
    <w:lvl w:ilvl="2" w:tplc="F5FC5CC0">
      <w:start w:val="1"/>
      <w:numFmt w:val="bullet"/>
      <w:lvlText w:val=""/>
      <w:lvlJc w:val="left"/>
      <w:pPr>
        <w:ind w:left="2160" w:hanging="360"/>
      </w:pPr>
      <w:rPr>
        <w:rFonts w:ascii="Wingdings" w:hAnsi="Wingdings" w:hint="default"/>
      </w:rPr>
    </w:lvl>
    <w:lvl w:ilvl="3" w:tplc="9774D0C2">
      <w:start w:val="1"/>
      <w:numFmt w:val="bullet"/>
      <w:lvlText w:val=""/>
      <w:lvlJc w:val="left"/>
      <w:pPr>
        <w:ind w:left="2880" w:hanging="360"/>
      </w:pPr>
      <w:rPr>
        <w:rFonts w:ascii="Symbol" w:hAnsi="Symbol" w:hint="default"/>
      </w:rPr>
    </w:lvl>
    <w:lvl w:ilvl="4" w:tplc="4D28769E">
      <w:start w:val="1"/>
      <w:numFmt w:val="bullet"/>
      <w:lvlText w:val="o"/>
      <w:lvlJc w:val="left"/>
      <w:pPr>
        <w:ind w:left="3600" w:hanging="360"/>
      </w:pPr>
      <w:rPr>
        <w:rFonts w:ascii="Courier New" w:hAnsi="Courier New" w:hint="default"/>
      </w:rPr>
    </w:lvl>
    <w:lvl w:ilvl="5" w:tplc="07FE0388">
      <w:start w:val="1"/>
      <w:numFmt w:val="bullet"/>
      <w:lvlText w:val=""/>
      <w:lvlJc w:val="left"/>
      <w:pPr>
        <w:ind w:left="4320" w:hanging="360"/>
      </w:pPr>
      <w:rPr>
        <w:rFonts w:ascii="Wingdings" w:hAnsi="Wingdings" w:hint="default"/>
      </w:rPr>
    </w:lvl>
    <w:lvl w:ilvl="6" w:tplc="EE143E7E">
      <w:start w:val="1"/>
      <w:numFmt w:val="bullet"/>
      <w:lvlText w:val=""/>
      <w:lvlJc w:val="left"/>
      <w:pPr>
        <w:ind w:left="5040" w:hanging="360"/>
      </w:pPr>
      <w:rPr>
        <w:rFonts w:ascii="Symbol" w:hAnsi="Symbol" w:hint="default"/>
      </w:rPr>
    </w:lvl>
    <w:lvl w:ilvl="7" w:tplc="CE260E52">
      <w:start w:val="1"/>
      <w:numFmt w:val="bullet"/>
      <w:lvlText w:val="o"/>
      <w:lvlJc w:val="left"/>
      <w:pPr>
        <w:ind w:left="5760" w:hanging="360"/>
      </w:pPr>
      <w:rPr>
        <w:rFonts w:ascii="Courier New" w:hAnsi="Courier New" w:hint="default"/>
      </w:rPr>
    </w:lvl>
    <w:lvl w:ilvl="8" w:tplc="D94E0C1A">
      <w:start w:val="1"/>
      <w:numFmt w:val="bullet"/>
      <w:lvlText w:val=""/>
      <w:lvlJc w:val="left"/>
      <w:pPr>
        <w:ind w:left="6480" w:hanging="360"/>
      </w:pPr>
      <w:rPr>
        <w:rFonts w:ascii="Wingdings" w:hAnsi="Wingdings" w:hint="default"/>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7612330"/>
    <w:multiLevelType w:val="hybridMultilevel"/>
    <w:tmpl w:val="24FC38C6"/>
    <w:lvl w:ilvl="0" w:tplc="8E025A62">
      <w:start w:val="1"/>
      <w:numFmt w:val="bullet"/>
      <w:lvlText w:val="-"/>
      <w:lvlJc w:val="left"/>
      <w:pPr>
        <w:ind w:left="720" w:hanging="360"/>
      </w:pPr>
      <w:rPr>
        <w:rFonts w:ascii="Calibri" w:hAnsi="Calibri" w:hint="default"/>
      </w:rPr>
    </w:lvl>
    <w:lvl w:ilvl="1" w:tplc="F1084E5A">
      <w:start w:val="1"/>
      <w:numFmt w:val="bullet"/>
      <w:lvlText w:val="o"/>
      <w:lvlJc w:val="left"/>
      <w:pPr>
        <w:ind w:left="1440" w:hanging="360"/>
      </w:pPr>
      <w:rPr>
        <w:rFonts w:ascii="Courier New" w:hAnsi="Courier New" w:hint="default"/>
      </w:rPr>
    </w:lvl>
    <w:lvl w:ilvl="2" w:tplc="5CCC9774">
      <w:start w:val="1"/>
      <w:numFmt w:val="bullet"/>
      <w:lvlText w:val=""/>
      <w:lvlJc w:val="left"/>
      <w:pPr>
        <w:ind w:left="2160" w:hanging="360"/>
      </w:pPr>
      <w:rPr>
        <w:rFonts w:ascii="Wingdings" w:hAnsi="Wingdings" w:hint="default"/>
      </w:rPr>
    </w:lvl>
    <w:lvl w:ilvl="3" w:tplc="E4AC3982">
      <w:start w:val="1"/>
      <w:numFmt w:val="bullet"/>
      <w:lvlText w:val=""/>
      <w:lvlJc w:val="left"/>
      <w:pPr>
        <w:ind w:left="2880" w:hanging="360"/>
      </w:pPr>
      <w:rPr>
        <w:rFonts w:ascii="Symbol" w:hAnsi="Symbol" w:hint="default"/>
      </w:rPr>
    </w:lvl>
    <w:lvl w:ilvl="4" w:tplc="7B8AFE22">
      <w:start w:val="1"/>
      <w:numFmt w:val="bullet"/>
      <w:lvlText w:val="o"/>
      <w:lvlJc w:val="left"/>
      <w:pPr>
        <w:ind w:left="3600" w:hanging="360"/>
      </w:pPr>
      <w:rPr>
        <w:rFonts w:ascii="Courier New" w:hAnsi="Courier New" w:hint="default"/>
      </w:rPr>
    </w:lvl>
    <w:lvl w:ilvl="5" w:tplc="1190015A">
      <w:start w:val="1"/>
      <w:numFmt w:val="bullet"/>
      <w:lvlText w:val=""/>
      <w:lvlJc w:val="left"/>
      <w:pPr>
        <w:ind w:left="4320" w:hanging="360"/>
      </w:pPr>
      <w:rPr>
        <w:rFonts w:ascii="Wingdings" w:hAnsi="Wingdings" w:hint="default"/>
      </w:rPr>
    </w:lvl>
    <w:lvl w:ilvl="6" w:tplc="3A08C3A0">
      <w:start w:val="1"/>
      <w:numFmt w:val="bullet"/>
      <w:lvlText w:val=""/>
      <w:lvlJc w:val="left"/>
      <w:pPr>
        <w:ind w:left="5040" w:hanging="360"/>
      </w:pPr>
      <w:rPr>
        <w:rFonts w:ascii="Symbol" w:hAnsi="Symbol" w:hint="default"/>
      </w:rPr>
    </w:lvl>
    <w:lvl w:ilvl="7" w:tplc="83C6D75A">
      <w:start w:val="1"/>
      <w:numFmt w:val="bullet"/>
      <w:lvlText w:val="o"/>
      <w:lvlJc w:val="left"/>
      <w:pPr>
        <w:ind w:left="5760" w:hanging="360"/>
      </w:pPr>
      <w:rPr>
        <w:rFonts w:ascii="Courier New" w:hAnsi="Courier New" w:hint="default"/>
      </w:rPr>
    </w:lvl>
    <w:lvl w:ilvl="8" w:tplc="23085042">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7"/>
  </w:num>
  <w:num w:numId="4">
    <w:abstractNumId w:val="11"/>
  </w:num>
  <w:num w:numId="5">
    <w:abstractNumId w:val="10"/>
  </w:num>
  <w:num w:numId="6">
    <w:abstractNumId w:val="12"/>
  </w:num>
  <w:num w:numId="7">
    <w:abstractNumId w:val="4"/>
  </w:num>
  <w:num w:numId="8">
    <w:abstractNumId w:val="3"/>
  </w:num>
  <w:num w:numId="9">
    <w:abstractNumId w:val="9"/>
  </w:num>
  <w:num w:numId="10">
    <w:abstractNumId w:val="5"/>
  </w:num>
  <w:num w:numId="11">
    <w:abstractNumId w:val="8"/>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3CA"/>
    <w:rsid w:val="000176D7"/>
    <w:rsid w:val="000176E6"/>
    <w:rsid w:val="000178BF"/>
    <w:rsid w:val="00024528"/>
    <w:rsid w:val="00027984"/>
    <w:rsid w:val="000317E9"/>
    <w:rsid w:val="00041470"/>
    <w:rsid w:val="00050E0D"/>
    <w:rsid w:val="00052D4B"/>
    <w:rsid w:val="00053DA8"/>
    <w:rsid w:val="00064F91"/>
    <w:rsid w:val="0006514D"/>
    <w:rsid w:val="0007293F"/>
    <w:rsid w:val="000778EF"/>
    <w:rsid w:val="00082B4E"/>
    <w:rsid w:val="0008480B"/>
    <w:rsid w:val="000848CD"/>
    <w:rsid w:val="00094CE9"/>
    <w:rsid w:val="000A5972"/>
    <w:rsid w:val="000A7B7B"/>
    <w:rsid w:val="000B3EE0"/>
    <w:rsid w:val="000D2702"/>
    <w:rsid w:val="000D3A0D"/>
    <w:rsid w:val="000E49E2"/>
    <w:rsid w:val="000F6EBE"/>
    <w:rsid w:val="0011408E"/>
    <w:rsid w:val="001147BE"/>
    <w:rsid w:val="00114CD6"/>
    <w:rsid w:val="001320A1"/>
    <w:rsid w:val="001409AA"/>
    <w:rsid w:val="00154530"/>
    <w:rsid w:val="0015614A"/>
    <w:rsid w:val="00156B57"/>
    <w:rsid w:val="00161DE9"/>
    <w:rsid w:val="00162F0C"/>
    <w:rsid w:val="0016646F"/>
    <w:rsid w:val="001667BF"/>
    <w:rsid w:val="00170D92"/>
    <w:rsid w:val="00171345"/>
    <w:rsid w:val="00171B21"/>
    <w:rsid w:val="001811F4"/>
    <w:rsid w:val="00181647"/>
    <w:rsid w:val="00183207"/>
    <w:rsid w:val="001A1F64"/>
    <w:rsid w:val="001A48A9"/>
    <w:rsid w:val="001A5906"/>
    <w:rsid w:val="001A5CC8"/>
    <w:rsid w:val="001B212D"/>
    <w:rsid w:val="001B400E"/>
    <w:rsid w:val="001B71E6"/>
    <w:rsid w:val="001B7E2D"/>
    <w:rsid w:val="001C4511"/>
    <w:rsid w:val="001C6D05"/>
    <w:rsid w:val="001D0B19"/>
    <w:rsid w:val="001E7039"/>
    <w:rsid w:val="001F277B"/>
    <w:rsid w:val="001F66EA"/>
    <w:rsid w:val="001F7B4C"/>
    <w:rsid w:val="00211847"/>
    <w:rsid w:val="00215D3B"/>
    <w:rsid w:val="00221D2E"/>
    <w:rsid w:val="00227A15"/>
    <w:rsid w:val="00232089"/>
    <w:rsid w:val="0024414A"/>
    <w:rsid w:val="00246195"/>
    <w:rsid w:val="002475CF"/>
    <w:rsid w:val="002513D6"/>
    <w:rsid w:val="0025438E"/>
    <w:rsid w:val="00261929"/>
    <w:rsid w:val="00271868"/>
    <w:rsid w:val="00274944"/>
    <w:rsid w:val="0028172F"/>
    <w:rsid w:val="0028501B"/>
    <w:rsid w:val="0028666E"/>
    <w:rsid w:val="00290495"/>
    <w:rsid w:val="0029732A"/>
    <w:rsid w:val="002B431C"/>
    <w:rsid w:val="002B4CFB"/>
    <w:rsid w:val="002C53C5"/>
    <w:rsid w:val="002D1FE5"/>
    <w:rsid w:val="002D7507"/>
    <w:rsid w:val="002E13F0"/>
    <w:rsid w:val="002E1C00"/>
    <w:rsid w:val="002E3DF5"/>
    <w:rsid w:val="00303FA5"/>
    <w:rsid w:val="003049A7"/>
    <w:rsid w:val="0030582F"/>
    <w:rsid w:val="00305B0F"/>
    <w:rsid w:val="003101B1"/>
    <w:rsid w:val="003122E7"/>
    <w:rsid w:val="00312B34"/>
    <w:rsid w:val="00323E94"/>
    <w:rsid w:val="00324986"/>
    <w:rsid w:val="0033036C"/>
    <w:rsid w:val="00352EC2"/>
    <w:rsid w:val="00354F19"/>
    <w:rsid w:val="00376160"/>
    <w:rsid w:val="00376206"/>
    <w:rsid w:val="00377089"/>
    <w:rsid w:val="003810E4"/>
    <w:rsid w:val="00381BF1"/>
    <w:rsid w:val="00382992"/>
    <w:rsid w:val="003874A8"/>
    <w:rsid w:val="00392F87"/>
    <w:rsid w:val="00395FA7"/>
    <w:rsid w:val="003C1E21"/>
    <w:rsid w:val="003C4BCE"/>
    <w:rsid w:val="003D18CB"/>
    <w:rsid w:val="003D2E57"/>
    <w:rsid w:val="003E0EAA"/>
    <w:rsid w:val="003F05C3"/>
    <w:rsid w:val="003F1C9B"/>
    <w:rsid w:val="003F71F0"/>
    <w:rsid w:val="004014A9"/>
    <w:rsid w:val="0040715B"/>
    <w:rsid w:val="00421061"/>
    <w:rsid w:val="0042253C"/>
    <w:rsid w:val="004265E0"/>
    <w:rsid w:val="004271F5"/>
    <w:rsid w:val="004324AD"/>
    <w:rsid w:val="00434E3F"/>
    <w:rsid w:val="00437AFC"/>
    <w:rsid w:val="00447F76"/>
    <w:rsid w:val="004539A6"/>
    <w:rsid w:val="004548EB"/>
    <w:rsid w:val="00457A9A"/>
    <w:rsid w:val="00462B79"/>
    <w:rsid w:val="004727E6"/>
    <w:rsid w:val="00476EB6"/>
    <w:rsid w:val="0047DB14"/>
    <w:rsid w:val="004804A4"/>
    <w:rsid w:val="00483A62"/>
    <w:rsid w:val="0048660F"/>
    <w:rsid w:val="00494CD7"/>
    <w:rsid w:val="00497F58"/>
    <w:rsid w:val="004A5481"/>
    <w:rsid w:val="004B0D05"/>
    <w:rsid w:val="004B3441"/>
    <w:rsid w:val="004C785F"/>
    <w:rsid w:val="004E0D01"/>
    <w:rsid w:val="004E398E"/>
    <w:rsid w:val="004E5E0F"/>
    <w:rsid w:val="004E66BC"/>
    <w:rsid w:val="004F07BC"/>
    <w:rsid w:val="004F5E64"/>
    <w:rsid w:val="004F66A0"/>
    <w:rsid w:val="004F760B"/>
    <w:rsid w:val="005021EF"/>
    <w:rsid w:val="0050670A"/>
    <w:rsid w:val="00511FB5"/>
    <w:rsid w:val="00520E66"/>
    <w:rsid w:val="0052509A"/>
    <w:rsid w:val="00534582"/>
    <w:rsid w:val="00545061"/>
    <w:rsid w:val="00551977"/>
    <w:rsid w:val="00555FA3"/>
    <w:rsid w:val="0057485B"/>
    <w:rsid w:val="005758AC"/>
    <w:rsid w:val="00575EB5"/>
    <w:rsid w:val="00580C89"/>
    <w:rsid w:val="0059161D"/>
    <w:rsid w:val="005966CD"/>
    <w:rsid w:val="00597829"/>
    <w:rsid w:val="005A0570"/>
    <w:rsid w:val="005A42CD"/>
    <w:rsid w:val="005B7C85"/>
    <w:rsid w:val="005C03A9"/>
    <w:rsid w:val="005C7D65"/>
    <w:rsid w:val="005D714D"/>
    <w:rsid w:val="005E1CC5"/>
    <w:rsid w:val="005E49A6"/>
    <w:rsid w:val="005F1481"/>
    <w:rsid w:val="005F601A"/>
    <w:rsid w:val="005F76A9"/>
    <w:rsid w:val="006020CE"/>
    <w:rsid w:val="00602E55"/>
    <w:rsid w:val="006063A2"/>
    <w:rsid w:val="0060685F"/>
    <w:rsid w:val="006205DA"/>
    <w:rsid w:val="0062733F"/>
    <w:rsid w:val="0063176D"/>
    <w:rsid w:val="00641025"/>
    <w:rsid w:val="00643334"/>
    <w:rsid w:val="006466B2"/>
    <w:rsid w:val="00657E7F"/>
    <w:rsid w:val="00664555"/>
    <w:rsid w:val="00670D96"/>
    <w:rsid w:val="006712A4"/>
    <w:rsid w:val="00674A87"/>
    <w:rsid w:val="00674C86"/>
    <w:rsid w:val="0068040C"/>
    <w:rsid w:val="006844F5"/>
    <w:rsid w:val="00690784"/>
    <w:rsid w:val="00693676"/>
    <w:rsid w:val="00693B0E"/>
    <w:rsid w:val="006940A9"/>
    <w:rsid w:val="00696067"/>
    <w:rsid w:val="00697839"/>
    <w:rsid w:val="006A4CD4"/>
    <w:rsid w:val="006A73F7"/>
    <w:rsid w:val="006B1745"/>
    <w:rsid w:val="006B6468"/>
    <w:rsid w:val="006B6CBF"/>
    <w:rsid w:val="006B96CB"/>
    <w:rsid w:val="006C2C99"/>
    <w:rsid w:val="006D0FD4"/>
    <w:rsid w:val="006D3263"/>
    <w:rsid w:val="006D6689"/>
    <w:rsid w:val="006D70AB"/>
    <w:rsid w:val="006E329A"/>
    <w:rsid w:val="006E6B4C"/>
    <w:rsid w:val="006F12D6"/>
    <w:rsid w:val="006F6508"/>
    <w:rsid w:val="006F6F65"/>
    <w:rsid w:val="0070321E"/>
    <w:rsid w:val="00707D73"/>
    <w:rsid w:val="007245FF"/>
    <w:rsid w:val="00724CAB"/>
    <w:rsid w:val="00733440"/>
    <w:rsid w:val="007352A8"/>
    <w:rsid w:val="007361FB"/>
    <w:rsid w:val="00743B48"/>
    <w:rsid w:val="007562B2"/>
    <w:rsid w:val="0076240E"/>
    <w:rsid w:val="0077267D"/>
    <w:rsid w:val="00782CC7"/>
    <w:rsid w:val="00783015"/>
    <w:rsid w:val="0078F459"/>
    <w:rsid w:val="0078FC57"/>
    <w:rsid w:val="0079244B"/>
    <w:rsid w:val="007929ED"/>
    <w:rsid w:val="007968A0"/>
    <w:rsid w:val="00797362"/>
    <w:rsid w:val="007A0285"/>
    <w:rsid w:val="007A6F26"/>
    <w:rsid w:val="007A77A1"/>
    <w:rsid w:val="007C42D2"/>
    <w:rsid w:val="007C4D02"/>
    <w:rsid w:val="007E7DBF"/>
    <w:rsid w:val="007F5617"/>
    <w:rsid w:val="00802F06"/>
    <w:rsid w:val="0080396D"/>
    <w:rsid w:val="00810251"/>
    <w:rsid w:val="00811613"/>
    <w:rsid w:val="00820E68"/>
    <w:rsid w:val="00821469"/>
    <w:rsid w:val="008227A7"/>
    <w:rsid w:val="008240B7"/>
    <w:rsid w:val="008264E3"/>
    <w:rsid w:val="00831F5A"/>
    <w:rsid w:val="00842C63"/>
    <w:rsid w:val="00845D16"/>
    <w:rsid w:val="008525CF"/>
    <w:rsid w:val="00854DAE"/>
    <w:rsid w:val="008570B2"/>
    <w:rsid w:val="00857155"/>
    <w:rsid w:val="0086029F"/>
    <w:rsid w:val="008608C7"/>
    <w:rsid w:val="0087763B"/>
    <w:rsid w:val="00877D1B"/>
    <w:rsid w:val="0088567C"/>
    <w:rsid w:val="008A366D"/>
    <w:rsid w:val="008B2FD6"/>
    <w:rsid w:val="008C3CCF"/>
    <w:rsid w:val="008C578D"/>
    <w:rsid w:val="008D6387"/>
    <w:rsid w:val="008F762C"/>
    <w:rsid w:val="008F7EA2"/>
    <w:rsid w:val="00900715"/>
    <w:rsid w:val="0090567B"/>
    <w:rsid w:val="00906996"/>
    <w:rsid w:val="00915624"/>
    <w:rsid w:val="00915BCF"/>
    <w:rsid w:val="0092065D"/>
    <w:rsid w:val="00922953"/>
    <w:rsid w:val="00927939"/>
    <w:rsid w:val="0093792E"/>
    <w:rsid w:val="00941FF2"/>
    <w:rsid w:val="00944561"/>
    <w:rsid w:val="0094598A"/>
    <w:rsid w:val="0095287B"/>
    <w:rsid w:val="00952D60"/>
    <w:rsid w:val="00962187"/>
    <w:rsid w:val="00991F8D"/>
    <w:rsid w:val="009925DA"/>
    <w:rsid w:val="00996101"/>
    <w:rsid w:val="009A21E9"/>
    <w:rsid w:val="009A4058"/>
    <w:rsid w:val="009A7763"/>
    <w:rsid w:val="009C054E"/>
    <w:rsid w:val="009C07CB"/>
    <w:rsid w:val="009C5F9F"/>
    <w:rsid w:val="009C614D"/>
    <w:rsid w:val="009C7F64"/>
    <w:rsid w:val="009D3765"/>
    <w:rsid w:val="009D5AE6"/>
    <w:rsid w:val="009E1CB7"/>
    <w:rsid w:val="009E460A"/>
    <w:rsid w:val="009E739A"/>
    <w:rsid w:val="009F2376"/>
    <w:rsid w:val="009F6183"/>
    <w:rsid w:val="00A0095B"/>
    <w:rsid w:val="00A027CF"/>
    <w:rsid w:val="00A0423F"/>
    <w:rsid w:val="00A07DC5"/>
    <w:rsid w:val="00A1115F"/>
    <w:rsid w:val="00A13070"/>
    <w:rsid w:val="00A14A20"/>
    <w:rsid w:val="00A22D9E"/>
    <w:rsid w:val="00A247EB"/>
    <w:rsid w:val="00A2547E"/>
    <w:rsid w:val="00A26239"/>
    <w:rsid w:val="00A322A7"/>
    <w:rsid w:val="00A36A7A"/>
    <w:rsid w:val="00A4609A"/>
    <w:rsid w:val="00A50315"/>
    <w:rsid w:val="00A7336E"/>
    <w:rsid w:val="00A904E9"/>
    <w:rsid w:val="00A92643"/>
    <w:rsid w:val="00AC0B0B"/>
    <w:rsid w:val="00AC7B9B"/>
    <w:rsid w:val="00AD039D"/>
    <w:rsid w:val="00AE5692"/>
    <w:rsid w:val="00B0200A"/>
    <w:rsid w:val="00B03823"/>
    <w:rsid w:val="00B135BC"/>
    <w:rsid w:val="00B25021"/>
    <w:rsid w:val="00B32A1C"/>
    <w:rsid w:val="00B4148D"/>
    <w:rsid w:val="00B50CEA"/>
    <w:rsid w:val="00B56BD0"/>
    <w:rsid w:val="00B62398"/>
    <w:rsid w:val="00B70A76"/>
    <w:rsid w:val="00B73C6D"/>
    <w:rsid w:val="00B8060A"/>
    <w:rsid w:val="00B8757F"/>
    <w:rsid w:val="00B902A4"/>
    <w:rsid w:val="00B95954"/>
    <w:rsid w:val="00BA5D5A"/>
    <w:rsid w:val="00BB50DF"/>
    <w:rsid w:val="00BB5858"/>
    <w:rsid w:val="00BC3758"/>
    <w:rsid w:val="00BC3794"/>
    <w:rsid w:val="00BC51DE"/>
    <w:rsid w:val="00BD15DA"/>
    <w:rsid w:val="00BD33F8"/>
    <w:rsid w:val="00BD5A0C"/>
    <w:rsid w:val="00BE1792"/>
    <w:rsid w:val="00BF6F73"/>
    <w:rsid w:val="00BF76B8"/>
    <w:rsid w:val="00C00879"/>
    <w:rsid w:val="00C02FAF"/>
    <w:rsid w:val="00C03365"/>
    <w:rsid w:val="00C06348"/>
    <w:rsid w:val="00C10015"/>
    <w:rsid w:val="00C1136E"/>
    <w:rsid w:val="00C15AA3"/>
    <w:rsid w:val="00C2127A"/>
    <w:rsid w:val="00C21FE0"/>
    <w:rsid w:val="00C22543"/>
    <w:rsid w:val="00C31F07"/>
    <w:rsid w:val="00C335CF"/>
    <w:rsid w:val="00C341C2"/>
    <w:rsid w:val="00C4147B"/>
    <w:rsid w:val="00C417AE"/>
    <w:rsid w:val="00C46278"/>
    <w:rsid w:val="00C51ACC"/>
    <w:rsid w:val="00C549F5"/>
    <w:rsid w:val="00C62BD6"/>
    <w:rsid w:val="00C66454"/>
    <w:rsid w:val="00C720B7"/>
    <w:rsid w:val="00C749B6"/>
    <w:rsid w:val="00C7658A"/>
    <w:rsid w:val="00C77AA4"/>
    <w:rsid w:val="00C82625"/>
    <w:rsid w:val="00C87D8C"/>
    <w:rsid w:val="00C92F9E"/>
    <w:rsid w:val="00C95FB8"/>
    <w:rsid w:val="00CA2CCB"/>
    <w:rsid w:val="00CA5E0A"/>
    <w:rsid w:val="00CB0AB9"/>
    <w:rsid w:val="00CB2AD8"/>
    <w:rsid w:val="00CB4EF1"/>
    <w:rsid w:val="00CB517D"/>
    <w:rsid w:val="00CB6259"/>
    <w:rsid w:val="00CC4417"/>
    <w:rsid w:val="00CC572D"/>
    <w:rsid w:val="00CD1790"/>
    <w:rsid w:val="00CD3E2C"/>
    <w:rsid w:val="00CD60FA"/>
    <w:rsid w:val="00CE7002"/>
    <w:rsid w:val="00CF4A18"/>
    <w:rsid w:val="00D01D41"/>
    <w:rsid w:val="00D0532E"/>
    <w:rsid w:val="00D06BD7"/>
    <w:rsid w:val="00D14DCE"/>
    <w:rsid w:val="00D1787C"/>
    <w:rsid w:val="00D23DD4"/>
    <w:rsid w:val="00D3479E"/>
    <w:rsid w:val="00D40919"/>
    <w:rsid w:val="00D43528"/>
    <w:rsid w:val="00D444D6"/>
    <w:rsid w:val="00D63765"/>
    <w:rsid w:val="00D66FB3"/>
    <w:rsid w:val="00D724EC"/>
    <w:rsid w:val="00D7422F"/>
    <w:rsid w:val="00D762A7"/>
    <w:rsid w:val="00D7720C"/>
    <w:rsid w:val="00D77E6C"/>
    <w:rsid w:val="00D871E3"/>
    <w:rsid w:val="00D90B71"/>
    <w:rsid w:val="00D96ABA"/>
    <w:rsid w:val="00DA6710"/>
    <w:rsid w:val="00DC23F6"/>
    <w:rsid w:val="00DC24D0"/>
    <w:rsid w:val="00DC708A"/>
    <w:rsid w:val="00DD4617"/>
    <w:rsid w:val="00DD5F25"/>
    <w:rsid w:val="00DE0116"/>
    <w:rsid w:val="00DE03BF"/>
    <w:rsid w:val="00DF2370"/>
    <w:rsid w:val="00DF58F5"/>
    <w:rsid w:val="00E006AF"/>
    <w:rsid w:val="00E112FD"/>
    <w:rsid w:val="00E224CB"/>
    <w:rsid w:val="00E2279B"/>
    <w:rsid w:val="00E259BF"/>
    <w:rsid w:val="00E27772"/>
    <w:rsid w:val="00E36433"/>
    <w:rsid w:val="00E36559"/>
    <w:rsid w:val="00E4662A"/>
    <w:rsid w:val="00E60BF3"/>
    <w:rsid w:val="00E70239"/>
    <w:rsid w:val="00E703D6"/>
    <w:rsid w:val="00E70BC9"/>
    <w:rsid w:val="00E85BF0"/>
    <w:rsid w:val="00E86F6F"/>
    <w:rsid w:val="00EA4794"/>
    <w:rsid w:val="00EB2F4D"/>
    <w:rsid w:val="00EB599A"/>
    <w:rsid w:val="00EC6245"/>
    <w:rsid w:val="00EE0275"/>
    <w:rsid w:val="00EE70F5"/>
    <w:rsid w:val="00EEF55F"/>
    <w:rsid w:val="00F000E6"/>
    <w:rsid w:val="00F04622"/>
    <w:rsid w:val="00F12B18"/>
    <w:rsid w:val="00F16E56"/>
    <w:rsid w:val="00F22F5C"/>
    <w:rsid w:val="00F42652"/>
    <w:rsid w:val="00F47E4E"/>
    <w:rsid w:val="00F54FBA"/>
    <w:rsid w:val="00F639F2"/>
    <w:rsid w:val="00F6608A"/>
    <w:rsid w:val="00F71FFC"/>
    <w:rsid w:val="00F82425"/>
    <w:rsid w:val="00F85FC3"/>
    <w:rsid w:val="00F9389F"/>
    <w:rsid w:val="00F97B2A"/>
    <w:rsid w:val="00FA21FF"/>
    <w:rsid w:val="00FA2736"/>
    <w:rsid w:val="00FB400F"/>
    <w:rsid w:val="00FC2FAB"/>
    <w:rsid w:val="00FC3D43"/>
    <w:rsid w:val="00FD30CE"/>
    <w:rsid w:val="00FD55F2"/>
    <w:rsid w:val="00FE0A0F"/>
    <w:rsid w:val="00FE1310"/>
    <w:rsid w:val="00FE5645"/>
    <w:rsid w:val="00FF1F2A"/>
    <w:rsid w:val="0128EF4D"/>
    <w:rsid w:val="014217AA"/>
    <w:rsid w:val="015C4AAF"/>
    <w:rsid w:val="01815B4C"/>
    <w:rsid w:val="01968308"/>
    <w:rsid w:val="01A36859"/>
    <w:rsid w:val="01CC2FA5"/>
    <w:rsid w:val="01EB98FB"/>
    <w:rsid w:val="02E88BA0"/>
    <w:rsid w:val="02F9A67E"/>
    <w:rsid w:val="0301CA12"/>
    <w:rsid w:val="03B0951B"/>
    <w:rsid w:val="03B624BE"/>
    <w:rsid w:val="03D1AF0F"/>
    <w:rsid w:val="04826542"/>
    <w:rsid w:val="04A7F769"/>
    <w:rsid w:val="05161E40"/>
    <w:rsid w:val="056865CD"/>
    <w:rsid w:val="056B1D7C"/>
    <w:rsid w:val="0599E415"/>
    <w:rsid w:val="05A13E06"/>
    <w:rsid w:val="05D37BA4"/>
    <w:rsid w:val="0633944E"/>
    <w:rsid w:val="066037F9"/>
    <w:rsid w:val="067D1CBE"/>
    <w:rsid w:val="06EE41C4"/>
    <w:rsid w:val="0706EDDD"/>
    <w:rsid w:val="077834C4"/>
    <w:rsid w:val="0799A4B4"/>
    <w:rsid w:val="07D66DBC"/>
    <w:rsid w:val="07DD3263"/>
    <w:rsid w:val="08D738C9"/>
    <w:rsid w:val="08DC0AC0"/>
    <w:rsid w:val="09165478"/>
    <w:rsid w:val="0986C2E4"/>
    <w:rsid w:val="09A515DF"/>
    <w:rsid w:val="09C9251C"/>
    <w:rsid w:val="09EA6BEB"/>
    <w:rsid w:val="0A1FD69F"/>
    <w:rsid w:val="0A43B8A6"/>
    <w:rsid w:val="0AA03684"/>
    <w:rsid w:val="0B927B41"/>
    <w:rsid w:val="0BCEFC31"/>
    <w:rsid w:val="0C652851"/>
    <w:rsid w:val="0CA1DEA3"/>
    <w:rsid w:val="0CF4199C"/>
    <w:rsid w:val="0D09FC6C"/>
    <w:rsid w:val="0D788C49"/>
    <w:rsid w:val="0DD0ABCB"/>
    <w:rsid w:val="0E058079"/>
    <w:rsid w:val="0E4D674A"/>
    <w:rsid w:val="0E76F8B4"/>
    <w:rsid w:val="0F1F174F"/>
    <w:rsid w:val="0F439465"/>
    <w:rsid w:val="0FB05D2F"/>
    <w:rsid w:val="0FF60468"/>
    <w:rsid w:val="10081F9D"/>
    <w:rsid w:val="100AECBC"/>
    <w:rsid w:val="10C8AF1C"/>
    <w:rsid w:val="10D2EE27"/>
    <w:rsid w:val="11275E9D"/>
    <w:rsid w:val="11277B0A"/>
    <w:rsid w:val="114AF4BE"/>
    <w:rsid w:val="11B2762C"/>
    <w:rsid w:val="11BCAD6D"/>
    <w:rsid w:val="11E2EEB8"/>
    <w:rsid w:val="11E394EB"/>
    <w:rsid w:val="120474D2"/>
    <w:rsid w:val="1232D60A"/>
    <w:rsid w:val="13311FD6"/>
    <w:rsid w:val="13532939"/>
    <w:rsid w:val="13570C3F"/>
    <w:rsid w:val="1377494C"/>
    <w:rsid w:val="139D8D26"/>
    <w:rsid w:val="13B099BD"/>
    <w:rsid w:val="14F2DCA0"/>
    <w:rsid w:val="170BDFC0"/>
    <w:rsid w:val="17807D4B"/>
    <w:rsid w:val="17AFC87E"/>
    <w:rsid w:val="180580A9"/>
    <w:rsid w:val="1863224D"/>
    <w:rsid w:val="18BB4609"/>
    <w:rsid w:val="19937C9E"/>
    <w:rsid w:val="1A1D75F2"/>
    <w:rsid w:val="1A3BF613"/>
    <w:rsid w:val="1A61C9F6"/>
    <w:rsid w:val="1A653B6C"/>
    <w:rsid w:val="1A7E0EC0"/>
    <w:rsid w:val="1A98B4C6"/>
    <w:rsid w:val="1ABC4087"/>
    <w:rsid w:val="1ACD259B"/>
    <w:rsid w:val="1B0060EC"/>
    <w:rsid w:val="1B3BB645"/>
    <w:rsid w:val="1BB30ACC"/>
    <w:rsid w:val="1BD9B850"/>
    <w:rsid w:val="1C701528"/>
    <w:rsid w:val="1C89AE8B"/>
    <w:rsid w:val="1CB452E6"/>
    <w:rsid w:val="1D3EC227"/>
    <w:rsid w:val="1D56D540"/>
    <w:rsid w:val="1D5DD437"/>
    <w:rsid w:val="1D8A5396"/>
    <w:rsid w:val="1D8E3827"/>
    <w:rsid w:val="1E03D989"/>
    <w:rsid w:val="1E051E5F"/>
    <w:rsid w:val="1E1F0A02"/>
    <w:rsid w:val="1E79EF03"/>
    <w:rsid w:val="1EB29C03"/>
    <w:rsid w:val="1EE03FCD"/>
    <w:rsid w:val="1EF0F3CC"/>
    <w:rsid w:val="1F1263D2"/>
    <w:rsid w:val="1F34863B"/>
    <w:rsid w:val="1F408FD2"/>
    <w:rsid w:val="1F80CA46"/>
    <w:rsid w:val="1FBADA63"/>
    <w:rsid w:val="1FBF622A"/>
    <w:rsid w:val="20821724"/>
    <w:rsid w:val="2089EB25"/>
    <w:rsid w:val="20CEA95C"/>
    <w:rsid w:val="20CEE06B"/>
    <w:rsid w:val="20D2739D"/>
    <w:rsid w:val="20DDC221"/>
    <w:rsid w:val="20E8D9A0"/>
    <w:rsid w:val="2122D6EB"/>
    <w:rsid w:val="2145BE47"/>
    <w:rsid w:val="214B8326"/>
    <w:rsid w:val="217BBF37"/>
    <w:rsid w:val="21AB949E"/>
    <w:rsid w:val="21B0C7F3"/>
    <w:rsid w:val="2240102F"/>
    <w:rsid w:val="224A6DB7"/>
    <w:rsid w:val="22F27B25"/>
    <w:rsid w:val="23396A52"/>
    <w:rsid w:val="236ED96F"/>
    <w:rsid w:val="23A8BD1C"/>
    <w:rsid w:val="23B3B0F0"/>
    <w:rsid w:val="241D2CED"/>
    <w:rsid w:val="242AEC18"/>
    <w:rsid w:val="24745FE3"/>
    <w:rsid w:val="24BC1256"/>
    <w:rsid w:val="251C29E0"/>
    <w:rsid w:val="259C9D70"/>
    <w:rsid w:val="25F66CAC"/>
    <w:rsid w:val="2615F334"/>
    <w:rsid w:val="261621A9"/>
    <w:rsid w:val="26903F8A"/>
    <w:rsid w:val="26BD6A84"/>
    <w:rsid w:val="2725D7CC"/>
    <w:rsid w:val="27AEB931"/>
    <w:rsid w:val="282D7B8D"/>
    <w:rsid w:val="28A70081"/>
    <w:rsid w:val="28C2F502"/>
    <w:rsid w:val="28CC28D1"/>
    <w:rsid w:val="295058B8"/>
    <w:rsid w:val="2961BCA9"/>
    <w:rsid w:val="29A8ABD6"/>
    <w:rsid w:val="29FF912F"/>
    <w:rsid w:val="2AB70C23"/>
    <w:rsid w:val="2ACD6496"/>
    <w:rsid w:val="2AFD8D0A"/>
    <w:rsid w:val="2B20F430"/>
    <w:rsid w:val="2B20FCEC"/>
    <w:rsid w:val="2B626D91"/>
    <w:rsid w:val="2B6F6EF6"/>
    <w:rsid w:val="2BBE3BFD"/>
    <w:rsid w:val="2BF5A420"/>
    <w:rsid w:val="2C90C758"/>
    <w:rsid w:val="2CB83B0C"/>
    <w:rsid w:val="2CC7243B"/>
    <w:rsid w:val="2CD19B7A"/>
    <w:rsid w:val="2CE8FBDA"/>
    <w:rsid w:val="2CFA90AF"/>
    <w:rsid w:val="2D3BBD94"/>
    <w:rsid w:val="2D5A0C5E"/>
    <w:rsid w:val="2DC8E8F4"/>
    <w:rsid w:val="2DD76105"/>
    <w:rsid w:val="2E8A2918"/>
    <w:rsid w:val="2EAEA62E"/>
    <w:rsid w:val="2FFDBF4E"/>
    <w:rsid w:val="30021772"/>
    <w:rsid w:val="3056EFFC"/>
    <w:rsid w:val="30735E56"/>
    <w:rsid w:val="30865F6A"/>
    <w:rsid w:val="3115AE28"/>
    <w:rsid w:val="321A731A"/>
    <w:rsid w:val="32495E6A"/>
    <w:rsid w:val="3264AD41"/>
    <w:rsid w:val="3297739F"/>
    <w:rsid w:val="32C21E08"/>
    <w:rsid w:val="333665BF"/>
    <w:rsid w:val="333F47D7"/>
    <w:rsid w:val="33E7C14C"/>
    <w:rsid w:val="33E9B328"/>
    <w:rsid w:val="343984A9"/>
    <w:rsid w:val="343C74DA"/>
    <w:rsid w:val="345E3D93"/>
    <w:rsid w:val="34773AFD"/>
    <w:rsid w:val="34FC72DC"/>
    <w:rsid w:val="3503378A"/>
    <w:rsid w:val="35256AAF"/>
    <w:rsid w:val="357F09E6"/>
    <w:rsid w:val="35A67836"/>
    <w:rsid w:val="35AA2CA3"/>
    <w:rsid w:val="35D8453B"/>
    <w:rsid w:val="35D9EEE7"/>
    <w:rsid w:val="36338CA1"/>
    <w:rsid w:val="36403FB1"/>
    <w:rsid w:val="366F8E1B"/>
    <w:rsid w:val="36DC1415"/>
    <w:rsid w:val="36E82F80"/>
    <w:rsid w:val="3703C889"/>
    <w:rsid w:val="37BD1F0E"/>
    <w:rsid w:val="37D9572A"/>
    <w:rsid w:val="3812B8FA"/>
    <w:rsid w:val="384E4C5D"/>
    <w:rsid w:val="38970AAC"/>
    <w:rsid w:val="389CBF05"/>
    <w:rsid w:val="38B74B24"/>
    <w:rsid w:val="38FD3BB5"/>
    <w:rsid w:val="3944928E"/>
    <w:rsid w:val="3945B468"/>
    <w:rsid w:val="397D8545"/>
    <w:rsid w:val="39C7B1B8"/>
    <w:rsid w:val="39CA0EA0"/>
    <w:rsid w:val="39FD53A7"/>
    <w:rsid w:val="3A06ABC7"/>
    <w:rsid w:val="3A3B47F2"/>
    <w:rsid w:val="3A44CB33"/>
    <w:rsid w:val="3AABB65E"/>
    <w:rsid w:val="3AAC3A25"/>
    <w:rsid w:val="3AD12650"/>
    <w:rsid w:val="3B0653EE"/>
    <w:rsid w:val="3B0C1F3F"/>
    <w:rsid w:val="3B37F54B"/>
    <w:rsid w:val="3B49652A"/>
    <w:rsid w:val="3B609EE6"/>
    <w:rsid w:val="3B6A1443"/>
    <w:rsid w:val="3B9481ED"/>
    <w:rsid w:val="3BADEE53"/>
    <w:rsid w:val="3BBB376A"/>
    <w:rsid w:val="3BBBAD7E"/>
    <w:rsid w:val="3BBC5E9D"/>
    <w:rsid w:val="3BD45FC7"/>
    <w:rsid w:val="3BDD1093"/>
    <w:rsid w:val="3C235806"/>
    <w:rsid w:val="3C67ABEB"/>
    <w:rsid w:val="3C6C168C"/>
    <w:rsid w:val="3C90AB93"/>
    <w:rsid w:val="3C9C048B"/>
    <w:rsid w:val="3CE62A1D"/>
    <w:rsid w:val="3CFF527A"/>
    <w:rsid w:val="3D223EF4"/>
    <w:rsid w:val="3D274D99"/>
    <w:rsid w:val="3DEE1C47"/>
    <w:rsid w:val="3E3D930F"/>
    <w:rsid w:val="3E4F0635"/>
    <w:rsid w:val="3E796EEE"/>
    <w:rsid w:val="3EA66309"/>
    <w:rsid w:val="3ECCB77E"/>
    <w:rsid w:val="3EE090A3"/>
    <w:rsid w:val="3F1DE188"/>
    <w:rsid w:val="3F37DFFF"/>
    <w:rsid w:val="3F426D60"/>
    <w:rsid w:val="4044CBF2"/>
    <w:rsid w:val="4059DFB6"/>
    <w:rsid w:val="4096410D"/>
    <w:rsid w:val="40975959"/>
    <w:rsid w:val="40C1BC8D"/>
    <w:rsid w:val="40D9EBFB"/>
    <w:rsid w:val="411656C9"/>
    <w:rsid w:val="412D1317"/>
    <w:rsid w:val="412FA48B"/>
    <w:rsid w:val="4140FB59"/>
    <w:rsid w:val="419C5723"/>
    <w:rsid w:val="41B3B79B"/>
    <w:rsid w:val="41F63107"/>
    <w:rsid w:val="42106481"/>
    <w:rsid w:val="426EAA26"/>
    <w:rsid w:val="42E37EBD"/>
    <w:rsid w:val="43107613"/>
    <w:rsid w:val="435075C6"/>
    <w:rsid w:val="43556BA1"/>
    <w:rsid w:val="443F0CFB"/>
    <w:rsid w:val="447F4F1E"/>
    <w:rsid w:val="44834406"/>
    <w:rsid w:val="44A16ABD"/>
    <w:rsid w:val="44B7BE03"/>
    <w:rsid w:val="44C3B198"/>
    <w:rsid w:val="44D3F7E5"/>
    <w:rsid w:val="45BA4CD8"/>
    <w:rsid w:val="45F19E33"/>
    <w:rsid w:val="4600843A"/>
    <w:rsid w:val="4654E666"/>
    <w:rsid w:val="46621F19"/>
    <w:rsid w:val="46C3809B"/>
    <w:rsid w:val="46C4C463"/>
    <w:rsid w:val="471208CD"/>
    <w:rsid w:val="472BC418"/>
    <w:rsid w:val="4740825F"/>
    <w:rsid w:val="4751875E"/>
    <w:rsid w:val="47D35E3A"/>
    <w:rsid w:val="47D7135C"/>
    <w:rsid w:val="4866EAD4"/>
    <w:rsid w:val="4886D21C"/>
    <w:rsid w:val="48FF5B9A"/>
    <w:rsid w:val="4903775A"/>
    <w:rsid w:val="49237152"/>
    <w:rsid w:val="49367B50"/>
    <w:rsid w:val="4A5B1CB0"/>
    <w:rsid w:val="4A65A848"/>
    <w:rsid w:val="4A9AE28E"/>
    <w:rsid w:val="4AC1FC53"/>
    <w:rsid w:val="4B0E6567"/>
    <w:rsid w:val="4B23A5DF"/>
    <w:rsid w:val="4B2DC6C6"/>
    <w:rsid w:val="4B31FFC8"/>
    <w:rsid w:val="4B56D268"/>
    <w:rsid w:val="4BCA8652"/>
    <w:rsid w:val="4BF7BC24"/>
    <w:rsid w:val="4BFEC1EF"/>
    <w:rsid w:val="4C534BE7"/>
    <w:rsid w:val="4CF83227"/>
    <w:rsid w:val="4D096574"/>
    <w:rsid w:val="4D5B9547"/>
    <w:rsid w:val="4D71135E"/>
    <w:rsid w:val="4D8B8FD8"/>
    <w:rsid w:val="4DC2F4A9"/>
    <w:rsid w:val="4DD6D69C"/>
    <w:rsid w:val="4DEF1C48"/>
    <w:rsid w:val="4EA95DF4"/>
    <w:rsid w:val="4FA174DC"/>
    <w:rsid w:val="4FF4E422"/>
    <w:rsid w:val="5002B8D0"/>
    <w:rsid w:val="5011CAE4"/>
    <w:rsid w:val="5015E746"/>
    <w:rsid w:val="50176E12"/>
    <w:rsid w:val="504B6273"/>
    <w:rsid w:val="504D3E2E"/>
    <w:rsid w:val="50887A1C"/>
    <w:rsid w:val="50C2CD3E"/>
    <w:rsid w:val="50D04841"/>
    <w:rsid w:val="50FCFCA7"/>
    <w:rsid w:val="511D6ADD"/>
    <w:rsid w:val="51DCD697"/>
    <w:rsid w:val="51E90E8F"/>
    <w:rsid w:val="51F2ACC2"/>
    <w:rsid w:val="521BD7DC"/>
    <w:rsid w:val="525D7626"/>
    <w:rsid w:val="526DA344"/>
    <w:rsid w:val="528B8A00"/>
    <w:rsid w:val="52A4C9FD"/>
    <w:rsid w:val="52C43539"/>
    <w:rsid w:val="52C8B6B1"/>
    <w:rsid w:val="53345FAB"/>
    <w:rsid w:val="533D1077"/>
    <w:rsid w:val="53D73037"/>
    <w:rsid w:val="53D7A9C2"/>
    <w:rsid w:val="53E45A9F"/>
    <w:rsid w:val="54462A01"/>
    <w:rsid w:val="54601B76"/>
    <w:rsid w:val="54CE844B"/>
    <w:rsid w:val="54D1E1E1"/>
    <w:rsid w:val="54D76CF5"/>
    <w:rsid w:val="5524C864"/>
    <w:rsid w:val="55523484"/>
    <w:rsid w:val="55F42F26"/>
    <w:rsid w:val="56468B9F"/>
    <w:rsid w:val="56786148"/>
    <w:rsid w:val="568C65B3"/>
    <w:rsid w:val="569F146D"/>
    <w:rsid w:val="5703D867"/>
    <w:rsid w:val="5709AD9E"/>
    <w:rsid w:val="5724AC2D"/>
    <w:rsid w:val="5803438A"/>
    <w:rsid w:val="5866FA8E"/>
    <w:rsid w:val="58C49BE8"/>
    <w:rsid w:val="58E86FC0"/>
    <w:rsid w:val="592F2800"/>
    <w:rsid w:val="593FDB0E"/>
    <w:rsid w:val="5999FD0A"/>
    <w:rsid w:val="5A87AA79"/>
    <w:rsid w:val="5AD8DE50"/>
    <w:rsid w:val="5B072CA6"/>
    <w:rsid w:val="5B3E2706"/>
    <w:rsid w:val="5B85F21B"/>
    <w:rsid w:val="5BF8775F"/>
    <w:rsid w:val="5C201A35"/>
    <w:rsid w:val="5C74AEB1"/>
    <w:rsid w:val="5C940F53"/>
    <w:rsid w:val="5CD0BE92"/>
    <w:rsid w:val="5CDDFA7D"/>
    <w:rsid w:val="5CE3F2BD"/>
    <w:rsid w:val="5CFD1B1A"/>
    <w:rsid w:val="5DA9B04F"/>
    <w:rsid w:val="5DCB4C9D"/>
    <w:rsid w:val="5DED784E"/>
    <w:rsid w:val="5DF2E07F"/>
    <w:rsid w:val="5E0C3635"/>
    <w:rsid w:val="5E2186D2"/>
    <w:rsid w:val="5E2B1A57"/>
    <w:rsid w:val="5E417152"/>
    <w:rsid w:val="5EBC8C26"/>
    <w:rsid w:val="5ECA3B09"/>
    <w:rsid w:val="5F77DB07"/>
    <w:rsid w:val="5F87E816"/>
    <w:rsid w:val="5FAC4F73"/>
    <w:rsid w:val="5FBD5733"/>
    <w:rsid w:val="5FDCDC56"/>
    <w:rsid w:val="5FFC816F"/>
    <w:rsid w:val="5FFCED37"/>
    <w:rsid w:val="5FFF9505"/>
    <w:rsid w:val="60159B3F"/>
    <w:rsid w:val="601B937F"/>
    <w:rsid w:val="602B79F3"/>
    <w:rsid w:val="60698C75"/>
    <w:rsid w:val="606C8F24"/>
    <w:rsid w:val="6089AA48"/>
    <w:rsid w:val="610A779E"/>
    <w:rsid w:val="6113AB68"/>
    <w:rsid w:val="613864DA"/>
    <w:rsid w:val="619C10E8"/>
    <w:rsid w:val="619DE176"/>
    <w:rsid w:val="61B16BA0"/>
    <w:rsid w:val="61C02808"/>
    <w:rsid w:val="621FD623"/>
    <w:rsid w:val="62AB2296"/>
    <w:rsid w:val="62C07D6A"/>
    <w:rsid w:val="62CD94F7"/>
    <w:rsid w:val="630D28D4"/>
    <w:rsid w:val="63291BDC"/>
    <w:rsid w:val="6339489E"/>
    <w:rsid w:val="6357BC08"/>
    <w:rsid w:val="63647782"/>
    <w:rsid w:val="6390ABE1"/>
    <w:rsid w:val="63A6AAA3"/>
    <w:rsid w:val="63CA8587"/>
    <w:rsid w:val="6438ECEA"/>
    <w:rsid w:val="64643B51"/>
    <w:rsid w:val="647FC096"/>
    <w:rsid w:val="652E8820"/>
    <w:rsid w:val="65C157A5"/>
    <w:rsid w:val="65DB11CB"/>
    <w:rsid w:val="663C2089"/>
    <w:rsid w:val="6656195D"/>
    <w:rsid w:val="668F5CCA"/>
    <w:rsid w:val="66FEE261"/>
    <w:rsid w:val="67457164"/>
    <w:rsid w:val="67710E02"/>
    <w:rsid w:val="67DC23D9"/>
    <w:rsid w:val="67E39852"/>
    <w:rsid w:val="680CB9C1"/>
    <w:rsid w:val="680D22FA"/>
    <w:rsid w:val="68B2358B"/>
    <w:rsid w:val="68B4BCC6"/>
    <w:rsid w:val="68BC22D1"/>
    <w:rsid w:val="68F6E36D"/>
    <w:rsid w:val="693667AD"/>
    <w:rsid w:val="697B1C1B"/>
    <w:rsid w:val="698AEFAA"/>
    <w:rsid w:val="69BFD464"/>
    <w:rsid w:val="69C5E21D"/>
    <w:rsid w:val="69C6FD8C"/>
    <w:rsid w:val="6A071FF6"/>
    <w:rsid w:val="6A697C7C"/>
    <w:rsid w:val="6A6FB326"/>
    <w:rsid w:val="6A7BA06B"/>
    <w:rsid w:val="6A83AB90"/>
    <w:rsid w:val="6AAD87EC"/>
    <w:rsid w:val="6B251AC9"/>
    <w:rsid w:val="6B309837"/>
    <w:rsid w:val="6B3685D1"/>
    <w:rsid w:val="6B445A83"/>
    <w:rsid w:val="6B486FF5"/>
    <w:rsid w:val="6B5E4626"/>
    <w:rsid w:val="6BAD1EE6"/>
    <w:rsid w:val="6C083930"/>
    <w:rsid w:val="6C1F7BF1"/>
    <w:rsid w:val="6C9F9FF5"/>
    <w:rsid w:val="6D08020C"/>
    <w:rsid w:val="6D0B515E"/>
    <w:rsid w:val="6D6C7A39"/>
    <w:rsid w:val="6D9930B3"/>
    <w:rsid w:val="6DBB4C52"/>
    <w:rsid w:val="6E09D8DE"/>
    <w:rsid w:val="6E50203B"/>
    <w:rsid w:val="6E7BFB45"/>
    <w:rsid w:val="6E9523A2"/>
    <w:rsid w:val="6E9A6EAF"/>
    <w:rsid w:val="6F9DD27D"/>
    <w:rsid w:val="6FA6EDF8"/>
    <w:rsid w:val="7033AC8F"/>
    <w:rsid w:val="7062D08E"/>
    <w:rsid w:val="706CEA6E"/>
    <w:rsid w:val="70E2389D"/>
    <w:rsid w:val="70ED3FCF"/>
    <w:rsid w:val="71355153"/>
    <w:rsid w:val="714ACF6A"/>
    <w:rsid w:val="715917C2"/>
    <w:rsid w:val="71BC4CD3"/>
    <w:rsid w:val="7225C7AC"/>
    <w:rsid w:val="7226C2FF"/>
    <w:rsid w:val="7262D01A"/>
    <w:rsid w:val="72891030"/>
    <w:rsid w:val="7292228B"/>
    <w:rsid w:val="72CF71DA"/>
    <w:rsid w:val="72E9F49B"/>
    <w:rsid w:val="7351B557"/>
    <w:rsid w:val="735A7965"/>
    <w:rsid w:val="736B4D51"/>
    <w:rsid w:val="73D37AC2"/>
    <w:rsid w:val="73FAEE76"/>
    <w:rsid w:val="7437F8BE"/>
    <w:rsid w:val="74573AAC"/>
    <w:rsid w:val="74706F42"/>
    <w:rsid w:val="747B085E"/>
    <w:rsid w:val="74D46C44"/>
    <w:rsid w:val="7555ECB9"/>
    <w:rsid w:val="755E63C1"/>
    <w:rsid w:val="757F840D"/>
    <w:rsid w:val="759CF79B"/>
    <w:rsid w:val="75AA36E5"/>
    <w:rsid w:val="764AAA07"/>
    <w:rsid w:val="7657D82D"/>
    <w:rsid w:val="76703CA5"/>
    <w:rsid w:val="76A1BC8D"/>
    <w:rsid w:val="76E7E7FA"/>
    <w:rsid w:val="7726A4DF"/>
    <w:rsid w:val="77460746"/>
    <w:rsid w:val="777B9363"/>
    <w:rsid w:val="778DAE9D"/>
    <w:rsid w:val="7844B6B4"/>
    <w:rsid w:val="78695E16"/>
    <w:rsid w:val="7891C47A"/>
    <w:rsid w:val="791DDD67"/>
    <w:rsid w:val="7989C776"/>
    <w:rsid w:val="79A3D9CE"/>
    <w:rsid w:val="79D38735"/>
    <w:rsid w:val="7A065700"/>
    <w:rsid w:val="7A1C510B"/>
    <w:rsid w:val="7A7710F0"/>
    <w:rsid w:val="7ADC9FD6"/>
    <w:rsid w:val="7B2DE909"/>
    <w:rsid w:val="7B471166"/>
    <w:rsid w:val="7B785F52"/>
    <w:rsid w:val="7BC43B35"/>
    <w:rsid w:val="7BC7737F"/>
    <w:rsid w:val="7C174967"/>
    <w:rsid w:val="7C4B99CB"/>
    <w:rsid w:val="7C557E29"/>
    <w:rsid w:val="7CAA56B3"/>
    <w:rsid w:val="7D92DCBB"/>
    <w:rsid w:val="7D9C206D"/>
    <w:rsid w:val="7DF14E8A"/>
    <w:rsid w:val="7E03344B"/>
    <w:rsid w:val="7E2A74DE"/>
    <w:rsid w:val="7F8D1EEB"/>
    <w:rsid w:val="7FFC1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5E49A6"/>
    <w:rPr>
      <w:sz w:val="16"/>
      <w:szCs w:val="16"/>
    </w:rPr>
  </w:style>
  <w:style w:type="paragraph" w:styleId="CommentText">
    <w:name w:val="annotation text"/>
    <w:basedOn w:val="Normal"/>
    <w:link w:val="CommentTextChar"/>
    <w:uiPriority w:val="99"/>
    <w:semiHidden/>
    <w:unhideWhenUsed/>
    <w:rsid w:val="005E49A6"/>
    <w:pPr>
      <w:spacing w:line="240" w:lineRule="auto"/>
    </w:pPr>
    <w:rPr>
      <w:sz w:val="20"/>
      <w:szCs w:val="20"/>
    </w:rPr>
  </w:style>
  <w:style w:type="character" w:customStyle="1" w:styleId="CommentTextChar">
    <w:name w:val="Comment Text Char"/>
    <w:basedOn w:val="DefaultParagraphFont"/>
    <w:link w:val="CommentText"/>
    <w:uiPriority w:val="99"/>
    <w:semiHidden/>
    <w:rsid w:val="005E49A6"/>
    <w:rPr>
      <w:sz w:val="20"/>
      <w:szCs w:val="20"/>
    </w:rPr>
  </w:style>
  <w:style w:type="paragraph" w:styleId="CommentSubject">
    <w:name w:val="annotation subject"/>
    <w:basedOn w:val="CommentText"/>
    <w:next w:val="CommentText"/>
    <w:link w:val="CommentSubjectChar"/>
    <w:uiPriority w:val="99"/>
    <w:semiHidden/>
    <w:unhideWhenUsed/>
    <w:rsid w:val="005E49A6"/>
    <w:rPr>
      <w:b/>
      <w:bCs/>
    </w:rPr>
  </w:style>
  <w:style w:type="character" w:customStyle="1" w:styleId="CommentSubjectChar">
    <w:name w:val="Comment Subject Char"/>
    <w:basedOn w:val="CommentTextChar"/>
    <w:link w:val="CommentSubject"/>
    <w:uiPriority w:val="99"/>
    <w:semiHidden/>
    <w:rsid w:val="005E49A6"/>
    <w:rPr>
      <w:b/>
      <w:bCs/>
      <w:sz w:val="20"/>
      <w:szCs w:val="20"/>
    </w:rPr>
  </w:style>
  <w:style w:type="character" w:customStyle="1" w:styleId="normaltextrun">
    <w:name w:val="normaltextrun"/>
    <w:basedOn w:val="DefaultParagraphFont"/>
    <w:rsid w:val="002B4CFB"/>
  </w:style>
  <w:style w:type="character" w:customStyle="1" w:styleId="eop">
    <w:name w:val="eop"/>
    <w:basedOn w:val="DefaultParagraphFont"/>
    <w:rsid w:val="002B4CFB"/>
  </w:style>
  <w:style w:type="paragraph" w:customStyle="1" w:styleId="paragraph">
    <w:name w:val="paragraph"/>
    <w:basedOn w:val="Normal"/>
    <w:rsid w:val="005F14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99926">
      <w:bodyDiv w:val="1"/>
      <w:marLeft w:val="0"/>
      <w:marRight w:val="0"/>
      <w:marTop w:val="0"/>
      <w:marBottom w:val="0"/>
      <w:divBdr>
        <w:top w:val="none" w:sz="0" w:space="0" w:color="auto"/>
        <w:left w:val="none" w:sz="0" w:space="0" w:color="auto"/>
        <w:bottom w:val="none" w:sz="0" w:space="0" w:color="auto"/>
        <w:right w:val="none" w:sz="0" w:space="0" w:color="auto"/>
      </w:divBdr>
      <w:divsChild>
        <w:div w:id="1889494481">
          <w:marLeft w:val="720"/>
          <w:marRight w:val="0"/>
          <w:marTop w:val="0"/>
          <w:marBottom w:val="0"/>
          <w:divBdr>
            <w:top w:val="none" w:sz="0" w:space="0" w:color="auto"/>
            <w:left w:val="none" w:sz="0" w:space="0" w:color="auto"/>
            <w:bottom w:val="none" w:sz="0" w:space="0" w:color="auto"/>
            <w:right w:val="none" w:sz="0" w:space="0" w:color="auto"/>
          </w:divBdr>
        </w:div>
        <w:div w:id="241641904">
          <w:marLeft w:val="720"/>
          <w:marRight w:val="0"/>
          <w:marTop w:val="0"/>
          <w:marBottom w:val="0"/>
          <w:divBdr>
            <w:top w:val="none" w:sz="0" w:space="0" w:color="auto"/>
            <w:left w:val="none" w:sz="0" w:space="0" w:color="auto"/>
            <w:bottom w:val="none" w:sz="0" w:space="0" w:color="auto"/>
            <w:right w:val="none" w:sz="0" w:space="0" w:color="auto"/>
          </w:divBdr>
        </w:div>
        <w:div w:id="1322659564">
          <w:marLeft w:val="720"/>
          <w:marRight w:val="0"/>
          <w:marTop w:val="0"/>
          <w:marBottom w:val="0"/>
          <w:divBdr>
            <w:top w:val="none" w:sz="0" w:space="0" w:color="auto"/>
            <w:left w:val="none" w:sz="0" w:space="0" w:color="auto"/>
            <w:bottom w:val="none" w:sz="0" w:space="0" w:color="auto"/>
            <w:right w:val="none" w:sz="0" w:space="0" w:color="auto"/>
          </w:divBdr>
        </w:div>
        <w:div w:id="1421170908">
          <w:marLeft w:val="720"/>
          <w:marRight w:val="0"/>
          <w:marTop w:val="0"/>
          <w:marBottom w:val="0"/>
          <w:divBdr>
            <w:top w:val="none" w:sz="0" w:space="0" w:color="auto"/>
            <w:left w:val="none" w:sz="0" w:space="0" w:color="auto"/>
            <w:bottom w:val="none" w:sz="0" w:space="0" w:color="auto"/>
            <w:right w:val="none" w:sz="0" w:space="0" w:color="auto"/>
          </w:divBdr>
        </w:div>
      </w:divsChild>
    </w:div>
    <w:div w:id="53089954">
      <w:bodyDiv w:val="1"/>
      <w:marLeft w:val="0"/>
      <w:marRight w:val="0"/>
      <w:marTop w:val="0"/>
      <w:marBottom w:val="0"/>
      <w:divBdr>
        <w:top w:val="none" w:sz="0" w:space="0" w:color="auto"/>
        <w:left w:val="none" w:sz="0" w:space="0" w:color="auto"/>
        <w:bottom w:val="none" w:sz="0" w:space="0" w:color="auto"/>
        <w:right w:val="none" w:sz="0" w:space="0" w:color="auto"/>
      </w:divBdr>
    </w:div>
    <w:div w:id="164977111">
      <w:bodyDiv w:val="1"/>
      <w:marLeft w:val="0"/>
      <w:marRight w:val="0"/>
      <w:marTop w:val="0"/>
      <w:marBottom w:val="0"/>
      <w:divBdr>
        <w:top w:val="none" w:sz="0" w:space="0" w:color="auto"/>
        <w:left w:val="none" w:sz="0" w:space="0" w:color="auto"/>
        <w:bottom w:val="none" w:sz="0" w:space="0" w:color="auto"/>
        <w:right w:val="none" w:sz="0" w:space="0" w:color="auto"/>
      </w:divBdr>
      <w:divsChild>
        <w:div w:id="531187710">
          <w:marLeft w:val="994"/>
          <w:marRight w:val="0"/>
          <w:marTop w:val="0"/>
          <w:marBottom w:val="0"/>
          <w:divBdr>
            <w:top w:val="none" w:sz="0" w:space="0" w:color="auto"/>
            <w:left w:val="none" w:sz="0" w:space="0" w:color="auto"/>
            <w:bottom w:val="none" w:sz="0" w:space="0" w:color="auto"/>
            <w:right w:val="none" w:sz="0" w:space="0" w:color="auto"/>
          </w:divBdr>
        </w:div>
        <w:div w:id="940382652">
          <w:marLeft w:val="994"/>
          <w:marRight w:val="0"/>
          <w:marTop w:val="0"/>
          <w:marBottom w:val="0"/>
          <w:divBdr>
            <w:top w:val="none" w:sz="0" w:space="0" w:color="auto"/>
            <w:left w:val="none" w:sz="0" w:space="0" w:color="auto"/>
            <w:bottom w:val="none" w:sz="0" w:space="0" w:color="auto"/>
            <w:right w:val="none" w:sz="0" w:space="0" w:color="auto"/>
          </w:divBdr>
        </w:div>
        <w:div w:id="835729008">
          <w:marLeft w:val="994"/>
          <w:marRight w:val="0"/>
          <w:marTop w:val="0"/>
          <w:marBottom w:val="0"/>
          <w:divBdr>
            <w:top w:val="none" w:sz="0" w:space="0" w:color="auto"/>
            <w:left w:val="none" w:sz="0" w:space="0" w:color="auto"/>
            <w:bottom w:val="none" w:sz="0" w:space="0" w:color="auto"/>
            <w:right w:val="none" w:sz="0" w:space="0" w:color="auto"/>
          </w:divBdr>
        </w:div>
        <w:div w:id="1108233927">
          <w:marLeft w:val="994"/>
          <w:marRight w:val="0"/>
          <w:marTop w:val="0"/>
          <w:marBottom w:val="0"/>
          <w:divBdr>
            <w:top w:val="none" w:sz="0" w:space="0" w:color="auto"/>
            <w:left w:val="none" w:sz="0" w:space="0" w:color="auto"/>
            <w:bottom w:val="none" w:sz="0" w:space="0" w:color="auto"/>
            <w:right w:val="none" w:sz="0" w:space="0" w:color="auto"/>
          </w:divBdr>
        </w:div>
        <w:div w:id="1553611104">
          <w:marLeft w:val="994"/>
          <w:marRight w:val="0"/>
          <w:marTop w:val="0"/>
          <w:marBottom w:val="0"/>
          <w:divBdr>
            <w:top w:val="none" w:sz="0" w:space="0" w:color="auto"/>
            <w:left w:val="none" w:sz="0" w:space="0" w:color="auto"/>
            <w:bottom w:val="none" w:sz="0" w:space="0" w:color="auto"/>
            <w:right w:val="none" w:sz="0" w:space="0" w:color="auto"/>
          </w:divBdr>
        </w:div>
        <w:div w:id="816382">
          <w:marLeft w:val="994"/>
          <w:marRight w:val="0"/>
          <w:marTop w:val="0"/>
          <w:marBottom w:val="0"/>
          <w:divBdr>
            <w:top w:val="none" w:sz="0" w:space="0" w:color="auto"/>
            <w:left w:val="none" w:sz="0" w:space="0" w:color="auto"/>
            <w:bottom w:val="none" w:sz="0" w:space="0" w:color="auto"/>
            <w:right w:val="none" w:sz="0" w:space="0" w:color="auto"/>
          </w:divBdr>
        </w:div>
        <w:div w:id="601962657">
          <w:marLeft w:val="994"/>
          <w:marRight w:val="0"/>
          <w:marTop w:val="0"/>
          <w:marBottom w:val="0"/>
          <w:divBdr>
            <w:top w:val="none" w:sz="0" w:space="0" w:color="auto"/>
            <w:left w:val="none" w:sz="0" w:space="0" w:color="auto"/>
            <w:bottom w:val="none" w:sz="0" w:space="0" w:color="auto"/>
            <w:right w:val="none" w:sz="0" w:space="0" w:color="auto"/>
          </w:divBdr>
        </w:div>
        <w:div w:id="585770650">
          <w:marLeft w:val="994"/>
          <w:marRight w:val="0"/>
          <w:marTop w:val="0"/>
          <w:marBottom w:val="0"/>
          <w:divBdr>
            <w:top w:val="none" w:sz="0" w:space="0" w:color="auto"/>
            <w:left w:val="none" w:sz="0" w:space="0" w:color="auto"/>
            <w:bottom w:val="none" w:sz="0" w:space="0" w:color="auto"/>
            <w:right w:val="none" w:sz="0" w:space="0" w:color="auto"/>
          </w:divBdr>
        </w:div>
        <w:div w:id="773132063">
          <w:marLeft w:val="994"/>
          <w:marRight w:val="0"/>
          <w:marTop w:val="0"/>
          <w:marBottom w:val="0"/>
          <w:divBdr>
            <w:top w:val="none" w:sz="0" w:space="0" w:color="auto"/>
            <w:left w:val="none" w:sz="0" w:space="0" w:color="auto"/>
            <w:bottom w:val="none" w:sz="0" w:space="0" w:color="auto"/>
            <w:right w:val="none" w:sz="0" w:space="0" w:color="auto"/>
          </w:divBdr>
        </w:div>
        <w:div w:id="932932001">
          <w:marLeft w:val="994"/>
          <w:marRight w:val="0"/>
          <w:marTop w:val="0"/>
          <w:marBottom w:val="0"/>
          <w:divBdr>
            <w:top w:val="none" w:sz="0" w:space="0" w:color="auto"/>
            <w:left w:val="none" w:sz="0" w:space="0" w:color="auto"/>
            <w:bottom w:val="none" w:sz="0" w:space="0" w:color="auto"/>
            <w:right w:val="none" w:sz="0" w:space="0" w:color="auto"/>
          </w:divBdr>
        </w:div>
        <w:div w:id="1005594897">
          <w:marLeft w:val="994"/>
          <w:marRight w:val="0"/>
          <w:marTop w:val="0"/>
          <w:marBottom w:val="0"/>
          <w:divBdr>
            <w:top w:val="none" w:sz="0" w:space="0" w:color="auto"/>
            <w:left w:val="none" w:sz="0" w:space="0" w:color="auto"/>
            <w:bottom w:val="none" w:sz="0" w:space="0" w:color="auto"/>
            <w:right w:val="none" w:sz="0" w:space="0" w:color="auto"/>
          </w:divBdr>
        </w:div>
        <w:div w:id="493187609">
          <w:marLeft w:val="994"/>
          <w:marRight w:val="0"/>
          <w:marTop w:val="0"/>
          <w:marBottom w:val="0"/>
          <w:divBdr>
            <w:top w:val="none" w:sz="0" w:space="0" w:color="auto"/>
            <w:left w:val="none" w:sz="0" w:space="0" w:color="auto"/>
            <w:bottom w:val="none" w:sz="0" w:space="0" w:color="auto"/>
            <w:right w:val="none" w:sz="0" w:space="0" w:color="auto"/>
          </w:divBdr>
        </w:div>
        <w:div w:id="1033266093">
          <w:marLeft w:val="994"/>
          <w:marRight w:val="0"/>
          <w:marTop w:val="0"/>
          <w:marBottom w:val="0"/>
          <w:divBdr>
            <w:top w:val="none" w:sz="0" w:space="0" w:color="auto"/>
            <w:left w:val="none" w:sz="0" w:space="0" w:color="auto"/>
            <w:bottom w:val="none" w:sz="0" w:space="0" w:color="auto"/>
            <w:right w:val="none" w:sz="0" w:space="0" w:color="auto"/>
          </w:divBdr>
        </w:div>
        <w:div w:id="2136748394">
          <w:marLeft w:val="994"/>
          <w:marRight w:val="0"/>
          <w:marTop w:val="0"/>
          <w:marBottom w:val="0"/>
          <w:divBdr>
            <w:top w:val="none" w:sz="0" w:space="0" w:color="auto"/>
            <w:left w:val="none" w:sz="0" w:space="0" w:color="auto"/>
            <w:bottom w:val="none" w:sz="0" w:space="0" w:color="auto"/>
            <w:right w:val="none" w:sz="0" w:space="0" w:color="auto"/>
          </w:divBdr>
        </w:div>
        <w:div w:id="1110081072">
          <w:marLeft w:val="994"/>
          <w:marRight w:val="0"/>
          <w:marTop w:val="0"/>
          <w:marBottom w:val="0"/>
          <w:divBdr>
            <w:top w:val="none" w:sz="0" w:space="0" w:color="auto"/>
            <w:left w:val="none" w:sz="0" w:space="0" w:color="auto"/>
            <w:bottom w:val="none" w:sz="0" w:space="0" w:color="auto"/>
            <w:right w:val="none" w:sz="0" w:space="0" w:color="auto"/>
          </w:divBdr>
        </w:div>
        <w:div w:id="1842892907">
          <w:marLeft w:val="994"/>
          <w:marRight w:val="0"/>
          <w:marTop w:val="0"/>
          <w:marBottom w:val="0"/>
          <w:divBdr>
            <w:top w:val="none" w:sz="0" w:space="0" w:color="auto"/>
            <w:left w:val="none" w:sz="0" w:space="0" w:color="auto"/>
            <w:bottom w:val="none" w:sz="0" w:space="0" w:color="auto"/>
            <w:right w:val="none" w:sz="0" w:space="0" w:color="auto"/>
          </w:divBdr>
        </w:div>
        <w:div w:id="1053847385">
          <w:marLeft w:val="994"/>
          <w:marRight w:val="0"/>
          <w:marTop w:val="0"/>
          <w:marBottom w:val="0"/>
          <w:divBdr>
            <w:top w:val="none" w:sz="0" w:space="0" w:color="auto"/>
            <w:left w:val="none" w:sz="0" w:space="0" w:color="auto"/>
            <w:bottom w:val="none" w:sz="0" w:space="0" w:color="auto"/>
            <w:right w:val="none" w:sz="0" w:space="0" w:color="auto"/>
          </w:divBdr>
        </w:div>
        <w:div w:id="1293555941">
          <w:marLeft w:val="994"/>
          <w:marRight w:val="0"/>
          <w:marTop w:val="0"/>
          <w:marBottom w:val="0"/>
          <w:divBdr>
            <w:top w:val="none" w:sz="0" w:space="0" w:color="auto"/>
            <w:left w:val="none" w:sz="0" w:space="0" w:color="auto"/>
            <w:bottom w:val="none" w:sz="0" w:space="0" w:color="auto"/>
            <w:right w:val="none" w:sz="0" w:space="0" w:color="auto"/>
          </w:divBdr>
        </w:div>
      </w:divsChild>
    </w:div>
    <w:div w:id="198082376">
      <w:bodyDiv w:val="1"/>
      <w:marLeft w:val="0"/>
      <w:marRight w:val="0"/>
      <w:marTop w:val="0"/>
      <w:marBottom w:val="0"/>
      <w:divBdr>
        <w:top w:val="none" w:sz="0" w:space="0" w:color="auto"/>
        <w:left w:val="none" w:sz="0" w:space="0" w:color="auto"/>
        <w:bottom w:val="none" w:sz="0" w:space="0" w:color="auto"/>
        <w:right w:val="none" w:sz="0" w:space="0" w:color="auto"/>
      </w:divBdr>
      <w:divsChild>
        <w:div w:id="1038433999">
          <w:marLeft w:val="720"/>
          <w:marRight w:val="0"/>
          <w:marTop w:val="0"/>
          <w:marBottom w:val="0"/>
          <w:divBdr>
            <w:top w:val="none" w:sz="0" w:space="0" w:color="auto"/>
            <w:left w:val="none" w:sz="0" w:space="0" w:color="auto"/>
            <w:bottom w:val="none" w:sz="0" w:space="0" w:color="auto"/>
            <w:right w:val="none" w:sz="0" w:space="0" w:color="auto"/>
          </w:divBdr>
        </w:div>
        <w:div w:id="1191263685">
          <w:marLeft w:val="720"/>
          <w:marRight w:val="0"/>
          <w:marTop w:val="0"/>
          <w:marBottom w:val="0"/>
          <w:divBdr>
            <w:top w:val="none" w:sz="0" w:space="0" w:color="auto"/>
            <w:left w:val="none" w:sz="0" w:space="0" w:color="auto"/>
            <w:bottom w:val="none" w:sz="0" w:space="0" w:color="auto"/>
            <w:right w:val="none" w:sz="0" w:space="0" w:color="auto"/>
          </w:divBdr>
        </w:div>
        <w:div w:id="259026146">
          <w:marLeft w:val="720"/>
          <w:marRight w:val="0"/>
          <w:marTop w:val="0"/>
          <w:marBottom w:val="0"/>
          <w:divBdr>
            <w:top w:val="none" w:sz="0" w:space="0" w:color="auto"/>
            <w:left w:val="none" w:sz="0" w:space="0" w:color="auto"/>
            <w:bottom w:val="none" w:sz="0" w:space="0" w:color="auto"/>
            <w:right w:val="none" w:sz="0" w:space="0" w:color="auto"/>
          </w:divBdr>
        </w:div>
        <w:div w:id="1044137794">
          <w:marLeft w:val="720"/>
          <w:marRight w:val="0"/>
          <w:marTop w:val="0"/>
          <w:marBottom w:val="0"/>
          <w:divBdr>
            <w:top w:val="none" w:sz="0" w:space="0" w:color="auto"/>
            <w:left w:val="none" w:sz="0" w:space="0" w:color="auto"/>
            <w:bottom w:val="none" w:sz="0" w:space="0" w:color="auto"/>
            <w:right w:val="none" w:sz="0" w:space="0" w:color="auto"/>
          </w:divBdr>
        </w:div>
        <w:div w:id="1065882873">
          <w:marLeft w:val="720"/>
          <w:marRight w:val="0"/>
          <w:marTop w:val="0"/>
          <w:marBottom w:val="0"/>
          <w:divBdr>
            <w:top w:val="none" w:sz="0" w:space="0" w:color="auto"/>
            <w:left w:val="none" w:sz="0" w:space="0" w:color="auto"/>
            <w:bottom w:val="none" w:sz="0" w:space="0" w:color="auto"/>
            <w:right w:val="none" w:sz="0" w:space="0" w:color="auto"/>
          </w:divBdr>
        </w:div>
        <w:div w:id="1077895003">
          <w:marLeft w:val="720"/>
          <w:marRight w:val="0"/>
          <w:marTop w:val="0"/>
          <w:marBottom w:val="0"/>
          <w:divBdr>
            <w:top w:val="none" w:sz="0" w:space="0" w:color="auto"/>
            <w:left w:val="none" w:sz="0" w:space="0" w:color="auto"/>
            <w:bottom w:val="none" w:sz="0" w:space="0" w:color="auto"/>
            <w:right w:val="none" w:sz="0" w:space="0" w:color="auto"/>
          </w:divBdr>
        </w:div>
        <w:div w:id="2117215497">
          <w:marLeft w:val="720"/>
          <w:marRight w:val="0"/>
          <w:marTop w:val="0"/>
          <w:marBottom w:val="0"/>
          <w:divBdr>
            <w:top w:val="none" w:sz="0" w:space="0" w:color="auto"/>
            <w:left w:val="none" w:sz="0" w:space="0" w:color="auto"/>
            <w:bottom w:val="none" w:sz="0" w:space="0" w:color="auto"/>
            <w:right w:val="none" w:sz="0" w:space="0" w:color="auto"/>
          </w:divBdr>
        </w:div>
        <w:div w:id="1153138392">
          <w:marLeft w:val="720"/>
          <w:marRight w:val="0"/>
          <w:marTop w:val="0"/>
          <w:marBottom w:val="0"/>
          <w:divBdr>
            <w:top w:val="none" w:sz="0" w:space="0" w:color="auto"/>
            <w:left w:val="none" w:sz="0" w:space="0" w:color="auto"/>
            <w:bottom w:val="none" w:sz="0" w:space="0" w:color="auto"/>
            <w:right w:val="none" w:sz="0" w:space="0" w:color="auto"/>
          </w:divBdr>
        </w:div>
        <w:div w:id="1972634064">
          <w:marLeft w:val="720"/>
          <w:marRight w:val="0"/>
          <w:marTop w:val="0"/>
          <w:marBottom w:val="0"/>
          <w:divBdr>
            <w:top w:val="none" w:sz="0" w:space="0" w:color="auto"/>
            <w:left w:val="none" w:sz="0" w:space="0" w:color="auto"/>
            <w:bottom w:val="none" w:sz="0" w:space="0" w:color="auto"/>
            <w:right w:val="none" w:sz="0" w:space="0" w:color="auto"/>
          </w:divBdr>
        </w:div>
      </w:divsChild>
    </w:div>
    <w:div w:id="209077223">
      <w:bodyDiv w:val="1"/>
      <w:marLeft w:val="0"/>
      <w:marRight w:val="0"/>
      <w:marTop w:val="0"/>
      <w:marBottom w:val="0"/>
      <w:divBdr>
        <w:top w:val="none" w:sz="0" w:space="0" w:color="auto"/>
        <w:left w:val="none" w:sz="0" w:space="0" w:color="auto"/>
        <w:bottom w:val="none" w:sz="0" w:space="0" w:color="auto"/>
        <w:right w:val="none" w:sz="0" w:space="0" w:color="auto"/>
      </w:divBdr>
      <w:divsChild>
        <w:div w:id="1529492197">
          <w:marLeft w:val="994"/>
          <w:marRight w:val="0"/>
          <w:marTop w:val="0"/>
          <w:marBottom w:val="0"/>
          <w:divBdr>
            <w:top w:val="none" w:sz="0" w:space="0" w:color="auto"/>
            <w:left w:val="none" w:sz="0" w:space="0" w:color="auto"/>
            <w:bottom w:val="none" w:sz="0" w:space="0" w:color="auto"/>
            <w:right w:val="none" w:sz="0" w:space="0" w:color="auto"/>
          </w:divBdr>
        </w:div>
        <w:div w:id="1897205278">
          <w:marLeft w:val="994"/>
          <w:marRight w:val="0"/>
          <w:marTop w:val="0"/>
          <w:marBottom w:val="0"/>
          <w:divBdr>
            <w:top w:val="none" w:sz="0" w:space="0" w:color="auto"/>
            <w:left w:val="none" w:sz="0" w:space="0" w:color="auto"/>
            <w:bottom w:val="none" w:sz="0" w:space="0" w:color="auto"/>
            <w:right w:val="none" w:sz="0" w:space="0" w:color="auto"/>
          </w:divBdr>
        </w:div>
        <w:div w:id="473260542">
          <w:marLeft w:val="994"/>
          <w:marRight w:val="0"/>
          <w:marTop w:val="0"/>
          <w:marBottom w:val="0"/>
          <w:divBdr>
            <w:top w:val="none" w:sz="0" w:space="0" w:color="auto"/>
            <w:left w:val="none" w:sz="0" w:space="0" w:color="auto"/>
            <w:bottom w:val="none" w:sz="0" w:space="0" w:color="auto"/>
            <w:right w:val="none" w:sz="0" w:space="0" w:color="auto"/>
          </w:divBdr>
        </w:div>
        <w:div w:id="1922179211">
          <w:marLeft w:val="994"/>
          <w:marRight w:val="0"/>
          <w:marTop w:val="0"/>
          <w:marBottom w:val="0"/>
          <w:divBdr>
            <w:top w:val="none" w:sz="0" w:space="0" w:color="auto"/>
            <w:left w:val="none" w:sz="0" w:space="0" w:color="auto"/>
            <w:bottom w:val="none" w:sz="0" w:space="0" w:color="auto"/>
            <w:right w:val="none" w:sz="0" w:space="0" w:color="auto"/>
          </w:divBdr>
        </w:div>
        <w:div w:id="1320768330">
          <w:marLeft w:val="994"/>
          <w:marRight w:val="0"/>
          <w:marTop w:val="0"/>
          <w:marBottom w:val="0"/>
          <w:divBdr>
            <w:top w:val="none" w:sz="0" w:space="0" w:color="auto"/>
            <w:left w:val="none" w:sz="0" w:space="0" w:color="auto"/>
            <w:bottom w:val="none" w:sz="0" w:space="0" w:color="auto"/>
            <w:right w:val="none" w:sz="0" w:space="0" w:color="auto"/>
          </w:divBdr>
        </w:div>
        <w:div w:id="1466696183">
          <w:marLeft w:val="994"/>
          <w:marRight w:val="0"/>
          <w:marTop w:val="0"/>
          <w:marBottom w:val="0"/>
          <w:divBdr>
            <w:top w:val="none" w:sz="0" w:space="0" w:color="auto"/>
            <w:left w:val="none" w:sz="0" w:space="0" w:color="auto"/>
            <w:bottom w:val="none" w:sz="0" w:space="0" w:color="auto"/>
            <w:right w:val="none" w:sz="0" w:space="0" w:color="auto"/>
          </w:divBdr>
        </w:div>
        <w:div w:id="1628776631">
          <w:marLeft w:val="994"/>
          <w:marRight w:val="0"/>
          <w:marTop w:val="0"/>
          <w:marBottom w:val="0"/>
          <w:divBdr>
            <w:top w:val="none" w:sz="0" w:space="0" w:color="auto"/>
            <w:left w:val="none" w:sz="0" w:space="0" w:color="auto"/>
            <w:bottom w:val="none" w:sz="0" w:space="0" w:color="auto"/>
            <w:right w:val="none" w:sz="0" w:space="0" w:color="auto"/>
          </w:divBdr>
        </w:div>
        <w:div w:id="1293827583">
          <w:marLeft w:val="994"/>
          <w:marRight w:val="0"/>
          <w:marTop w:val="0"/>
          <w:marBottom w:val="0"/>
          <w:divBdr>
            <w:top w:val="none" w:sz="0" w:space="0" w:color="auto"/>
            <w:left w:val="none" w:sz="0" w:space="0" w:color="auto"/>
            <w:bottom w:val="none" w:sz="0" w:space="0" w:color="auto"/>
            <w:right w:val="none" w:sz="0" w:space="0" w:color="auto"/>
          </w:divBdr>
        </w:div>
        <w:div w:id="421535796">
          <w:marLeft w:val="994"/>
          <w:marRight w:val="0"/>
          <w:marTop w:val="0"/>
          <w:marBottom w:val="0"/>
          <w:divBdr>
            <w:top w:val="none" w:sz="0" w:space="0" w:color="auto"/>
            <w:left w:val="none" w:sz="0" w:space="0" w:color="auto"/>
            <w:bottom w:val="none" w:sz="0" w:space="0" w:color="auto"/>
            <w:right w:val="none" w:sz="0" w:space="0" w:color="auto"/>
          </w:divBdr>
        </w:div>
        <w:div w:id="1537965403">
          <w:marLeft w:val="994"/>
          <w:marRight w:val="0"/>
          <w:marTop w:val="0"/>
          <w:marBottom w:val="0"/>
          <w:divBdr>
            <w:top w:val="none" w:sz="0" w:space="0" w:color="auto"/>
            <w:left w:val="none" w:sz="0" w:space="0" w:color="auto"/>
            <w:bottom w:val="none" w:sz="0" w:space="0" w:color="auto"/>
            <w:right w:val="none" w:sz="0" w:space="0" w:color="auto"/>
          </w:divBdr>
        </w:div>
        <w:div w:id="1487355327">
          <w:marLeft w:val="994"/>
          <w:marRight w:val="0"/>
          <w:marTop w:val="0"/>
          <w:marBottom w:val="0"/>
          <w:divBdr>
            <w:top w:val="none" w:sz="0" w:space="0" w:color="auto"/>
            <w:left w:val="none" w:sz="0" w:space="0" w:color="auto"/>
            <w:bottom w:val="none" w:sz="0" w:space="0" w:color="auto"/>
            <w:right w:val="none" w:sz="0" w:space="0" w:color="auto"/>
          </w:divBdr>
        </w:div>
        <w:div w:id="1129862840">
          <w:marLeft w:val="994"/>
          <w:marRight w:val="0"/>
          <w:marTop w:val="0"/>
          <w:marBottom w:val="0"/>
          <w:divBdr>
            <w:top w:val="none" w:sz="0" w:space="0" w:color="auto"/>
            <w:left w:val="none" w:sz="0" w:space="0" w:color="auto"/>
            <w:bottom w:val="none" w:sz="0" w:space="0" w:color="auto"/>
            <w:right w:val="none" w:sz="0" w:space="0" w:color="auto"/>
          </w:divBdr>
        </w:div>
        <w:div w:id="1930891803">
          <w:marLeft w:val="994"/>
          <w:marRight w:val="0"/>
          <w:marTop w:val="0"/>
          <w:marBottom w:val="0"/>
          <w:divBdr>
            <w:top w:val="none" w:sz="0" w:space="0" w:color="auto"/>
            <w:left w:val="none" w:sz="0" w:space="0" w:color="auto"/>
            <w:bottom w:val="none" w:sz="0" w:space="0" w:color="auto"/>
            <w:right w:val="none" w:sz="0" w:space="0" w:color="auto"/>
          </w:divBdr>
        </w:div>
        <w:div w:id="1571191286">
          <w:marLeft w:val="994"/>
          <w:marRight w:val="0"/>
          <w:marTop w:val="0"/>
          <w:marBottom w:val="0"/>
          <w:divBdr>
            <w:top w:val="none" w:sz="0" w:space="0" w:color="auto"/>
            <w:left w:val="none" w:sz="0" w:space="0" w:color="auto"/>
            <w:bottom w:val="none" w:sz="0" w:space="0" w:color="auto"/>
            <w:right w:val="none" w:sz="0" w:space="0" w:color="auto"/>
          </w:divBdr>
        </w:div>
        <w:div w:id="1660381670">
          <w:marLeft w:val="994"/>
          <w:marRight w:val="0"/>
          <w:marTop w:val="0"/>
          <w:marBottom w:val="0"/>
          <w:divBdr>
            <w:top w:val="none" w:sz="0" w:space="0" w:color="auto"/>
            <w:left w:val="none" w:sz="0" w:space="0" w:color="auto"/>
            <w:bottom w:val="none" w:sz="0" w:space="0" w:color="auto"/>
            <w:right w:val="none" w:sz="0" w:space="0" w:color="auto"/>
          </w:divBdr>
        </w:div>
        <w:div w:id="1186556815">
          <w:marLeft w:val="994"/>
          <w:marRight w:val="0"/>
          <w:marTop w:val="0"/>
          <w:marBottom w:val="0"/>
          <w:divBdr>
            <w:top w:val="none" w:sz="0" w:space="0" w:color="auto"/>
            <w:left w:val="none" w:sz="0" w:space="0" w:color="auto"/>
            <w:bottom w:val="none" w:sz="0" w:space="0" w:color="auto"/>
            <w:right w:val="none" w:sz="0" w:space="0" w:color="auto"/>
          </w:divBdr>
        </w:div>
        <w:div w:id="508446960">
          <w:marLeft w:val="994"/>
          <w:marRight w:val="0"/>
          <w:marTop w:val="0"/>
          <w:marBottom w:val="0"/>
          <w:divBdr>
            <w:top w:val="none" w:sz="0" w:space="0" w:color="auto"/>
            <w:left w:val="none" w:sz="0" w:space="0" w:color="auto"/>
            <w:bottom w:val="none" w:sz="0" w:space="0" w:color="auto"/>
            <w:right w:val="none" w:sz="0" w:space="0" w:color="auto"/>
          </w:divBdr>
        </w:div>
        <w:div w:id="915021094">
          <w:marLeft w:val="994"/>
          <w:marRight w:val="0"/>
          <w:marTop w:val="0"/>
          <w:marBottom w:val="0"/>
          <w:divBdr>
            <w:top w:val="none" w:sz="0" w:space="0" w:color="auto"/>
            <w:left w:val="none" w:sz="0" w:space="0" w:color="auto"/>
            <w:bottom w:val="none" w:sz="0" w:space="0" w:color="auto"/>
            <w:right w:val="none" w:sz="0" w:space="0" w:color="auto"/>
          </w:divBdr>
        </w:div>
        <w:div w:id="1271086671">
          <w:marLeft w:val="274"/>
          <w:marRight w:val="0"/>
          <w:marTop w:val="0"/>
          <w:marBottom w:val="0"/>
          <w:divBdr>
            <w:top w:val="none" w:sz="0" w:space="0" w:color="auto"/>
            <w:left w:val="none" w:sz="0" w:space="0" w:color="auto"/>
            <w:bottom w:val="none" w:sz="0" w:space="0" w:color="auto"/>
            <w:right w:val="none" w:sz="0" w:space="0" w:color="auto"/>
          </w:divBdr>
        </w:div>
        <w:div w:id="2044357179">
          <w:marLeft w:val="274"/>
          <w:marRight w:val="0"/>
          <w:marTop w:val="0"/>
          <w:marBottom w:val="0"/>
          <w:divBdr>
            <w:top w:val="none" w:sz="0" w:space="0" w:color="auto"/>
            <w:left w:val="none" w:sz="0" w:space="0" w:color="auto"/>
            <w:bottom w:val="none" w:sz="0" w:space="0" w:color="auto"/>
            <w:right w:val="none" w:sz="0" w:space="0" w:color="auto"/>
          </w:divBdr>
        </w:div>
        <w:div w:id="1567909583">
          <w:marLeft w:val="274"/>
          <w:marRight w:val="0"/>
          <w:marTop w:val="0"/>
          <w:marBottom w:val="0"/>
          <w:divBdr>
            <w:top w:val="none" w:sz="0" w:space="0" w:color="auto"/>
            <w:left w:val="none" w:sz="0" w:space="0" w:color="auto"/>
            <w:bottom w:val="none" w:sz="0" w:space="0" w:color="auto"/>
            <w:right w:val="none" w:sz="0" w:space="0" w:color="auto"/>
          </w:divBdr>
        </w:div>
        <w:div w:id="210502047">
          <w:marLeft w:val="274"/>
          <w:marRight w:val="0"/>
          <w:marTop w:val="0"/>
          <w:marBottom w:val="0"/>
          <w:divBdr>
            <w:top w:val="none" w:sz="0" w:space="0" w:color="auto"/>
            <w:left w:val="none" w:sz="0" w:space="0" w:color="auto"/>
            <w:bottom w:val="none" w:sz="0" w:space="0" w:color="auto"/>
            <w:right w:val="none" w:sz="0" w:space="0" w:color="auto"/>
          </w:divBdr>
        </w:div>
      </w:divsChild>
    </w:div>
    <w:div w:id="254899897">
      <w:bodyDiv w:val="1"/>
      <w:marLeft w:val="0"/>
      <w:marRight w:val="0"/>
      <w:marTop w:val="0"/>
      <w:marBottom w:val="0"/>
      <w:divBdr>
        <w:top w:val="none" w:sz="0" w:space="0" w:color="auto"/>
        <w:left w:val="none" w:sz="0" w:space="0" w:color="auto"/>
        <w:bottom w:val="none" w:sz="0" w:space="0" w:color="auto"/>
        <w:right w:val="none" w:sz="0" w:space="0" w:color="auto"/>
      </w:divBdr>
    </w:div>
    <w:div w:id="299967348">
      <w:bodyDiv w:val="1"/>
      <w:marLeft w:val="0"/>
      <w:marRight w:val="0"/>
      <w:marTop w:val="0"/>
      <w:marBottom w:val="0"/>
      <w:divBdr>
        <w:top w:val="none" w:sz="0" w:space="0" w:color="auto"/>
        <w:left w:val="none" w:sz="0" w:space="0" w:color="auto"/>
        <w:bottom w:val="none" w:sz="0" w:space="0" w:color="auto"/>
        <w:right w:val="none" w:sz="0" w:space="0" w:color="auto"/>
      </w:divBdr>
    </w:div>
    <w:div w:id="831070180">
      <w:bodyDiv w:val="1"/>
      <w:marLeft w:val="0"/>
      <w:marRight w:val="0"/>
      <w:marTop w:val="0"/>
      <w:marBottom w:val="0"/>
      <w:divBdr>
        <w:top w:val="none" w:sz="0" w:space="0" w:color="auto"/>
        <w:left w:val="none" w:sz="0" w:space="0" w:color="auto"/>
        <w:bottom w:val="none" w:sz="0" w:space="0" w:color="auto"/>
        <w:right w:val="none" w:sz="0" w:space="0" w:color="auto"/>
      </w:divBdr>
      <w:divsChild>
        <w:div w:id="591355746">
          <w:marLeft w:val="994"/>
          <w:marRight w:val="0"/>
          <w:marTop w:val="0"/>
          <w:marBottom w:val="0"/>
          <w:divBdr>
            <w:top w:val="none" w:sz="0" w:space="0" w:color="auto"/>
            <w:left w:val="none" w:sz="0" w:space="0" w:color="auto"/>
            <w:bottom w:val="none" w:sz="0" w:space="0" w:color="auto"/>
            <w:right w:val="none" w:sz="0" w:space="0" w:color="auto"/>
          </w:divBdr>
        </w:div>
        <w:div w:id="1029641211">
          <w:marLeft w:val="994"/>
          <w:marRight w:val="0"/>
          <w:marTop w:val="0"/>
          <w:marBottom w:val="0"/>
          <w:divBdr>
            <w:top w:val="none" w:sz="0" w:space="0" w:color="auto"/>
            <w:left w:val="none" w:sz="0" w:space="0" w:color="auto"/>
            <w:bottom w:val="none" w:sz="0" w:space="0" w:color="auto"/>
            <w:right w:val="none" w:sz="0" w:space="0" w:color="auto"/>
          </w:divBdr>
        </w:div>
        <w:div w:id="1163199409">
          <w:marLeft w:val="994"/>
          <w:marRight w:val="0"/>
          <w:marTop w:val="0"/>
          <w:marBottom w:val="0"/>
          <w:divBdr>
            <w:top w:val="none" w:sz="0" w:space="0" w:color="auto"/>
            <w:left w:val="none" w:sz="0" w:space="0" w:color="auto"/>
            <w:bottom w:val="none" w:sz="0" w:space="0" w:color="auto"/>
            <w:right w:val="none" w:sz="0" w:space="0" w:color="auto"/>
          </w:divBdr>
        </w:div>
        <w:div w:id="482308555">
          <w:marLeft w:val="994"/>
          <w:marRight w:val="0"/>
          <w:marTop w:val="0"/>
          <w:marBottom w:val="0"/>
          <w:divBdr>
            <w:top w:val="none" w:sz="0" w:space="0" w:color="auto"/>
            <w:left w:val="none" w:sz="0" w:space="0" w:color="auto"/>
            <w:bottom w:val="none" w:sz="0" w:space="0" w:color="auto"/>
            <w:right w:val="none" w:sz="0" w:space="0" w:color="auto"/>
          </w:divBdr>
        </w:div>
        <w:div w:id="64885538">
          <w:marLeft w:val="994"/>
          <w:marRight w:val="0"/>
          <w:marTop w:val="0"/>
          <w:marBottom w:val="0"/>
          <w:divBdr>
            <w:top w:val="none" w:sz="0" w:space="0" w:color="auto"/>
            <w:left w:val="none" w:sz="0" w:space="0" w:color="auto"/>
            <w:bottom w:val="none" w:sz="0" w:space="0" w:color="auto"/>
            <w:right w:val="none" w:sz="0" w:space="0" w:color="auto"/>
          </w:divBdr>
        </w:div>
        <w:div w:id="856849734">
          <w:marLeft w:val="994"/>
          <w:marRight w:val="0"/>
          <w:marTop w:val="0"/>
          <w:marBottom w:val="0"/>
          <w:divBdr>
            <w:top w:val="none" w:sz="0" w:space="0" w:color="auto"/>
            <w:left w:val="none" w:sz="0" w:space="0" w:color="auto"/>
            <w:bottom w:val="none" w:sz="0" w:space="0" w:color="auto"/>
            <w:right w:val="none" w:sz="0" w:space="0" w:color="auto"/>
          </w:divBdr>
        </w:div>
        <w:div w:id="1867671243">
          <w:marLeft w:val="994"/>
          <w:marRight w:val="0"/>
          <w:marTop w:val="0"/>
          <w:marBottom w:val="0"/>
          <w:divBdr>
            <w:top w:val="none" w:sz="0" w:space="0" w:color="auto"/>
            <w:left w:val="none" w:sz="0" w:space="0" w:color="auto"/>
            <w:bottom w:val="none" w:sz="0" w:space="0" w:color="auto"/>
            <w:right w:val="none" w:sz="0" w:space="0" w:color="auto"/>
          </w:divBdr>
        </w:div>
        <w:div w:id="125658694">
          <w:marLeft w:val="994"/>
          <w:marRight w:val="0"/>
          <w:marTop w:val="0"/>
          <w:marBottom w:val="0"/>
          <w:divBdr>
            <w:top w:val="none" w:sz="0" w:space="0" w:color="auto"/>
            <w:left w:val="none" w:sz="0" w:space="0" w:color="auto"/>
            <w:bottom w:val="none" w:sz="0" w:space="0" w:color="auto"/>
            <w:right w:val="none" w:sz="0" w:space="0" w:color="auto"/>
          </w:divBdr>
        </w:div>
        <w:div w:id="1615822599">
          <w:marLeft w:val="994"/>
          <w:marRight w:val="0"/>
          <w:marTop w:val="0"/>
          <w:marBottom w:val="0"/>
          <w:divBdr>
            <w:top w:val="none" w:sz="0" w:space="0" w:color="auto"/>
            <w:left w:val="none" w:sz="0" w:space="0" w:color="auto"/>
            <w:bottom w:val="none" w:sz="0" w:space="0" w:color="auto"/>
            <w:right w:val="none" w:sz="0" w:space="0" w:color="auto"/>
          </w:divBdr>
        </w:div>
        <w:div w:id="417022727">
          <w:marLeft w:val="994"/>
          <w:marRight w:val="0"/>
          <w:marTop w:val="0"/>
          <w:marBottom w:val="0"/>
          <w:divBdr>
            <w:top w:val="none" w:sz="0" w:space="0" w:color="auto"/>
            <w:left w:val="none" w:sz="0" w:space="0" w:color="auto"/>
            <w:bottom w:val="none" w:sz="0" w:space="0" w:color="auto"/>
            <w:right w:val="none" w:sz="0" w:space="0" w:color="auto"/>
          </w:divBdr>
        </w:div>
        <w:div w:id="1318143169">
          <w:marLeft w:val="994"/>
          <w:marRight w:val="0"/>
          <w:marTop w:val="0"/>
          <w:marBottom w:val="0"/>
          <w:divBdr>
            <w:top w:val="none" w:sz="0" w:space="0" w:color="auto"/>
            <w:left w:val="none" w:sz="0" w:space="0" w:color="auto"/>
            <w:bottom w:val="none" w:sz="0" w:space="0" w:color="auto"/>
            <w:right w:val="none" w:sz="0" w:space="0" w:color="auto"/>
          </w:divBdr>
        </w:div>
        <w:div w:id="1328362144">
          <w:marLeft w:val="994"/>
          <w:marRight w:val="0"/>
          <w:marTop w:val="0"/>
          <w:marBottom w:val="0"/>
          <w:divBdr>
            <w:top w:val="none" w:sz="0" w:space="0" w:color="auto"/>
            <w:left w:val="none" w:sz="0" w:space="0" w:color="auto"/>
            <w:bottom w:val="none" w:sz="0" w:space="0" w:color="auto"/>
            <w:right w:val="none" w:sz="0" w:space="0" w:color="auto"/>
          </w:divBdr>
        </w:div>
        <w:div w:id="1810005218">
          <w:marLeft w:val="994"/>
          <w:marRight w:val="0"/>
          <w:marTop w:val="0"/>
          <w:marBottom w:val="0"/>
          <w:divBdr>
            <w:top w:val="none" w:sz="0" w:space="0" w:color="auto"/>
            <w:left w:val="none" w:sz="0" w:space="0" w:color="auto"/>
            <w:bottom w:val="none" w:sz="0" w:space="0" w:color="auto"/>
            <w:right w:val="none" w:sz="0" w:space="0" w:color="auto"/>
          </w:divBdr>
        </w:div>
        <w:div w:id="581261366">
          <w:marLeft w:val="994"/>
          <w:marRight w:val="0"/>
          <w:marTop w:val="0"/>
          <w:marBottom w:val="0"/>
          <w:divBdr>
            <w:top w:val="none" w:sz="0" w:space="0" w:color="auto"/>
            <w:left w:val="none" w:sz="0" w:space="0" w:color="auto"/>
            <w:bottom w:val="none" w:sz="0" w:space="0" w:color="auto"/>
            <w:right w:val="none" w:sz="0" w:space="0" w:color="auto"/>
          </w:divBdr>
        </w:div>
        <w:div w:id="1220942448">
          <w:marLeft w:val="994"/>
          <w:marRight w:val="0"/>
          <w:marTop w:val="0"/>
          <w:marBottom w:val="0"/>
          <w:divBdr>
            <w:top w:val="none" w:sz="0" w:space="0" w:color="auto"/>
            <w:left w:val="none" w:sz="0" w:space="0" w:color="auto"/>
            <w:bottom w:val="none" w:sz="0" w:space="0" w:color="auto"/>
            <w:right w:val="none" w:sz="0" w:space="0" w:color="auto"/>
          </w:divBdr>
        </w:div>
        <w:div w:id="1851603364">
          <w:marLeft w:val="994"/>
          <w:marRight w:val="0"/>
          <w:marTop w:val="0"/>
          <w:marBottom w:val="0"/>
          <w:divBdr>
            <w:top w:val="none" w:sz="0" w:space="0" w:color="auto"/>
            <w:left w:val="none" w:sz="0" w:space="0" w:color="auto"/>
            <w:bottom w:val="none" w:sz="0" w:space="0" w:color="auto"/>
            <w:right w:val="none" w:sz="0" w:space="0" w:color="auto"/>
          </w:divBdr>
        </w:div>
        <w:div w:id="1085491839">
          <w:marLeft w:val="994"/>
          <w:marRight w:val="0"/>
          <w:marTop w:val="0"/>
          <w:marBottom w:val="0"/>
          <w:divBdr>
            <w:top w:val="none" w:sz="0" w:space="0" w:color="auto"/>
            <w:left w:val="none" w:sz="0" w:space="0" w:color="auto"/>
            <w:bottom w:val="none" w:sz="0" w:space="0" w:color="auto"/>
            <w:right w:val="none" w:sz="0" w:space="0" w:color="auto"/>
          </w:divBdr>
        </w:div>
        <w:div w:id="1648515609">
          <w:marLeft w:val="994"/>
          <w:marRight w:val="0"/>
          <w:marTop w:val="0"/>
          <w:marBottom w:val="0"/>
          <w:divBdr>
            <w:top w:val="none" w:sz="0" w:space="0" w:color="auto"/>
            <w:left w:val="none" w:sz="0" w:space="0" w:color="auto"/>
            <w:bottom w:val="none" w:sz="0" w:space="0" w:color="auto"/>
            <w:right w:val="none" w:sz="0" w:space="0" w:color="auto"/>
          </w:divBdr>
        </w:div>
        <w:div w:id="1156384545">
          <w:marLeft w:val="274"/>
          <w:marRight w:val="0"/>
          <w:marTop w:val="0"/>
          <w:marBottom w:val="0"/>
          <w:divBdr>
            <w:top w:val="none" w:sz="0" w:space="0" w:color="auto"/>
            <w:left w:val="none" w:sz="0" w:space="0" w:color="auto"/>
            <w:bottom w:val="none" w:sz="0" w:space="0" w:color="auto"/>
            <w:right w:val="none" w:sz="0" w:space="0" w:color="auto"/>
          </w:divBdr>
        </w:div>
        <w:div w:id="202065605">
          <w:marLeft w:val="274"/>
          <w:marRight w:val="0"/>
          <w:marTop w:val="0"/>
          <w:marBottom w:val="0"/>
          <w:divBdr>
            <w:top w:val="none" w:sz="0" w:space="0" w:color="auto"/>
            <w:left w:val="none" w:sz="0" w:space="0" w:color="auto"/>
            <w:bottom w:val="none" w:sz="0" w:space="0" w:color="auto"/>
            <w:right w:val="none" w:sz="0" w:space="0" w:color="auto"/>
          </w:divBdr>
        </w:div>
        <w:div w:id="34626493">
          <w:marLeft w:val="274"/>
          <w:marRight w:val="0"/>
          <w:marTop w:val="0"/>
          <w:marBottom w:val="0"/>
          <w:divBdr>
            <w:top w:val="none" w:sz="0" w:space="0" w:color="auto"/>
            <w:left w:val="none" w:sz="0" w:space="0" w:color="auto"/>
            <w:bottom w:val="none" w:sz="0" w:space="0" w:color="auto"/>
            <w:right w:val="none" w:sz="0" w:space="0" w:color="auto"/>
          </w:divBdr>
        </w:div>
        <w:div w:id="1211455658">
          <w:marLeft w:val="274"/>
          <w:marRight w:val="0"/>
          <w:marTop w:val="0"/>
          <w:marBottom w:val="0"/>
          <w:divBdr>
            <w:top w:val="none" w:sz="0" w:space="0" w:color="auto"/>
            <w:left w:val="none" w:sz="0" w:space="0" w:color="auto"/>
            <w:bottom w:val="none" w:sz="0" w:space="0" w:color="auto"/>
            <w:right w:val="none" w:sz="0" w:space="0" w:color="auto"/>
          </w:divBdr>
        </w:div>
      </w:divsChild>
    </w:div>
    <w:div w:id="858154929">
      <w:bodyDiv w:val="1"/>
      <w:marLeft w:val="0"/>
      <w:marRight w:val="0"/>
      <w:marTop w:val="0"/>
      <w:marBottom w:val="0"/>
      <w:divBdr>
        <w:top w:val="none" w:sz="0" w:space="0" w:color="auto"/>
        <w:left w:val="none" w:sz="0" w:space="0" w:color="auto"/>
        <w:bottom w:val="none" w:sz="0" w:space="0" w:color="auto"/>
        <w:right w:val="none" w:sz="0" w:space="0" w:color="auto"/>
      </w:divBdr>
    </w:div>
    <w:div w:id="883562605">
      <w:bodyDiv w:val="1"/>
      <w:marLeft w:val="0"/>
      <w:marRight w:val="0"/>
      <w:marTop w:val="0"/>
      <w:marBottom w:val="0"/>
      <w:divBdr>
        <w:top w:val="none" w:sz="0" w:space="0" w:color="auto"/>
        <w:left w:val="none" w:sz="0" w:space="0" w:color="auto"/>
        <w:bottom w:val="none" w:sz="0" w:space="0" w:color="auto"/>
        <w:right w:val="none" w:sz="0" w:space="0" w:color="auto"/>
      </w:divBdr>
    </w:div>
    <w:div w:id="976492334">
      <w:bodyDiv w:val="1"/>
      <w:marLeft w:val="0"/>
      <w:marRight w:val="0"/>
      <w:marTop w:val="0"/>
      <w:marBottom w:val="0"/>
      <w:divBdr>
        <w:top w:val="none" w:sz="0" w:space="0" w:color="auto"/>
        <w:left w:val="none" w:sz="0" w:space="0" w:color="auto"/>
        <w:bottom w:val="none" w:sz="0" w:space="0" w:color="auto"/>
        <w:right w:val="none" w:sz="0" w:space="0" w:color="auto"/>
      </w:divBdr>
    </w:div>
    <w:div w:id="1041055556">
      <w:bodyDiv w:val="1"/>
      <w:marLeft w:val="0"/>
      <w:marRight w:val="0"/>
      <w:marTop w:val="0"/>
      <w:marBottom w:val="0"/>
      <w:divBdr>
        <w:top w:val="none" w:sz="0" w:space="0" w:color="auto"/>
        <w:left w:val="none" w:sz="0" w:space="0" w:color="auto"/>
        <w:bottom w:val="none" w:sz="0" w:space="0" w:color="auto"/>
        <w:right w:val="none" w:sz="0" w:space="0" w:color="auto"/>
      </w:divBdr>
    </w:div>
    <w:div w:id="1330399759">
      <w:bodyDiv w:val="1"/>
      <w:marLeft w:val="0"/>
      <w:marRight w:val="0"/>
      <w:marTop w:val="0"/>
      <w:marBottom w:val="0"/>
      <w:divBdr>
        <w:top w:val="none" w:sz="0" w:space="0" w:color="auto"/>
        <w:left w:val="none" w:sz="0" w:space="0" w:color="auto"/>
        <w:bottom w:val="none" w:sz="0" w:space="0" w:color="auto"/>
        <w:right w:val="none" w:sz="0" w:space="0" w:color="auto"/>
      </w:divBdr>
    </w:div>
    <w:div w:id="1522357090">
      <w:bodyDiv w:val="1"/>
      <w:marLeft w:val="0"/>
      <w:marRight w:val="0"/>
      <w:marTop w:val="0"/>
      <w:marBottom w:val="0"/>
      <w:divBdr>
        <w:top w:val="none" w:sz="0" w:space="0" w:color="auto"/>
        <w:left w:val="none" w:sz="0" w:space="0" w:color="auto"/>
        <w:bottom w:val="none" w:sz="0" w:space="0" w:color="auto"/>
        <w:right w:val="none" w:sz="0" w:space="0" w:color="auto"/>
      </w:divBdr>
      <w:divsChild>
        <w:div w:id="761223195">
          <w:marLeft w:val="0"/>
          <w:marRight w:val="0"/>
          <w:marTop w:val="0"/>
          <w:marBottom w:val="0"/>
          <w:divBdr>
            <w:top w:val="none" w:sz="0" w:space="0" w:color="auto"/>
            <w:left w:val="none" w:sz="0" w:space="0" w:color="auto"/>
            <w:bottom w:val="none" w:sz="0" w:space="0" w:color="auto"/>
            <w:right w:val="none" w:sz="0" w:space="0" w:color="auto"/>
          </w:divBdr>
          <w:divsChild>
            <w:div w:id="2046327474">
              <w:marLeft w:val="0"/>
              <w:marRight w:val="0"/>
              <w:marTop w:val="0"/>
              <w:marBottom w:val="0"/>
              <w:divBdr>
                <w:top w:val="none" w:sz="0" w:space="0" w:color="auto"/>
                <w:left w:val="none" w:sz="0" w:space="0" w:color="auto"/>
                <w:bottom w:val="none" w:sz="0" w:space="0" w:color="auto"/>
                <w:right w:val="none" w:sz="0" w:space="0" w:color="auto"/>
              </w:divBdr>
            </w:div>
          </w:divsChild>
        </w:div>
        <w:div w:id="1498575262">
          <w:marLeft w:val="0"/>
          <w:marRight w:val="0"/>
          <w:marTop w:val="0"/>
          <w:marBottom w:val="0"/>
          <w:divBdr>
            <w:top w:val="none" w:sz="0" w:space="0" w:color="auto"/>
            <w:left w:val="none" w:sz="0" w:space="0" w:color="auto"/>
            <w:bottom w:val="none" w:sz="0" w:space="0" w:color="auto"/>
            <w:right w:val="none" w:sz="0" w:space="0" w:color="auto"/>
          </w:divBdr>
          <w:divsChild>
            <w:div w:id="598567639">
              <w:marLeft w:val="0"/>
              <w:marRight w:val="0"/>
              <w:marTop w:val="0"/>
              <w:marBottom w:val="0"/>
              <w:divBdr>
                <w:top w:val="none" w:sz="0" w:space="0" w:color="auto"/>
                <w:left w:val="none" w:sz="0" w:space="0" w:color="auto"/>
                <w:bottom w:val="none" w:sz="0" w:space="0" w:color="auto"/>
                <w:right w:val="none" w:sz="0" w:space="0" w:color="auto"/>
              </w:divBdr>
            </w:div>
          </w:divsChild>
        </w:div>
        <w:div w:id="398748145">
          <w:marLeft w:val="0"/>
          <w:marRight w:val="0"/>
          <w:marTop w:val="0"/>
          <w:marBottom w:val="0"/>
          <w:divBdr>
            <w:top w:val="none" w:sz="0" w:space="0" w:color="auto"/>
            <w:left w:val="none" w:sz="0" w:space="0" w:color="auto"/>
            <w:bottom w:val="none" w:sz="0" w:space="0" w:color="auto"/>
            <w:right w:val="none" w:sz="0" w:space="0" w:color="auto"/>
          </w:divBdr>
        </w:div>
        <w:div w:id="1253514886">
          <w:marLeft w:val="0"/>
          <w:marRight w:val="0"/>
          <w:marTop w:val="0"/>
          <w:marBottom w:val="0"/>
          <w:divBdr>
            <w:top w:val="none" w:sz="0" w:space="0" w:color="auto"/>
            <w:left w:val="none" w:sz="0" w:space="0" w:color="auto"/>
            <w:bottom w:val="none" w:sz="0" w:space="0" w:color="auto"/>
            <w:right w:val="none" w:sz="0" w:space="0" w:color="auto"/>
          </w:divBdr>
        </w:div>
        <w:div w:id="1873179720">
          <w:marLeft w:val="0"/>
          <w:marRight w:val="0"/>
          <w:marTop w:val="0"/>
          <w:marBottom w:val="0"/>
          <w:divBdr>
            <w:top w:val="none" w:sz="0" w:space="0" w:color="auto"/>
            <w:left w:val="none" w:sz="0" w:space="0" w:color="auto"/>
            <w:bottom w:val="none" w:sz="0" w:space="0" w:color="auto"/>
            <w:right w:val="none" w:sz="0" w:space="0" w:color="auto"/>
          </w:divBdr>
          <w:divsChild>
            <w:div w:id="2037853807">
              <w:marLeft w:val="0"/>
              <w:marRight w:val="0"/>
              <w:marTop w:val="0"/>
              <w:marBottom w:val="0"/>
              <w:divBdr>
                <w:top w:val="none" w:sz="0" w:space="0" w:color="auto"/>
                <w:left w:val="none" w:sz="0" w:space="0" w:color="auto"/>
                <w:bottom w:val="none" w:sz="0" w:space="0" w:color="auto"/>
                <w:right w:val="none" w:sz="0" w:space="0" w:color="auto"/>
              </w:divBdr>
            </w:div>
            <w:div w:id="1693530526">
              <w:marLeft w:val="0"/>
              <w:marRight w:val="0"/>
              <w:marTop w:val="0"/>
              <w:marBottom w:val="0"/>
              <w:divBdr>
                <w:top w:val="none" w:sz="0" w:space="0" w:color="auto"/>
                <w:left w:val="none" w:sz="0" w:space="0" w:color="auto"/>
                <w:bottom w:val="none" w:sz="0" w:space="0" w:color="auto"/>
                <w:right w:val="none" w:sz="0" w:space="0" w:color="auto"/>
              </w:divBdr>
            </w:div>
          </w:divsChild>
        </w:div>
        <w:div w:id="1620264090">
          <w:marLeft w:val="0"/>
          <w:marRight w:val="0"/>
          <w:marTop w:val="0"/>
          <w:marBottom w:val="0"/>
          <w:divBdr>
            <w:top w:val="none" w:sz="0" w:space="0" w:color="auto"/>
            <w:left w:val="none" w:sz="0" w:space="0" w:color="auto"/>
            <w:bottom w:val="none" w:sz="0" w:space="0" w:color="auto"/>
            <w:right w:val="none" w:sz="0" w:space="0" w:color="auto"/>
          </w:divBdr>
          <w:divsChild>
            <w:div w:id="217518837">
              <w:marLeft w:val="0"/>
              <w:marRight w:val="0"/>
              <w:marTop w:val="0"/>
              <w:marBottom w:val="0"/>
              <w:divBdr>
                <w:top w:val="none" w:sz="0" w:space="0" w:color="auto"/>
                <w:left w:val="none" w:sz="0" w:space="0" w:color="auto"/>
                <w:bottom w:val="none" w:sz="0" w:space="0" w:color="auto"/>
                <w:right w:val="none" w:sz="0" w:space="0" w:color="auto"/>
              </w:divBdr>
            </w:div>
          </w:divsChild>
        </w:div>
        <w:div w:id="464933816">
          <w:marLeft w:val="0"/>
          <w:marRight w:val="0"/>
          <w:marTop w:val="0"/>
          <w:marBottom w:val="0"/>
          <w:divBdr>
            <w:top w:val="none" w:sz="0" w:space="0" w:color="auto"/>
            <w:left w:val="none" w:sz="0" w:space="0" w:color="auto"/>
            <w:bottom w:val="none" w:sz="0" w:space="0" w:color="auto"/>
            <w:right w:val="none" w:sz="0" w:space="0" w:color="auto"/>
          </w:divBdr>
          <w:divsChild>
            <w:div w:id="1522624590">
              <w:marLeft w:val="0"/>
              <w:marRight w:val="0"/>
              <w:marTop w:val="0"/>
              <w:marBottom w:val="0"/>
              <w:divBdr>
                <w:top w:val="none" w:sz="0" w:space="0" w:color="auto"/>
                <w:left w:val="none" w:sz="0" w:space="0" w:color="auto"/>
                <w:bottom w:val="none" w:sz="0" w:space="0" w:color="auto"/>
                <w:right w:val="none" w:sz="0" w:space="0" w:color="auto"/>
              </w:divBdr>
            </w:div>
          </w:divsChild>
        </w:div>
        <w:div w:id="714699316">
          <w:marLeft w:val="0"/>
          <w:marRight w:val="0"/>
          <w:marTop w:val="0"/>
          <w:marBottom w:val="0"/>
          <w:divBdr>
            <w:top w:val="none" w:sz="0" w:space="0" w:color="auto"/>
            <w:left w:val="none" w:sz="0" w:space="0" w:color="auto"/>
            <w:bottom w:val="none" w:sz="0" w:space="0" w:color="auto"/>
            <w:right w:val="none" w:sz="0" w:space="0" w:color="auto"/>
          </w:divBdr>
          <w:divsChild>
            <w:div w:id="1773279381">
              <w:marLeft w:val="0"/>
              <w:marRight w:val="0"/>
              <w:marTop w:val="0"/>
              <w:marBottom w:val="0"/>
              <w:divBdr>
                <w:top w:val="none" w:sz="0" w:space="0" w:color="auto"/>
                <w:left w:val="none" w:sz="0" w:space="0" w:color="auto"/>
                <w:bottom w:val="none" w:sz="0" w:space="0" w:color="auto"/>
                <w:right w:val="none" w:sz="0" w:space="0" w:color="auto"/>
              </w:divBdr>
            </w:div>
          </w:divsChild>
        </w:div>
        <w:div w:id="1405880384">
          <w:marLeft w:val="0"/>
          <w:marRight w:val="0"/>
          <w:marTop w:val="0"/>
          <w:marBottom w:val="0"/>
          <w:divBdr>
            <w:top w:val="none" w:sz="0" w:space="0" w:color="auto"/>
            <w:left w:val="none" w:sz="0" w:space="0" w:color="auto"/>
            <w:bottom w:val="none" w:sz="0" w:space="0" w:color="auto"/>
            <w:right w:val="none" w:sz="0" w:space="0" w:color="auto"/>
          </w:divBdr>
          <w:divsChild>
            <w:div w:id="17991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69723">
      <w:bodyDiv w:val="1"/>
      <w:marLeft w:val="0"/>
      <w:marRight w:val="0"/>
      <w:marTop w:val="0"/>
      <w:marBottom w:val="0"/>
      <w:divBdr>
        <w:top w:val="none" w:sz="0" w:space="0" w:color="auto"/>
        <w:left w:val="none" w:sz="0" w:space="0" w:color="auto"/>
        <w:bottom w:val="none" w:sz="0" w:space="0" w:color="auto"/>
        <w:right w:val="none" w:sz="0" w:space="0" w:color="auto"/>
      </w:divBdr>
      <w:divsChild>
        <w:div w:id="158887761">
          <w:marLeft w:val="274"/>
          <w:marRight w:val="0"/>
          <w:marTop w:val="0"/>
          <w:marBottom w:val="0"/>
          <w:divBdr>
            <w:top w:val="none" w:sz="0" w:space="0" w:color="auto"/>
            <w:left w:val="none" w:sz="0" w:space="0" w:color="auto"/>
            <w:bottom w:val="none" w:sz="0" w:space="0" w:color="auto"/>
            <w:right w:val="none" w:sz="0" w:space="0" w:color="auto"/>
          </w:divBdr>
        </w:div>
        <w:div w:id="270862382">
          <w:marLeft w:val="274"/>
          <w:marRight w:val="0"/>
          <w:marTop w:val="0"/>
          <w:marBottom w:val="0"/>
          <w:divBdr>
            <w:top w:val="none" w:sz="0" w:space="0" w:color="auto"/>
            <w:left w:val="none" w:sz="0" w:space="0" w:color="auto"/>
            <w:bottom w:val="none" w:sz="0" w:space="0" w:color="auto"/>
            <w:right w:val="none" w:sz="0" w:space="0" w:color="auto"/>
          </w:divBdr>
        </w:div>
        <w:div w:id="1552231699">
          <w:marLeft w:val="274"/>
          <w:marRight w:val="0"/>
          <w:marTop w:val="0"/>
          <w:marBottom w:val="0"/>
          <w:divBdr>
            <w:top w:val="none" w:sz="0" w:space="0" w:color="auto"/>
            <w:left w:val="none" w:sz="0" w:space="0" w:color="auto"/>
            <w:bottom w:val="none" w:sz="0" w:space="0" w:color="auto"/>
            <w:right w:val="none" w:sz="0" w:space="0" w:color="auto"/>
          </w:divBdr>
        </w:div>
        <w:div w:id="132604117">
          <w:marLeft w:val="274"/>
          <w:marRight w:val="0"/>
          <w:marTop w:val="0"/>
          <w:marBottom w:val="0"/>
          <w:divBdr>
            <w:top w:val="none" w:sz="0" w:space="0" w:color="auto"/>
            <w:left w:val="none" w:sz="0" w:space="0" w:color="auto"/>
            <w:bottom w:val="none" w:sz="0" w:space="0" w:color="auto"/>
            <w:right w:val="none" w:sz="0" w:space="0" w:color="auto"/>
          </w:divBdr>
        </w:div>
      </w:divsChild>
    </w:div>
    <w:div w:id="2003316770">
      <w:bodyDiv w:val="1"/>
      <w:marLeft w:val="0"/>
      <w:marRight w:val="0"/>
      <w:marTop w:val="0"/>
      <w:marBottom w:val="0"/>
      <w:divBdr>
        <w:top w:val="none" w:sz="0" w:space="0" w:color="auto"/>
        <w:left w:val="none" w:sz="0" w:space="0" w:color="auto"/>
        <w:bottom w:val="none" w:sz="0" w:space="0" w:color="auto"/>
        <w:right w:val="none" w:sz="0" w:space="0" w:color="auto"/>
      </w:divBdr>
      <w:divsChild>
        <w:div w:id="237204699">
          <w:marLeft w:val="0"/>
          <w:marRight w:val="0"/>
          <w:marTop w:val="0"/>
          <w:marBottom w:val="0"/>
          <w:divBdr>
            <w:top w:val="none" w:sz="0" w:space="0" w:color="auto"/>
            <w:left w:val="none" w:sz="0" w:space="0" w:color="auto"/>
            <w:bottom w:val="none" w:sz="0" w:space="0" w:color="auto"/>
            <w:right w:val="none" w:sz="0" w:space="0" w:color="auto"/>
          </w:divBdr>
        </w:div>
        <w:div w:id="602567245">
          <w:marLeft w:val="0"/>
          <w:marRight w:val="0"/>
          <w:marTop w:val="0"/>
          <w:marBottom w:val="0"/>
          <w:divBdr>
            <w:top w:val="none" w:sz="0" w:space="0" w:color="auto"/>
            <w:left w:val="none" w:sz="0" w:space="0" w:color="auto"/>
            <w:bottom w:val="none" w:sz="0" w:space="0" w:color="auto"/>
            <w:right w:val="none" w:sz="0" w:space="0" w:color="auto"/>
          </w:divBdr>
        </w:div>
        <w:div w:id="772358819">
          <w:marLeft w:val="0"/>
          <w:marRight w:val="0"/>
          <w:marTop w:val="0"/>
          <w:marBottom w:val="0"/>
          <w:divBdr>
            <w:top w:val="none" w:sz="0" w:space="0" w:color="auto"/>
            <w:left w:val="none" w:sz="0" w:space="0" w:color="auto"/>
            <w:bottom w:val="none" w:sz="0" w:space="0" w:color="auto"/>
            <w:right w:val="none" w:sz="0" w:space="0" w:color="auto"/>
          </w:divBdr>
        </w:div>
      </w:divsChild>
    </w:div>
    <w:div w:id="2008244039">
      <w:bodyDiv w:val="1"/>
      <w:marLeft w:val="0"/>
      <w:marRight w:val="0"/>
      <w:marTop w:val="0"/>
      <w:marBottom w:val="0"/>
      <w:divBdr>
        <w:top w:val="none" w:sz="0" w:space="0" w:color="auto"/>
        <w:left w:val="none" w:sz="0" w:space="0" w:color="auto"/>
        <w:bottom w:val="none" w:sz="0" w:space="0" w:color="auto"/>
        <w:right w:val="none" w:sz="0" w:space="0" w:color="auto"/>
      </w:divBdr>
    </w:div>
    <w:div w:id="2031563968">
      <w:bodyDiv w:val="1"/>
      <w:marLeft w:val="0"/>
      <w:marRight w:val="0"/>
      <w:marTop w:val="0"/>
      <w:marBottom w:val="0"/>
      <w:divBdr>
        <w:top w:val="none" w:sz="0" w:space="0" w:color="auto"/>
        <w:left w:val="none" w:sz="0" w:space="0" w:color="auto"/>
        <w:bottom w:val="none" w:sz="0" w:space="0" w:color="auto"/>
        <w:right w:val="none" w:sz="0" w:space="0" w:color="auto"/>
      </w:divBdr>
    </w:div>
    <w:div w:id="2050833374">
      <w:bodyDiv w:val="1"/>
      <w:marLeft w:val="0"/>
      <w:marRight w:val="0"/>
      <w:marTop w:val="0"/>
      <w:marBottom w:val="0"/>
      <w:divBdr>
        <w:top w:val="none" w:sz="0" w:space="0" w:color="auto"/>
        <w:left w:val="none" w:sz="0" w:space="0" w:color="auto"/>
        <w:bottom w:val="none" w:sz="0" w:space="0" w:color="auto"/>
        <w:right w:val="none" w:sz="0" w:space="0" w:color="auto"/>
      </w:divBdr>
    </w:div>
    <w:div w:id="208287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cf99dc509049440a"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purl.org/dc/terms/"/>
    <ds:schemaRef ds:uri="4d8ebd63-de15-40ae-afa0-3e6afd1511b4"/>
    <ds:schemaRef ds:uri="0590fbf8-ddca-46fa-bbb7-09e2b797685b"/>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3C0C95F-BFA8-415C-9AF7-ADBE3E05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1727</Words>
  <Characters>9844</Characters>
  <Application>Microsoft Office Word</Application>
  <DocSecurity>0</DocSecurity>
  <Lines>82</Lines>
  <Paragraphs>23</Paragraphs>
  <ScaleCrop>false</ScaleCrop>
  <Company>Share Multi Academy Trust</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166</cp:revision>
  <dcterms:created xsi:type="dcterms:W3CDTF">2022-06-23T08:35:00Z</dcterms:created>
  <dcterms:modified xsi:type="dcterms:W3CDTF">2022-06-30T18:23:00Z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