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6DDA6172" w:rsidR="00CD1790" w:rsidRDefault="00FC2FAB">
      <w:r>
        <w:t>Curriculum Planning Template</w:t>
      </w:r>
      <w:r w:rsidR="0071732E">
        <w:t xml:space="preserve"> </w:t>
      </w:r>
      <w:bookmarkStart w:id="0" w:name="_GoBack"/>
      <w:bookmarkEnd w:id="0"/>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559"/>
      </w:tblGrid>
      <w:tr w:rsidR="002475CF" w:rsidRPr="002475CF" w14:paraId="50BBD655" w14:textId="2999313B" w:rsidTr="007840CC">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02F02DE6" w:rsidR="002475CF" w:rsidRPr="002475CF" w:rsidRDefault="002475CF" w:rsidP="008C32AA">
            <w:pPr>
              <w:rPr>
                <w:color w:val="E7E6E6" w:themeColor="background2"/>
              </w:rPr>
            </w:pPr>
            <w:r w:rsidRPr="002475CF">
              <w:rPr>
                <w:color w:val="E7E6E6" w:themeColor="background2"/>
              </w:rPr>
              <w:t>Subject:</w:t>
            </w:r>
            <w:r w:rsidR="007840CC">
              <w:rPr>
                <w:color w:val="E7E6E6" w:themeColor="background2"/>
              </w:rPr>
              <w:t xml:space="preserve">  </w:t>
            </w:r>
          </w:p>
        </w:tc>
        <w:tc>
          <w:tcPr>
            <w:tcW w:w="2552" w:type="dxa"/>
          </w:tcPr>
          <w:p w14:paraId="572DE178" w14:textId="35024488" w:rsidR="002475CF" w:rsidRPr="002475CF" w:rsidRDefault="007840CC" w:rsidP="008C32AA">
            <w:pPr>
              <w:cnfStyle w:val="100000000000" w:firstRow="1" w:lastRow="0" w:firstColumn="0" w:lastColumn="0" w:oddVBand="0" w:evenVBand="0" w:oddHBand="0" w:evenHBand="0" w:firstRowFirstColumn="0" w:firstRowLastColumn="0" w:lastRowFirstColumn="0" w:lastRowLastColumn="0"/>
            </w:pPr>
            <w:r>
              <w:t>Music</w:t>
            </w:r>
          </w:p>
        </w:tc>
        <w:tc>
          <w:tcPr>
            <w:tcW w:w="709" w:type="dxa"/>
          </w:tcPr>
          <w:p w14:paraId="162FAC83" w14:textId="3736EDB8" w:rsidR="002475CF" w:rsidRPr="002475CF" w:rsidRDefault="002475CF" w:rsidP="008C32AA">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sidR="007840CC">
              <w:rPr>
                <w:color w:val="E7E6E6" w:themeColor="background2"/>
              </w:rPr>
              <w:t>:</w:t>
            </w:r>
          </w:p>
        </w:tc>
        <w:tc>
          <w:tcPr>
            <w:tcW w:w="2126" w:type="dxa"/>
          </w:tcPr>
          <w:p w14:paraId="3DF9D0FE" w14:textId="40948B20" w:rsidR="002475CF" w:rsidRPr="002475CF" w:rsidRDefault="00A752FD" w:rsidP="008C32AA">
            <w:pPr>
              <w:cnfStyle w:val="100000000000" w:firstRow="1" w:lastRow="0" w:firstColumn="0" w:lastColumn="0" w:oddVBand="0" w:evenVBand="0" w:oddHBand="0" w:evenHBand="0" w:firstRowFirstColumn="0" w:firstRowLastColumn="0" w:lastRowFirstColumn="0" w:lastRowLastColumn="0"/>
            </w:pPr>
            <w:r>
              <w:t>7</w:t>
            </w:r>
          </w:p>
        </w:tc>
        <w:tc>
          <w:tcPr>
            <w:tcW w:w="1276" w:type="dxa"/>
          </w:tcPr>
          <w:p w14:paraId="33D36AFA" w14:textId="6FDA30B1" w:rsidR="002475CF" w:rsidRPr="002475CF" w:rsidRDefault="002475CF" w:rsidP="008C32AA">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559" w:type="dxa"/>
          </w:tcPr>
          <w:p w14:paraId="75027CB2" w14:textId="5C0F0902" w:rsidR="002475CF" w:rsidRPr="002475CF" w:rsidRDefault="007840CC" w:rsidP="008C32AA">
            <w:pPr>
              <w:cnfStyle w:val="100000000000" w:firstRow="1" w:lastRow="0" w:firstColumn="0" w:lastColumn="0" w:oddVBand="0" w:evenVBand="0" w:oddHBand="0" w:evenHBand="0" w:firstRowFirstColumn="0" w:firstRowLastColumn="0" w:lastRowFirstColumn="0" w:lastRowLastColumn="0"/>
            </w:pPr>
            <w:r>
              <w:t>Mixed Ability</w:t>
            </w:r>
          </w:p>
        </w:tc>
      </w:tr>
    </w:tbl>
    <w:p w14:paraId="01D89515" w14:textId="77777777" w:rsidR="00FC2FAB" w:rsidRDefault="00FC2FAB"/>
    <w:tbl>
      <w:tblPr>
        <w:tblStyle w:val="GridTable2"/>
        <w:tblW w:w="0" w:type="auto"/>
        <w:tblLayout w:type="fixed"/>
        <w:tblLook w:val="04A0" w:firstRow="1" w:lastRow="0" w:firstColumn="1" w:lastColumn="0" w:noHBand="0" w:noVBand="1"/>
      </w:tblPr>
      <w:tblGrid>
        <w:gridCol w:w="1701"/>
        <w:gridCol w:w="3205"/>
        <w:gridCol w:w="3205"/>
        <w:gridCol w:w="3205"/>
        <w:gridCol w:w="3205"/>
        <w:gridCol w:w="3205"/>
        <w:gridCol w:w="3205"/>
      </w:tblGrid>
      <w:tr w:rsidR="00B167EC" w14:paraId="72384581" w14:textId="0546CD90" w:rsidTr="00C85525">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Pr>
          <w:p w14:paraId="6CDBF049" w14:textId="77777777" w:rsidR="00B167EC" w:rsidRPr="00FC2FAB" w:rsidRDefault="00B167EC" w:rsidP="008C32AA">
            <w:r w:rsidRPr="00FC2FAB">
              <w:t>Term / Date(s)</w:t>
            </w:r>
          </w:p>
        </w:tc>
        <w:tc>
          <w:tcPr>
            <w:tcW w:w="3205" w:type="dxa"/>
          </w:tcPr>
          <w:p w14:paraId="4C9E206D" w14:textId="3FA6C382" w:rsidR="00B167EC" w:rsidRPr="00FC2FAB" w:rsidRDefault="00B167EC" w:rsidP="008C32AA">
            <w:pPr>
              <w:cnfStyle w:val="100000000000" w:firstRow="1" w:lastRow="0" w:firstColumn="0" w:lastColumn="0" w:oddVBand="0" w:evenVBand="0" w:oddHBand="0" w:evenHBand="0" w:firstRowFirstColumn="0" w:firstRowLastColumn="0" w:lastRowFirstColumn="0" w:lastRowLastColumn="0"/>
            </w:pPr>
            <w:r w:rsidRPr="00FC2FAB">
              <w:t>Half-term 1</w:t>
            </w:r>
            <w:r>
              <w:t xml:space="preserve"> </w:t>
            </w:r>
          </w:p>
        </w:tc>
        <w:tc>
          <w:tcPr>
            <w:tcW w:w="3205" w:type="dxa"/>
          </w:tcPr>
          <w:p w14:paraId="694EC266" w14:textId="7269FBB2" w:rsidR="00B167EC" w:rsidRPr="00FC2FAB" w:rsidRDefault="00B167EC" w:rsidP="008C32AA">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2 </w:t>
            </w:r>
          </w:p>
        </w:tc>
        <w:tc>
          <w:tcPr>
            <w:tcW w:w="3205" w:type="dxa"/>
          </w:tcPr>
          <w:p w14:paraId="0D84A3DE" w14:textId="526471AE" w:rsidR="00B167EC" w:rsidRPr="00FC2FAB" w:rsidRDefault="00B167EC" w:rsidP="008C32AA">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3 </w:t>
            </w:r>
          </w:p>
        </w:tc>
        <w:tc>
          <w:tcPr>
            <w:tcW w:w="3205" w:type="dxa"/>
          </w:tcPr>
          <w:p w14:paraId="348F22D6" w14:textId="65383C62" w:rsidR="00B167EC" w:rsidRPr="00FC2FAB" w:rsidRDefault="00B167EC" w:rsidP="005678AB">
            <w:pPr>
              <w:tabs>
                <w:tab w:val="left" w:pos="2795"/>
              </w:tabs>
              <w:cnfStyle w:val="100000000000" w:firstRow="1" w:lastRow="0" w:firstColumn="0" w:lastColumn="0" w:oddVBand="0" w:evenVBand="0" w:oddHBand="0" w:evenHBand="0" w:firstRowFirstColumn="0" w:firstRowLastColumn="0" w:lastRowFirstColumn="0" w:lastRowLastColumn="0"/>
            </w:pPr>
            <w:r w:rsidRPr="00FC2FAB">
              <w:t xml:space="preserve">Half-term </w:t>
            </w:r>
            <w:r>
              <w:t>4</w:t>
            </w:r>
            <w:r w:rsidR="005678AB">
              <w:tab/>
            </w:r>
          </w:p>
        </w:tc>
        <w:tc>
          <w:tcPr>
            <w:tcW w:w="3205" w:type="dxa"/>
          </w:tcPr>
          <w:p w14:paraId="233402C7" w14:textId="397169BF" w:rsidR="00B167EC" w:rsidRPr="00FC2FAB" w:rsidRDefault="00C85525" w:rsidP="00C85525">
            <w:pPr>
              <w:cnfStyle w:val="100000000000" w:firstRow="1" w:lastRow="0" w:firstColumn="0" w:lastColumn="0" w:oddVBand="0" w:evenVBand="0" w:oddHBand="0" w:evenHBand="0" w:firstRowFirstColumn="0" w:firstRowLastColumn="0" w:lastRowFirstColumn="0" w:lastRowLastColumn="0"/>
            </w:pPr>
            <w:r>
              <w:t>Half Term 5</w:t>
            </w:r>
          </w:p>
        </w:tc>
        <w:tc>
          <w:tcPr>
            <w:tcW w:w="3205" w:type="dxa"/>
          </w:tcPr>
          <w:p w14:paraId="0848AECF" w14:textId="0CF44C6C" w:rsidR="00B167EC" w:rsidRPr="00FC2FAB" w:rsidRDefault="005678AB" w:rsidP="008C32AA">
            <w:pPr>
              <w:cnfStyle w:val="100000000000" w:firstRow="1" w:lastRow="0" w:firstColumn="0" w:lastColumn="0" w:oddVBand="0" w:evenVBand="0" w:oddHBand="0" w:evenHBand="0" w:firstRowFirstColumn="0" w:firstRowLastColumn="0" w:lastRowFirstColumn="0" w:lastRowLastColumn="0"/>
            </w:pPr>
            <w:r>
              <w:t>Half Term 6</w:t>
            </w:r>
          </w:p>
        </w:tc>
      </w:tr>
      <w:tr w:rsidR="00033DB7" w14:paraId="6B62B51A" w14:textId="6766F617" w:rsidTr="006D63B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Pr>
          <w:p w14:paraId="73CF56ED" w14:textId="77777777" w:rsidR="00033DB7" w:rsidRPr="00FC2FAB" w:rsidRDefault="00033DB7" w:rsidP="00033DB7">
            <w:r>
              <w:t>Topic</w:t>
            </w:r>
          </w:p>
        </w:tc>
        <w:tc>
          <w:tcPr>
            <w:tcW w:w="3205" w:type="dxa"/>
          </w:tcPr>
          <w:p w14:paraId="7446C60B" w14:textId="1F0F83DB" w:rsidR="00033DB7" w:rsidRPr="00FC2FAB" w:rsidRDefault="00033DB7" w:rsidP="00033DB7">
            <w:pPr>
              <w:cnfStyle w:val="000000100000" w:firstRow="0" w:lastRow="0" w:firstColumn="0" w:lastColumn="0" w:oddVBand="0" w:evenVBand="0" w:oddHBand="1" w:evenHBand="0" w:firstRowFirstColumn="0" w:firstRowLastColumn="0" w:lastRowFirstColumn="0" w:lastRowLastColumn="0"/>
            </w:pPr>
            <w:r>
              <w:t>Rhythms Around the World</w:t>
            </w:r>
          </w:p>
        </w:tc>
        <w:tc>
          <w:tcPr>
            <w:tcW w:w="3205" w:type="dxa"/>
          </w:tcPr>
          <w:p w14:paraId="5A288F40" w14:textId="693EC465" w:rsidR="00033DB7" w:rsidRPr="00FC2FAB" w:rsidRDefault="00033DB7" w:rsidP="00033DB7">
            <w:pPr>
              <w:cnfStyle w:val="000000100000" w:firstRow="0" w:lastRow="0" w:firstColumn="0" w:lastColumn="0" w:oddVBand="0" w:evenVBand="0" w:oddHBand="1" w:evenHBand="0" w:firstRowFirstColumn="0" w:firstRowLastColumn="0" w:lastRowFirstColumn="0" w:lastRowLastColumn="0"/>
            </w:pPr>
            <w:r>
              <w:t>Keyboard Skills</w:t>
            </w:r>
            <w:r w:rsidR="002A2319">
              <w:t xml:space="preserve"> 1</w:t>
            </w:r>
          </w:p>
        </w:tc>
        <w:tc>
          <w:tcPr>
            <w:tcW w:w="3205" w:type="dxa"/>
          </w:tcPr>
          <w:p w14:paraId="610C82CF" w14:textId="6F4B70E1" w:rsidR="00033DB7" w:rsidRPr="00FC2FAB" w:rsidRDefault="00033DB7" w:rsidP="00033DB7">
            <w:pPr>
              <w:cnfStyle w:val="000000100000" w:firstRow="0" w:lastRow="0" w:firstColumn="0" w:lastColumn="0" w:oddVBand="0" w:evenVBand="0" w:oddHBand="1" w:evenHBand="0" w:firstRowFirstColumn="0" w:firstRowLastColumn="0" w:lastRowFirstColumn="0" w:lastRowLastColumn="0"/>
            </w:pPr>
            <w:r>
              <w:t>The Orchestra</w:t>
            </w:r>
          </w:p>
        </w:tc>
        <w:tc>
          <w:tcPr>
            <w:tcW w:w="3205" w:type="dxa"/>
          </w:tcPr>
          <w:p w14:paraId="38032301" w14:textId="42890C8E" w:rsidR="00033DB7" w:rsidRPr="00FC2FAB" w:rsidRDefault="00033DB7" w:rsidP="00033DB7">
            <w:pPr>
              <w:cnfStyle w:val="000000100000" w:firstRow="0" w:lastRow="0" w:firstColumn="0" w:lastColumn="0" w:oddVBand="0" w:evenVBand="0" w:oddHBand="1" w:evenHBand="0" w:firstRowFirstColumn="0" w:firstRowLastColumn="0" w:lastRowFirstColumn="0" w:lastRowLastColumn="0"/>
            </w:pPr>
            <w:r>
              <w:t>Form and Structure</w:t>
            </w:r>
          </w:p>
        </w:tc>
        <w:tc>
          <w:tcPr>
            <w:tcW w:w="3205" w:type="dxa"/>
          </w:tcPr>
          <w:p w14:paraId="53679AAF" w14:textId="05DD3C73" w:rsidR="00033DB7" w:rsidRDefault="002A2319" w:rsidP="00033DB7">
            <w:pPr>
              <w:cnfStyle w:val="000000100000" w:firstRow="0" w:lastRow="0" w:firstColumn="0" w:lastColumn="0" w:oddVBand="0" w:evenVBand="0" w:oddHBand="1" w:evenHBand="0" w:firstRowFirstColumn="0" w:firstRowLastColumn="0" w:lastRowFirstColumn="0" w:lastRowLastColumn="0"/>
            </w:pPr>
            <w:r>
              <w:t>Band Skills 1</w:t>
            </w:r>
          </w:p>
        </w:tc>
        <w:tc>
          <w:tcPr>
            <w:tcW w:w="3205" w:type="dxa"/>
          </w:tcPr>
          <w:p w14:paraId="73FBC7B7" w14:textId="0E97BD1D" w:rsidR="00033DB7" w:rsidRDefault="002A2319" w:rsidP="00033DB7">
            <w:pPr>
              <w:cnfStyle w:val="000000100000" w:firstRow="0" w:lastRow="0" w:firstColumn="0" w:lastColumn="0" w:oddVBand="0" w:evenVBand="0" w:oddHBand="1" w:evenHBand="0" w:firstRowFirstColumn="0" w:firstRowLastColumn="0" w:lastRowFirstColumn="0" w:lastRowLastColumn="0"/>
            </w:pPr>
            <w:r>
              <w:t>C</w:t>
            </w:r>
            <w:r w:rsidR="00033DB7">
              <w:t>ompo</w:t>
            </w:r>
            <w:r>
              <w:t>si</w:t>
            </w:r>
            <w:r w:rsidR="003374A2">
              <w:t>ng Music</w:t>
            </w:r>
          </w:p>
        </w:tc>
      </w:tr>
      <w:tr w:rsidR="00033DB7" w14:paraId="3E69A59A" w14:textId="1D299EE2" w:rsidTr="006D63B6">
        <w:trPr>
          <w:trHeight w:val="460"/>
        </w:trPr>
        <w:tc>
          <w:tcPr>
            <w:cnfStyle w:val="001000000000" w:firstRow="0" w:lastRow="0" w:firstColumn="1" w:lastColumn="0" w:oddVBand="0" w:evenVBand="0" w:oddHBand="0" w:evenHBand="0" w:firstRowFirstColumn="0" w:firstRowLastColumn="0" w:lastRowFirstColumn="0" w:lastRowLastColumn="0"/>
            <w:tcW w:w="1701" w:type="dxa"/>
          </w:tcPr>
          <w:p w14:paraId="44CA9B2F" w14:textId="77777777" w:rsidR="00033DB7" w:rsidRPr="000A4E54" w:rsidRDefault="00033DB7" w:rsidP="00033DB7">
            <w:pPr>
              <w:rPr>
                <w:b w:val="0"/>
              </w:rPr>
            </w:pPr>
            <w:r w:rsidRPr="000A4E54">
              <w:rPr>
                <w:b w:val="0"/>
              </w:rPr>
              <w:t>Topic overview</w:t>
            </w:r>
          </w:p>
          <w:p w14:paraId="2BB033EA" w14:textId="77777777" w:rsidR="00033DB7" w:rsidRDefault="00033DB7" w:rsidP="00033DB7"/>
          <w:p w14:paraId="21C469AF" w14:textId="50E4D3FF" w:rsidR="00033DB7" w:rsidRDefault="00033DB7" w:rsidP="00033DB7">
            <w:r>
              <w:t>Students will learn…</w:t>
            </w:r>
          </w:p>
          <w:p w14:paraId="0717119B" w14:textId="77777777" w:rsidR="00033DB7" w:rsidRDefault="00033DB7" w:rsidP="00033DB7"/>
        </w:tc>
        <w:tc>
          <w:tcPr>
            <w:tcW w:w="3205" w:type="dxa"/>
          </w:tcPr>
          <w:p w14:paraId="44B2D779" w14:textId="5184ADBA" w:rsidR="00033DB7" w:rsidRDefault="00033DB7" w:rsidP="00033DB7">
            <w:pPr>
              <w:cnfStyle w:val="000000000000" w:firstRow="0" w:lastRow="0" w:firstColumn="0" w:lastColumn="0" w:oddVBand="0" w:evenVBand="0" w:oddHBand="0" w:evenHBand="0" w:firstRowFirstColumn="0" w:firstRowLastColumn="0" w:lastRowFirstColumn="0" w:lastRowLastColumn="0"/>
            </w:pPr>
            <w:r>
              <w:t>How to read simple rhythmic notation and how to perform this on a range of percussion instruments.</w:t>
            </w:r>
          </w:p>
          <w:p w14:paraId="3CFDB242" w14:textId="6BAC5C20" w:rsidR="00033DB7" w:rsidRDefault="00033DB7" w:rsidP="00033DB7">
            <w:pPr>
              <w:cnfStyle w:val="000000000000" w:firstRow="0" w:lastRow="0" w:firstColumn="0" w:lastColumn="0" w:oddVBand="0" w:evenVBand="0" w:oddHBand="0" w:evenHBand="0" w:firstRowFirstColumn="0" w:firstRowLastColumn="0" w:lastRowFirstColumn="0" w:lastRowLastColumn="0"/>
            </w:pPr>
          </w:p>
          <w:p w14:paraId="4E5722C6" w14:textId="6FC275B8" w:rsidR="00033DB7" w:rsidRDefault="00033DB7" w:rsidP="00033DB7">
            <w:pPr>
              <w:cnfStyle w:val="000000000000" w:firstRow="0" w:lastRow="0" w:firstColumn="0" w:lastColumn="0" w:oddVBand="0" w:evenVBand="0" w:oddHBand="0" w:evenHBand="0" w:firstRowFirstColumn="0" w:firstRowLastColumn="0" w:lastRowFirstColumn="0" w:lastRowLastColumn="0"/>
            </w:pPr>
            <w:r>
              <w:t>Some musical features of Samba and West African music</w:t>
            </w:r>
          </w:p>
          <w:p w14:paraId="7280AE82" w14:textId="77777777" w:rsidR="00033DB7" w:rsidRDefault="00033DB7" w:rsidP="00033DB7">
            <w:pPr>
              <w:cnfStyle w:val="000000000000" w:firstRow="0" w:lastRow="0" w:firstColumn="0" w:lastColumn="0" w:oddVBand="0" w:evenVBand="0" w:oddHBand="0" w:evenHBand="0" w:firstRowFirstColumn="0" w:firstRowLastColumn="0" w:lastRowFirstColumn="0" w:lastRowLastColumn="0"/>
            </w:pPr>
          </w:p>
          <w:p w14:paraId="1B0B0F2C" w14:textId="127975DC" w:rsidR="00033DB7" w:rsidRPr="00FC2FAB" w:rsidRDefault="00033DB7" w:rsidP="00033DB7">
            <w:pPr>
              <w:cnfStyle w:val="000000000000" w:firstRow="0" w:lastRow="0" w:firstColumn="0" w:lastColumn="0" w:oddVBand="0" w:evenVBand="0" w:oddHBand="0" w:evenHBand="0" w:firstRowFirstColumn="0" w:firstRowLastColumn="0" w:lastRowFirstColumn="0" w:lastRowLastColumn="0"/>
            </w:pPr>
            <w:r>
              <w:t>The historical and cultural context of Samba and West African music.</w:t>
            </w:r>
          </w:p>
        </w:tc>
        <w:tc>
          <w:tcPr>
            <w:tcW w:w="3205" w:type="dxa"/>
          </w:tcPr>
          <w:p w14:paraId="7BB68CB6" w14:textId="1FEDA4EC" w:rsidR="00033DB7" w:rsidRDefault="00033DB7" w:rsidP="00033DB7">
            <w:pPr>
              <w:cnfStyle w:val="000000000000" w:firstRow="0" w:lastRow="0" w:firstColumn="0" w:lastColumn="0" w:oddVBand="0" w:evenVBand="0" w:oddHBand="0" w:evenHBand="0" w:firstRowFirstColumn="0" w:firstRowLastColumn="0" w:lastRowFirstColumn="0" w:lastRowLastColumn="0"/>
            </w:pPr>
            <w:r>
              <w:rPr>
                <w:rFonts w:ascii="Calibri" w:eastAsia="Calibri" w:hAnsi="Calibri" w:cstheme="minorHAnsi"/>
                <w:color w:val="000000" w:themeColor="text1"/>
              </w:rPr>
              <w:t xml:space="preserve">To begin to understand basic </w:t>
            </w:r>
            <w:r w:rsidRPr="007840CC">
              <w:rPr>
                <w:rFonts w:ascii="Calibri" w:eastAsia="Calibri" w:hAnsi="Calibri" w:cstheme="minorHAnsi"/>
                <w:color w:val="000000" w:themeColor="text1"/>
              </w:rPr>
              <w:t>standard notation</w:t>
            </w:r>
            <w:r>
              <w:rPr>
                <w:rFonts w:ascii="Calibri" w:eastAsia="Calibri" w:hAnsi="Calibri" w:cstheme="minorHAnsi"/>
                <w:color w:val="000000" w:themeColor="text1"/>
              </w:rPr>
              <w:t xml:space="preserve"> and some of the symbols associated with this</w:t>
            </w:r>
            <w:r w:rsidRPr="007840CC">
              <w:rPr>
                <w:rFonts w:ascii="Calibri" w:eastAsia="Calibri" w:hAnsi="Calibri" w:cstheme="minorHAnsi"/>
                <w:color w:val="000000" w:themeColor="text1"/>
              </w:rPr>
              <w:t>.</w:t>
            </w:r>
          </w:p>
          <w:p w14:paraId="4CF42AF3" w14:textId="77777777" w:rsidR="00033DB7" w:rsidRDefault="00033DB7" w:rsidP="00033DB7">
            <w:pPr>
              <w:cnfStyle w:val="000000000000" w:firstRow="0" w:lastRow="0" w:firstColumn="0" w:lastColumn="0" w:oddVBand="0" w:evenVBand="0" w:oddHBand="0" w:evenHBand="0" w:firstRowFirstColumn="0" w:firstRowLastColumn="0" w:lastRowFirstColumn="0" w:lastRowLastColumn="0"/>
            </w:pPr>
          </w:p>
          <w:p w14:paraId="4C52BD15" w14:textId="254115F5" w:rsidR="00033DB7" w:rsidRDefault="00033DB7" w:rsidP="00033DB7">
            <w:pPr>
              <w:cnfStyle w:val="000000000000" w:firstRow="0" w:lastRow="0" w:firstColumn="0" w:lastColumn="0" w:oddVBand="0" w:evenVBand="0" w:oddHBand="0" w:evenHBand="0" w:firstRowFirstColumn="0" w:firstRowLastColumn="0" w:lastRowFirstColumn="0" w:lastRowLastColumn="0"/>
            </w:pPr>
            <w:r>
              <w:t>How to read pitches, written in standard notation and how to perform this on the keyboard.</w:t>
            </w:r>
          </w:p>
          <w:p w14:paraId="6E10B9AC" w14:textId="77777777" w:rsidR="00033DB7" w:rsidRDefault="00033DB7" w:rsidP="00033DB7">
            <w:pPr>
              <w:cnfStyle w:val="000000000000" w:firstRow="0" w:lastRow="0" w:firstColumn="0" w:lastColumn="0" w:oddVBand="0" w:evenVBand="0" w:oddHBand="0" w:evenHBand="0" w:firstRowFirstColumn="0" w:firstRowLastColumn="0" w:lastRowFirstColumn="0" w:lastRowLastColumn="0"/>
            </w:pPr>
          </w:p>
          <w:p w14:paraId="003BDD74" w14:textId="77777777" w:rsidR="00033DB7" w:rsidRDefault="00033DB7" w:rsidP="00033DB7">
            <w:pPr>
              <w:cnfStyle w:val="000000000000" w:firstRow="0" w:lastRow="0" w:firstColumn="0" w:lastColumn="0" w:oddVBand="0" w:evenVBand="0" w:oddHBand="0" w:evenHBand="0" w:firstRowFirstColumn="0" w:firstRowLastColumn="0" w:lastRowFirstColumn="0" w:lastRowLastColumn="0"/>
            </w:pPr>
            <w:r>
              <w:t>Basic five-finger technique</w:t>
            </w:r>
          </w:p>
          <w:p w14:paraId="308D62BF" w14:textId="77777777" w:rsidR="00033DB7" w:rsidRDefault="00033DB7" w:rsidP="00033DB7">
            <w:pPr>
              <w:cnfStyle w:val="000000000000" w:firstRow="0" w:lastRow="0" w:firstColumn="0" w:lastColumn="0" w:oddVBand="0" w:evenVBand="0" w:oddHBand="0" w:evenHBand="0" w:firstRowFirstColumn="0" w:firstRowLastColumn="0" w:lastRowFirstColumn="0" w:lastRowLastColumn="0"/>
            </w:pPr>
          </w:p>
          <w:p w14:paraId="1251D6BD" w14:textId="690B05EC" w:rsidR="00033DB7" w:rsidRPr="00FC2FAB" w:rsidRDefault="00033DB7" w:rsidP="00033DB7">
            <w:pPr>
              <w:cnfStyle w:val="000000000000" w:firstRow="0" w:lastRow="0" w:firstColumn="0" w:lastColumn="0" w:oddVBand="0" w:evenVBand="0" w:oddHBand="0" w:evenHBand="0" w:firstRowFirstColumn="0" w:firstRowLastColumn="0" w:lastRowFirstColumn="0" w:lastRowLastColumn="0"/>
            </w:pPr>
            <w:r>
              <w:t>The development of the keyboard through time.</w:t>
            </w:r>
          </w:p>
        </w:tc>
        <w:tc>
          <w:tcPr>
            <w:tcW w:w="3205" w:type="dxa"/>
          </w:tcPr>
          <w:p w14:paraId="341DAB3A" w14:textId="713EA928" w:rsidR="0013490A" w:rsidRDefault="00DC12D0" w:rsidP="00033DB7">
            <w:pPr>
              <w:cnfStyle w:val="000000000000" w:firstRow="0" w:lastRow="0" w:firstColumn="0" w:lastColumn="0" w:oddVBand="0" w:evenVBand="0" w:oddHBand="0" w:evenHBand="0" w:firstRowFirstColumn="0" w:firstRowLastColumn="0" w:lastRowFirstColumn="0" w:lastRowLastColumn="0"/>
            </w:pPr>
            <w:r>
              <w:t xml:space="preserve">To understand the </w:t>
            </w:r>
            <w:r w:rsidR="00E52873">
              <w:t xml:space="preserve">four </w:t>
            </w:r>
            <w:r w:rsidR="00E330CB">
              <w:t xml:space="preserve">families of the orchestra and </w:t>
            </w:r>
            <w:r w:rsidR="00E52873">
              <w:t>the instruments in each family.</w:t>
            </w:r>
          </w:p>
          <w:p w14:paraId="4EE4710C" w14:textId="77777777" w:rsidR="00E52873" w:rsidRDefault="00E52873" w:rsidP="00033DB7">
            <w:pPr>
              <w:cnfStyle w:val="000000000000" w:firstRow="0" w:lastRow="0" w:firstColumn="0" w:lastColumn="0" w:oddVBand="0" w:evenVBand="0" w:oddHBand="0" w:evenHBand="0" w:firstRowFirstColumn="0" w:firstRowLastColumn="0" w:lastRowFirstColumn="0" w:lastRowLastColumn="0"/>
            </w:pPr>
          </w:p>
          <w:p w14:paraId="5F2C952F" w14:textId="0380E388" w:rsidR="00E52873" w:rsidRDefault="00E52873" w:rsidP="00033DB7">
            <w:pPr>
              <w:cnfStyle w:val="000000000000" w:firstRow="0" w:lastRow="0" w:firstColumn="0" w:lastColumn="0" w:oddVBand="0" w:evenVBand="0" w:oddHBand="0" w:evenHBand="0" w:firstRowFirstColumn="0" w:firstRowLastColumn="0" w:lastRowFirstColumn="0" w:lastRowLastColumn="0"/>
            </w:pPr>
            <w:r>
              <w:t>How different instruments work to produce sound</w:t>
            </w:r>
            <w:r w:rsidR="0013490A">
              <w:t>.</w:t>
            </w:r>
          </w:p>
          <w:p w14:paraId="068FD6EA" w14:textId="5734731F" w:rsidR="0013490A" w:rsidRDefault="0013490A" w:rsidP="00033DB7">
            <w:pPr>
              <w:cnfStyle w:val="000000000000" w:firstRow="0" w:lastRow="0" w:firstColumn="0" w:lastColumn="0" w:oddVBand="0" w:evenVBand="0" w:oddHBand="0" w:evenHBand="0" w:firstRowFirstColumn="0" w:firstRowLastColumn="0" w:lastRowFirstColumn="0" w:lastRowLastColumn="0"/>
            </w:pPr>
          </w:p>
          <w:p w14:paraId="12315B3C" w14:textId="348A2183" w:rsidR="0013490A" w:rsidRDefault="0013490A" w:rsidP="00033DB7">
            <w:pPr>
              <w:cnfStyle w:val="000000000000" w:firstRow="0" w:lastRow="0" w:firstColumn="0" w:lastColumn="0" w:oddVBand="0" w:evenVBand="0" w:oddHBand="0" w:evenHBand="0" w:firstRowFirstColumn="0" w:firstRowLastColumn="0" w:lastRowFirstColumn="0" w:lastRowLastColumn="0"/>
            </w:pPr>
            <w:r>
              <w:t>To describe an instrument’s sonority/timbre and identify instruments through listening.</w:t>
            </w:r>
          </w:p>
          <w:p w14:paraId="36C1D6F8" w14:textId="77777777" w:rsidR="00463DE5" w:rsidRDefault="00463DE5" w:rsidP="00033DB7">
            <w:pPr>
              <w:cnfStyle w:val="000000000000" w:firstRow="0" w:lastRow="0" w:firstColumn="0" w:lastColumn="0" w:oddVBand="0" w:evenVBand="0" w:oddHBand="0" w:evenHBand="0" w:firstRowFirstColumn="0" w:firstRowLastColumn="0" w:lastRowFirstColumn="0" w:lastRowLastColumn="0"/>
            </w:pPr>
          </w:p>
          <w:p w14:paraId="68A7DCA3" w14:textId="1FE71BEA" w:rsidR="00463DE5" w:rsidRPr="00FC2FAB" w:rsidRDefault="00FD6435" w:rsidP="00033DB7">
            <w:pPr>
              <w:cnfStyle w:val="000000000000" w:firstRow="0" w:lastRow="0" w:firstColumn="0" w:lastColumn="0" w:oddVBand="0" w:evenVBand="0" w:oddHBand="0" w:evenHBand="0" w:firstRowFirstColumn="0" w:firstRowLastColumn="0" w:lastRowFirstColumn="0" w:lastRowLastColumn="0"/>
            </w:pPr>
            <w:r>
              <w:t xml:space="preserve">To perform </w:t>
            </w:r>
            <w:r w:rsidR="00AA178A">
              <w:t>a piece of orchestral music as a ‘classroom orchestra’</w:t>
            </w:r>
            <w:r>
              <w:t>.</w:t>
            </w:r>
          </w:p>
        </w:tc>
        <w:tc>
          <w:tcPr>
            <w:tcW w:w="3205" w:type="dxa"/>
          </w:tcPr>
          <w:p w14:paraId="344C39F2" w14:textId="77777777" w:rsidR="0013490A" w:rsidRDefault="0013490A" w:rsidP="00033DB7">
            <w:pPr>
              <w:cnfStyle w:val="000000000000" w:firstRow="0" w:lastRow="0" w:firstColumn="0" w:lastColumn="0" w:oddVBand="0" w:evenVBand="0" w:oddHBand="0" w:evenHBand="0" w:firstRowFirstColumn="0" w:firstRowLastColumn="0" w:lastRowFirstColumn="0" w:lastRowLastColumn="0"/>
            </w:pPr>
            <w:r>
              <w:t>To understand basic structures (Binary, Ternary, Rondo) and recognise these structures when listening to a piece of music.</w:t>
            </w:r>
          </w:p>
          <w:p w14:paraId="22DE2C0E" w14:textId="77777777" w:rsidR="0013490A" w:rsidRDefault="0013490A" w:rsidP="00033DB7">
            <w:pPr>
              <w:cnfStyle w:val="000000000000" w:firstRow="0" w:lastRow="0" w:firstColumn="0" w:lastColumn="0" w:oddVBand="0" w:evenVBand="0" w:oddHBand="0" w:evenHBand="0" w:firstRowFirstColumn="0" w:firstRowLastColumn="0" w:lastRowFirstColumn="0" w:lastRowLastColumn="0"/>
            </w:pPr>
          </w:p>
          <w:p w14:paraId="015D38CB" w14:textId="77777777" w:rsidR="0013490A" w:rsidRDefault="00FF20D2" w:rsidP="00033DB7">
            <w:pPr>
              <w:cnfStyle w:val="000000000000" w:firstRow="0" w:lastRow="0" w:firstColumn="0" w:lastColumn="0" w:oddVBand="0" w:evenVBand="0" w:oddHBand="0" w:evenHBand="0" w:firstRowFirstColumn="0" w:firstRowLastColumn="0" w:lastRowFirstColumn="0" w:lastRowLastColumn="0"/>
            </w:pPr>
            <w:r>
              <w:t xml:space="preserve">To recognise phrases in a melody and </w:t>
            </w:r>
            <w:r w:rsidR="00BC6D40">
              <w:t xml:space="preserve">to </w:t>
            </w:r>
            <w:r>
              <w:t xml:space="preserve">be able to </w:t>
            </w:r>
            <w:r w:rsidR="00BC6D40">
              <w:t xml:space="preserve">compose basic question and answer phrases using </w:t>
            </w:r>
            <w:r w:rsidR="007B6823">
              <w:t>basic standard notation.</w:t>
            </w:r>
          </w:p>
          <w:p w14:paraId="0F3B5C5B" w14:textId="77777777" w:rsidR="007B6823" w:rsidRDefault="007B6823" w:rsidP="00033DB7">
            <w:pPr>
              <w:cnfStyle w:val="000000000000" w:firstRow="0" w:lastRow="0" w:firstColumn="0" w:lastColumn="0" w:oddVBand="0" w:evenVBand="0" w:oddHBand="0" w:evenHBand="0" w:firstRowFirstColumn="0" w:firstRowLastColumn="0" w:lastRowFirstColumn="0" w:lastRowLastColumn="0"/>
            </w:pPr>
          </w:p>
          <w:p w14:paraId="0AC83A1A" w14:textId="2ADF7068" w:rsidR="007B6823" w:rsidRPr="00FC2FAB" w:rsidRDefault="007B6823" w:rsidP="00033DB7">
            <w:pPr>
              <w:cnfStyle w:val="000000000000" w:firstRow="0" w:lastRow="0" w:firstColumn="0" w:lastColumn="0" w:oddVBand="0" w:evenVBand="0" w:oddHBand="0" w:evenHBand="0" w:firstRowFirstColumn="0" w:firstRowLastColumn="0" w:lastRowFirstColumn="0" w:lastRowLastColumn="0"/>
            </w:pPr>
            <w:r>
              <w:t>To arrange several melodies into basic structures and perform this on the keyboard.</w:t>
            </w:r>
          </w:p>
        </w:tc>
        <w:tc>
          <w:tcPr>
            <w:tcW w:w="3205" w:type="dxa"/>
          </w:tcPr>
          <w:p w14:paraId="6912BC3E" w14:textId="77777777" w:rsidR="00033DB7" w:rsidRDefault="00033DB7" w:rsidP="00033DB7">
            <w:pPr>
              <w:cnfStyle w:val="000000000000" w:firstRow="0" w:lastRow="0" w:firstColumn="0" w:lastColumn="0" w:oddVBand="0" w:evenVBand="0" w:oddHBand="0" w:evenHBand="0" w:firstRowFirstColumn="0" w:firstRowLastColumn="0" w:lastRowFirstColumn="0" w:lastRowLastColumn="0"/>
            </w:pPr>
            <w:r>
              <w:t>How to read ukulele TAB and chord boxes, and how to perform this on a ukulele.</w:t>
            </w:r>
          </w:p>
          <w:p w14:paraId="0ECC802D" w14:textId="77777777" w:rsidR="00033DB7" w:rsidRDefault="00033DB7" w:rsidP="00033DB7">
            <w:pPr>
              <w:cnfStyle w:val="000000000000" w:firstRow="0" w:lastRow="0" w:firstColumn="0" w:lastColumn="0" w:oddVBand="0" w:evenVBand="0" w:oddHBand="0" w:evenHBand="0" w:firstRowFirstColumn="0" w:firstRowLastColumn="0" w:lastRowFirstColumn="0" w:lastRowLastColumn="0"/>
            </w:pPr>
          </w:p>
          <w:p w14:paraId="565DF62B" w14:textId="77777777" w:rsidR="00033DB7" w:rsidRDefault="00033DB7" w:rsidP="00033DB7">
            <w:pPr>
              <w:cnfStyle w:val="000000000000" w:firstRow="0" w:lastRow="0" w:firstColumn="0" w:lastColumn="0" w:oddVBand="0" w:evenVBand="0" w:oddHBand="0" w:evenHBand="0" w:firstRowFirstColumn="0" w:firstRowLastColumn="0" w:lastRowFirstColumn="0" w:lastRowLastColumn="0"/>
            </w:pPr>
            <w:r>
              <w:t>Basic plucking and strumming technique.</w:t>
            </w:r>
          </w:p>
          <w:p w14:paraId="6DB9B5D2" w14:textId="77777777" w:rsidR="00033DB7" w:rsidRDefault="00033DB7" w:rsidP="00033DB7">
            <w:pPr>
              <w:cnfStyle w:val="000000000000" w:firstRow="0" w:lastRow="0" w:firstColumn="0" w:lastColumn="0" w:oddVBand="0" w:evenVBand="0" w:oddHBand="0" w:evenHBand="0" w:firstRowFirstColumn="0" w:firstRowLastColumn="0" w:lastRowFirstColumn="0" w:lastRowLastColumn="0"/>
            </w:pPr>
          </w:p>
          <w:p w14:paraId="22E2D3ED" w14:textId="08813034" w:rsidR="00033DB7" w:rsidRDefault="00033DB7" w:rsidP="00033DB7">
            <w:pPr>
              <w:cnfStyle w:val="000000000000" w:firstRow="0" w:lastRow="0" w:firstColumn="0" w:lastColumn="0" w:oddVBand="0" w:evenVBand="0" w:oddHBand="0" w:evenHBand="0" w:firstRowFirstColumn="0" w:firstRowLastColumn="0" w:lastRowFirstColumn="0" w:lastRowLastColumn="0"/>
            </w:pPr>
            <w:r>
              <w:t>How to perform in a small group, playing an independent part.</w:t>
            </w:r>
          </w:p>
        </w:tc>
        <w:tc>
          <w:tcPr>
            <w:tcW w:w="3205" w:type="dxa"/>
          </w:tcPr>
          <w:p w14:paraId="5D7DFCA5" w14:textId="77777777" w:rsidR="00033DB7" w:rsidRDefault="00D7011A" w:rsidP="00033DB7">
            <w:pPr>
              <w:cnfStyle w:val="000000000000" w:firstRow="0" w:lastRow="0" w:firstColumn="0" w:lastColumn="0" w:oddVBand="0" w:evenVBand="0" w:oddHBand="0" w:evenHBand="0" w:firstRowFirstColumn="0" w:firstRowLastColumn="0" w:lastRowFirstColumn="0" w:lastRowLastColumn="0"/>
            </w:pPr>
            <w:r>
              <w:t>How to write and p</w:t>
            </w:r>
            <w:r w:rsidR="0014457B">
              <w:t>erform</w:t>
            </w:r>
            <w:r>
              <w:t xml:space="preserve"> a basic chord sequence on the </w:t>
            </w:r>
            <w:r w:rsidR="0014457B">
              <w:t>ukulele or keyboard.</w:t>
            </w:r>
          </w:p>
          <w:p w14:paraId="7CAAF587" w14:textId="77777777" w:rsidR="0014457B" w:rsidRDefault="0014457B" w:rsidP="00033DB7">
            <w:pPr>
              <w:cnfStyle w:val="000000000000" w:firstRow="0" w:lastRow="0" w:firstColumn="0" w:lastColumn="0" w:oddVBand="0" w:evenVBand="0" w:oddHBand="0" w:evenHBand="0" w:firstRowFirstColumn="0" w:firstRowLastColumn="0" w:lastRowFirstColumn="0" w:lastRowLastColumn="0"/>
            </w:pPr>
          </w:p>
          <w:p w14:paraId="3B27468D" w14:textId="77777777" w:rsidR="0014457B" w:rsidRDefault="0014457B" w:rsidP="00033DB7">
            <w:pPr>
              <w:cnfStyle w:val="000000000000" w:firstRow="0" w:lastRow="0" w:firstColumn="0" w:lastColumn="0" w:oddVBand="0" w:evenVBand="0" w:oddHBand="0" w:evenHBand="0" w:firstRowFirstColumn="0" w:firstRowLastColumn="0" w:lastRowFirstColumn="0" w:lastRowLastColumn="0"/>
            </w:pPr>
            <w:r>
              <w:t>How to improvise using a pentatonic or major scale over a basic chord sequence.</w:t>
            </w:r>
          </w:p>
          <w:p w14:paraId="2B0DE96B" w14:textId="77777777" w:rsidR="0014457B" w:rsidRDefault="0014457B" w:rsidP="00033DB7">
            <w:pPr>
              <w:cnfStyle w:val="000000000000" w:firstRow="0" w:lastRow="0" w:firstColumn="0" w:lastColumn="0" w:oddVBand="0" w:evenVBand="0" w:oddHBand="0" w:evenHBand="0" w:firstRowFirstColumn="0" w:firstRowLastColumn="0" w:lastRowFirstColumn="0" w:lastRowLastColumn="0"/>
            </w:pPr>
          </w:p>
          <w:p w14:paraId="60C1110D" w14:textId="4FDBC6E4" w:rsidR="00E421BE" w:rsidRDefault="0014457B" w:rsidP="00033DB7">
            <w:pPr>
              <w:cnfStyle w:val="000000000000" w:firstRow="0" w:lastRow="0" w:firstColumn="0" w:lastColumn="0" w:oddVBand="0" w:evenVBand="0" w:oddHBand="0" w:evenHBand="0" w:firstRowFirstColumn="0" w:firstRowLastColumn="0" w:lastRowFirstColumn="0" w:lastRowLastColumn="0"/>
            </w:pPr>
            <w:r>
              <w:t>How to perform in small groups using different instruments</w:t>
            </w:r>
            <w:r w:rsidR="00E421BE">
              <w:t>.</w:t>
            </w:r>
          </w:p>
        </w:tc>
      </w:tr>
      <w:tr w:rsidR="00033DB7" w14:paraId="42EBBD96" w14:textId="69B80E77" w:rsidTr="006D63B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Pr>
          <w:p w14:paraId="2905C2B8" w14:textId="77777777" w:rsidR="00033DB7" w:rsidRDefault="00033DB7" w:rsidP="00033DB7">
            <w:pPr>
              <w:rPr>
                <w:b w:val="0"/>
                <w:bCs w:val="0"/>
              </w:rPr>
            </w:pPr>
            <w:r>
              <w:t>Components</w:t>
            </w:r>
          </w:p>
          <w:p w14:paraId="2AA3B002" w14:textId="77777777" w:rsidR="00033DB7" w:rsidRDefault="00033DB7" w:rsidP="00033DB7">
            <w:pPr>
              <w:rPr>
                <w:b w:val="0"/>
                <w:bCs w:val="0"/>
              </w:rPr>
            </w:pPr>
          </w:p>
          <w:p w14:paraId="05675156" w14:textId="77777777" w:rsidR="00033DB7" w:rsidRDefault="00033DB7" w:rsidP="00033DB7">
            <w:pPr>
              <w:rPr>
                <w:b w:val="0"/>
                <w:bCs w:val="0"/>
              </w:rPr>
            </w:pPr>
          </w:p>
          <w:p w14:paraId="7602DA96" w14:textId="64A41284" w:rsidR="00033DB7" w:rsidRDefault="00033DB7" w:rsidP="00033DB7"/>
        </w:tc>
        <w:tc>
          <w:tcPr>
            <w:tcW w:w="3205" w:type="dxa"/>
          </w:tcPr>
          <w:p w14:paraId="666E1ADE" w14:textId="256BDB85" w:rsidR="00033DB7" w:rsidRDefault="00033DB7" w:rsidP="00033DB7">
            <w:pPr>
              <w:cnfStyle w:val="000000100000" w:firstRow="0" w:lastRow="0" w:firstColumn="0" w:lastColumn="0" w:oddVBand="0" w:evenVBand="0" w:oddHBand="1" w:evenHBand="0" w:firstRowFirstColumn="0" w:firstRowLastColumn="0" w:lastRowFirstColumn="0" w:lastRowLastColumn="0"/>
            </w:pPr>
            <w:r>
              <w:t xml:space="preserve">Students will develop their group ensemble skills by performing as a class, using </w:t>
            </w:r>
            <w:r w:rsidRPr="0011470C">
              <w:t>percussion instruments</w:t>
            </w:r>
            <w:r>
              <w:t xml:space="preserve"> to understand their role as part of an ensemble.</w:t>
            </w:r>
          </w:p>
          <w:p w14:paraId="727F7479" w14:textId="77777777" w:rsidR="00033DB7" w:rsidRDefault="00033DB7" w:rsidP="00033DB7">
            <w:pPr>
              <w:cnfStyle w:val="000000100000" w:firstRow="0" w:lastRow="0" w:firstColumn="0" w:lastColumn="0" w:oddVBand="0" w:evenVBand="0" w:oddHBand="1" w:evenHBand="0" w:firstRowFirstColumn="0" w:firstRowLastColumn="0" w:lastRowFirstColumn="0" w:lastRowLastColumn="0"/>
            </w:pPr>
          </w:p>
          <w:p w14:paraId="1EA429B0" w14:textId="7697415C" w:rsidR="00033DB7" w:rsidRPr="0011470C" w:rsidRDefault="00033DB7" w:rsidP="00033DB7">
            <w:pPr>
              <w:cnfStyle w:val="000000100000" w:firstRow="0" w:lastRow="0" w:firstColumn="0" w:lastColumn="0" w:oddVBand="0" w:evenVBand="0" w:oddHBand="1" w:evenHBand="0" w:firstRowFirstColumn="0" w:firstRowLastColumn="0" w:lastRowFirstColumn="0" w:lastRowLastColumn="0"/>
            </w:pPr>
            <w:r>
              <w:rPr>
                <w:rFonts w:ascii="Calibri" w:eastAsia="Calibri" w:hAnsi="Calibri" w:cstheme="minorHAnsi"/>
                <w:color w:val="000000" w:themeColor="text1"/>
              </w:rPr>
              <w:t>Students will begin to r</w:t>
            </w:r>
            <w:r w:rsidRPr="007840CC">
              <w:rPr>
                <w:rFonts w:ascii="Calibri" w:eastAsia="Calibri" w:hAnsi="Calibri" w:cstheme="minorHAnsi"/>
                <w:color w:val="000000" w:themeColor="text1"/>
              </w:rPr>
              <w:t xml:space="preserve">ecognise and interpret </w:t>
            </w:r>
            <w:r>
              <w:rPr>
                <w:rFonts w:ascii="Calibri" w:eastAsia="Calibri" w:hAnsi="Calibri" w:cstheme="minorHAnsi"/>
                <w:color w:val="000000" w:themeColor="text1"/>
              </w:rPr>
              <w:t xml:space="preserve">the </w:t>
            </w:r>
            <w:r w:rsidRPr="007840CC">
              <w:rPr>
                <w:rFonts w:ascii="Calibri" w:eastAsia="Calibri" w:hAnsi="Calibri" w:cstheme="minorHAnsi"/>
                <w:color w:val="000000" w:themeColor="text1"/>
              </w:rPr>
              <w:t xml:space="preserve">signs and symbols used in standard </w:t>
            </w:r>
            <w:r w:rsidRPr="0011470C">
              <w:rPr>
                <w:rFonts w:ascii="Calibri" w:eastAsia="Calibri" w:hAnsi="Calibri" w:cstheme="minorHAnsi"/>
                <w:color w:val="000000" w:themeColor="text1"/>
              </w:rPr>
              <w:t>notation to indicate r</w:t>
            </w:r>
            <w:r w:rsidRPr="0011470C">
              <w:t>hythm, tempo and metre</w:t>
            </w:r>
            <w:r w:rsidRPr="0011470C">
              <w:rPr>
                <w:rFonts w:ascii="Calibri" w:eastAsia="Calibri" w:hAnsi="Calibri" w:cstheme="minorHAnsi"/>
                <w:color w:val="000000" w:themeColor="text1"/>
              </w:rPr>
              <w:t>, which can be applied</w:t>
            </w:r>
            <w:r>
              <w:rPr>
                <w:rFonts w:ascii="Calibri" w:eastAsia="Calibri" w:hAnsi="Calibri" w:cstheme="minorHAnsi"/>
                <w:color w:val="000000" w:themeColor="text1"/>
              </w:rPr>
              <w:t xml:space="preserve"> to a range of different contexts. In doing so, they can develop their confidence in reading and understanding how to play other pieces of music.</w:t>
            </w:r>
          </w:p>
          <w:p w14:paraId="56694666" w14:textId="1FBEA414" w:rsidR="00033DB7" w:rsidRDefault="00033DB7" w:rsidP="00033DB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p>
          <w:p w14:paraId="6FA968C2" w14:textId="75C7FDC6" w:rsidR="00033DB7" w:rsidRDefault="00033DB7" w:rsidP="00033DB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Pr>
                <w:rFonts w:ascii="Calibri" w:eastAsia="Calibri" w:hAnsi="Calibri" w:cstheme="minorHAnsi"/>
                <w:color w:val="000000" w:themeColor="text1"/>
              </w:rPr>
              <w:t xml:space="preserve">Students will recognise the different instruments found in Samba and West African music through listening and performing, broadening their understanding of the cultural </w:t>
            </w:r>
            <w:r>
              <w:rPr>
                <w:rFonts w:ascii="Calibri" w:eastAsia="Calibri" w:hAnsi="Calibri" w:cstheme="minorHAnsi"/>
                <w:color w:val="000000" w:themeColor="text1"/>
              </w:rPr>
              <w:lastRenderedPageBreak/>
              <w:t>and historical context of these instruments.</w:t>
            </w:r>
          </w:p>
          <w:p w14:paraId="145F8A6C" w14:textId="304DFD85" w:rsidR="00033DB7" w:rsidRDefault="00033DB7" w:rsidP="00033DB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p>
          <w:p w14:paraId="3B039834" w14:textId="598AEEF7" w:rsidR="00033DB7" w:rsidRDefault="00033DB7" w:rsidP="00033DB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Pr>
                <w:rFonts w:ascii="Calibri" w:eastAsia="Calibri" w:hAnsi="Calibri" w:cstheme="minorHAnsi"/>
                <w:color w:val="000000" w:themeColor="text1"/>
              </w:rPr>
              <w:t xml:space="preserve">Students will begin to understand the musical features found in Samba and West </w:t>
            </w:r>
            <w:r w:rsidRPr="0011470C">
              <w:rPr>
                <w:rFonts w:ascii="Calibri" w:eastAsia="Calibri" w:hAnsi="Calibri" w:cstheme="minorHAnsi"/>
                <w:color w:val="000000" w:themeColor="text1"/>
              </w:rPr>
              <w:t>African music, which they can apply to other styles and genres of music.</w:t>
            </w:r>
          </w:p>
          <w:p w14:paraId="63828EFD" w14:textId="77777777" w:rsidR="00033DB7" w:rsidRDefault="00033DB7" w:rsidP="00033DB7">
            <w:pPr>
              <w:cnfStyle w:val="000000100000" w:firstRow="0" w:lastRow="0" w:firstColumn="0" w:lastColumn="0" w:oddVBand="0" w:evenVBand="0" w:oddHBand="1" w:evenHBand="0" w:firstRowFirstColumn="0" w:firstRowLastColumn="0" w:lastRowFirstColumn="0" w:lastRowLastColumn="0"/>
            </w:pPr>
          </w:p>
          <w:p w14:paraId="7E8AB476" w14:textId="22B461FE" w:rsidR="00033DB7" w:rsidRPr="00FC2FAB" w:rsidRDefault="00033DB7" w:rsidP="00033DB7">
            <w:pPr>
              <w:cnfStyle w:val="000000100000" w:firstRow="0" w:lastRow="0" w:firstColumn="0" w:lastColumn="0" w:oddVBand="0" w:evenVBand="0" w:oddHBand="1" w:evenHBand="0" w:firstRowFirstColumn="0" w:firstRowLastColumn="0" w:lastRowFirstColumn="0" w:lastRowLastColumn="0"/>
            </w:pPr>
          </w:p>
        </w:tc>
        <w:tc>
          <w:tcPr>
            <w:tcW w:w="3205" w:type="dxa"/>
          </w:tcPr>
          <w:p w14:paraId="1C8E7D88" w14:textId="1329E2EE" w:rsidR="00033DB7" w:rsidRPr="00E679C1" w:rsidRDefault="00033DB7" w:rsidP="00033DB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sidRPr="00E679C1">
              <w:lastRenderedPageBreak/>
              <w:t xml:space="preserve">Students will develop their ensemble skills by performing a piece of piano music in pairs. </w:t>
            </w:r>
            <w:r w:rsidRPr="00E679C1">
              <w:rPr>
                <w:rFonts w:ascii="Calibri" w:eastAsia="Calibri" w:hAnsi="Calibri" w:cstheme="minorHAnsi"/>
                <w:color w:val="000000" w:themeColor="text1"/>
              </w:rPr>
              <w:t xml:space="preserve">This will help them develop their confidence in reading pitch and understanding how to play other pieces of music, as well as their understanding of the role of the </w:t>
            </w:r>
            <w:r w:rsidRPr="00E679C1">
              <w:t>left and right hand in a piece of piano music.</w:t>
            </w:r>
          </w:p>
          <w:p w14:paraId="2E9D0480" w14:textId="58C2681B" w:rsidR="00033DB7" w:rsidRPr="00E679C1" w:rsidRDefault="00033DB7" w:rsidP="00033DB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p>
          <w:p w14:paraId="45F9B9B4" w14:textId="59270115" w:rsidR="00033DB7" w:rsidRPr="00E679C1" w:rsidRDefault="00033DB7" w:rsidP="00033DB7">
            <w:pPr>
              <w:cnfStyle w:val="000000100000" w:firstRow="0" w:lastRow="0" w:firstColumn="0" w:lastColumn="0" w:oddVBand="0" w:evenVBand="0" w:oddHBand="1" w:evenHBand="0" w:firstRowFirstColumn="0" w:firstRowLastColumn="0" w:lastRowFirstColumn="0" w:lastRowLastColumn="0"/>
            </w:pPr>
            <w:r w:rsidRPr="00E679C1">
              <w:rPr>
                <w:rFonts w:ascii="Calibri" w:eastAsia="Calibri" w:hAnsi="Calibri" w:cstheme="minorHAnsi"/>
                <w:color w:val="000000" w:themeColor="text1"/>
              </w:rPr>
              <w:t>Students will begin to recognise and interpret the signs and symbols used in standard notation to indicate pitch and rhythm, which can be applied to a range of different contexts. In doing so, they can develop their confidence in reading and understanding how to play other pieces of music.</w:t>
            </w:r>
          </w:p>
          <w:p w14:paraId="3520CA32" w14:textId="79283309" w:rsidR="00033DB7" w:rsidRPr="00E679C1" w:rsidRDefault="00033DB7" w:rsidP="00033DB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p>
          <w:p w14:paraId="2800CE12" w14:textId="1D1114E6" w:rsidR="00033DB7" w:rsidRPr="00E679C1" w:rsidRDefault="00033DB7" w:rsidP="00033DB7">
            <w:pPr>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E679C1">
              <w:t xml:space="preserve">Students will begin to use five-finger technique on the </w:t>
            </w:r>
            <w:r w:rsidRPr="00E679C1">
              <w:lastRenderedPageBreak/>
              <w:t xml:space="preserve">keyboards when performing their pieces to the class. This will allow them to play more difficult pieces in the future </w:t>
            </w:r>
          </w:p>
          <w:p w14:paraId="335B7C25" w14:textId="77777777" w:rsidR="00033DB7" w:rsidRPr="00E679C1" w:rsidRDefault="00033DB7" w:rsidP="00033DB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p>
          <w:p w14:paraId="2A3A140C" w14:textId="3C917BDA" w:rsidR="00033DB7" w:rsidRPr="00E679C1" w:rsidRDefault="00033DB7" w:rsidP="00033DB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sidRPr="00E679C1">
              <w:rPr>
                <w:rFonts w:ascii="Calibri" w:eastAsia="Calibri" w:hAnsi="Calibri" w:cstheme="minorHAnsi"/>
                <w:color w:val="000000" w:themeColor="text1"/>
              </w:rPr>
              <w:t>Students will begin to recognise the sound and appearance of different keyboard instruments through listening and performing, broadening their understanding of the cultural and historical context of these instruments.</w:t>
            </w:r>
          </w:p>
        </w:tc>
        <w:tc>
          <w:tcPr>
            <w:tcW w:w="3205" w:type="dxa"/>
          </w:tcPr>
          <w:p w14:paraId="7CD283DF" w14:textId="77777777" w:rsidR="00A0200E" w:rsidRDefault="00C829A9" w:rsidP="00C829A9">
            <w:pPr>
              <w:autoSpaceDE w:val="0"/>
              <w:autoSpaceDN w:val="0"/>
              <w:adjustRightInd w:val="0"/>
              <w:cnfStyle w:val="000000100000" w:firstRow="0" w:lastRow="0" w:firstColumn="0" w:lastColumn="0" w:oddVBand="0" w:evenVBand="0" w:oddHBand="1" w:evenHBand="0" w:firstRowFirstColumn="0" w:firstRowLastColumn="0" w:lastRowFirstColumn="0" w:lastRowLastColumn="0"/>
            </w:pPr>
            <w:r>
              <w:lastRenderedPageBreak/>
              <w:t xml:space="preserve">Students will develop their knowledge and understanding of orchestral instruments and families </w:t>
            </w:r>
            <w:r w:rsidR="00A0200E">
              <w:t>through watching these instruments being played and answering listening questions in which they identify different instruments. They can then apply this skill when listening to any piece of music.</w:t>
            </w:r>
          </w:p>
          <w:p w14:paraId="06D9B4E8" w14:textId="77777777" w:rsidR="00A0200E" w:rsidRDefault="00A0200E" w:rsidP="00C829A9">
            <w:pPr>
              <w:autoSpaceDE w:val="0"/>
              <w:autoSpaceDN w:val="0"/>
              <w:adjustRightInd w:val="0"/>
              <w:cnfStyle w:val="000000100000" w:firstRow="0" w:lastRow="0" w:firstColumn="0" w:lastColumn="0" w:oddVBand="0" w:evenVBand="0" w:oddHBand="1" w:evenHBand="0" w:firstRowFirstColumn="0" w:firstRowLastColumn="0" w:lastRowFirstColumn="0" w:lastRowLastColumn="0"/>
            </w:pPr>
          </w:p>
          <w:p w14:paraId="58177E86" w14:textId="2DF2037E" w:rsidR="00C829A9" w:rsidRDefault="00BD2DAA" w:rsidP="00C829A9">
            <w:pPr>
              <w:autoSpaceDE w:val="0"/>
              <w:autoSpaceDN w:val="0"/>
              <w:adjustRightInd w:val="0"/>
              <w:cnfStyle w:val="000000100000" w:firstRow="0" w:lastRow="0" w:firstColumn="0" w:lastColumn="0" w:oddVBand="0" w:evenVBand="0" w:oddHBand="1" w:evenHBand="0" w:firstRowFirstColumn="0" w:firstRowLastColumn="0" w:lastRowFirstColumn="0" w:lastRowLastColumn="0"/>
            </w:pPr>
            <w:r>
              <w:t>Through performing on different orchestral instruments, or using different orchestral instrument sounds on the keyboards, s</w:t>
            </w:r>
            <w:r w:rsidR="00A0200E">
              <w:t xml:space="preserve">tudents will begin to understand the meaning of </w:t>
            </w:r>
            <w:r w:rsidR="00C829A9">
              <w:t>timbre/sonorit</w:t>
            </w:r>
            <w:r w:rsidR="00A0200E">
              <w:t>y</w:t>
            </w:r>
            <w:r>
              <w:t xml:space="preserve"> and will be able to describe the sonority of different</w:t>
            </w:r>
            <w:r w:rsidR="00C829A9">
              <w:t xml:space="preserve"> orchestral instruments</w:t>
            </w:r>
            <w:r>
              <w:t xml:space="preserve">. They will then be able to apply this knowledge to describe the timbre/sonority of other instruments and pieces of music. </w:t>
            </w:r>
          </w:p>
          <w:p w14:paraId="71AFA22D" w14:textId="77777777" w:rsidR="00A0200E" w:rsidRDefault="00A0200E" w:rsidP="00A0200E">
            <w:pPr>
              <w:autoSpaceDE w:val="0"/>
              <w:autoSpaceDN w:val="0"/>
              <w:adjustRightInd w:val="0"/>
              <w:cnfStyle w:val="000000100000" w:firstRow="0" w:lastRow="0" w:firstColumn="0" w:lastColumn="0" w:oddVBand="0" w:evenVBand="0" w:oddHBand="1" w:evenHBand="0" w:firstRowFirstColumn="0" w:firstRowLastColumn="0" w:lastRowFirstColumn="0" w:lastRowLastColumn="0"/>
            </w:pPr>
          </w:p>
          <w:p w14:paraId="111FC988" w14:textId="0CE6ABD8" w:rsidR="00033DB7" w:rsidRPr="00FC2FAB" w:rsidRDefault="00BD2DAA" w:rsidP="00A0200E">
            <w:pPr>
              <w:autoSpaceDE w:val="0"/>
              <w:autoSpaceDN w:val="0"/>
              <w:adjustRightInd w:val="0"/>
              <w:cnfStyle w:val="000000100000" w:firstRow="0" w:lastRow="0" w:firstColumn="0" w:lastColumn="0" w:oddVBand="0" w:evenVBand="0" w:oddHBand="1" w:evenHBand="0" w:firstRowFirstColumn="0" w:firstRowLastColumn="0" w:lastRowFirstColumn="0" w:lastRowLastColumn="0"/>
            </w:pPr>
            <w:r>
              <w:t>Students will begin to develop their group ensemble skills by performing pieces of orchestral music as a ‘</w:t>
            </w:r>
            <w:r w:rsidR="00C829A9">
              <w:t>class orchestra</w:t>
            </w:r>
            <w:r>
              <w:t xml:space="preserve">’ which will improve their </w:t>
            </w:r>
            <w:r w:rsidR="009C5289">
              <w:t xml:space="preserve">timing and awareness of other performers. This understanding will be applied to all future performances to improve the standard of these performances. </w:t>
            </w:r>
          </w:p>
        </w:tc>
        <w:tc>
          <w:tcPr>
            <w:tcW w:w="3205" w:type="dxa"/>
          </w:tcPr>
          <w:p w14:paraId="2F668E53" w14:textId="72C8CBBD" w:rsidR="0017738A" w:rsidRDefault="000C6FDF" w:rsidP="00033DB7">
            <w:pPr>
              <w:cnfStyle w:val="000000100000" w:firstRow="0" w:lastRow="0" w:firstColumn="0" w:lastColumn="0" w:oddVBand="0" w:evenVBand="0" w:oddHBand="1" w:evenHBand="0" w:firstRowFirstColumn="0" w:firstRowLastColumn="0" w:lastRowFirstColumn="0" w:lastRowLastColumn="0"/>
            </w:pPr>
            <w:r>
              <w:lastRenderedPageBreak/>
              <w:t>Students will begin to understand how melodies are made up of phrases</w:t>
            </w:r>
            <w:r w:rsidR="0017738A">
              <w:t xml:space="preserve"> which can be arranged as question and answer phrases. This will allow them to compose melodies using appropriate balanced phrases when they begin composing in subsequent units. </w:t>
            </w:r>
          </w:p>
          <w:p w14:paraId="13FE6BAC" w14:textId="77777777" w:rsidR="0017738A" w:rsidRDefault="0017738A" w:rsidP="00033DB7">
            <w:pPr>
              <w:cnfStyle w:val="000000100000" w:firstRow="0" w:lastRow="0" w:firstColumn="0" w:lastColumn="0" w:oddVBand="0" w:evenVBand="0" w:oddHBand="1" w:evenHBand="0" w:firstRowFirstColumn="0" w:firstRowLastColumn="0" w:lastRowFirstColumn="0" w:lastRowLastColumn="0"/>
            </w:pPr>
          </w:p>
          <w:p w14:paraId="6BEE350D" w14:textId="0C6EDC19" w:rsidR="0018492C" w:rsidRDefault="00744576" w:rsidP="00033DB7">
            <w:pPr>
              <w:cnfStyle w:val="000000100000" w:firstRow="0" w:lastRow="0" w:firstColumn="0" w:lastColumn="0" w:oddVBand="0" w:evenVBand="0" w:oddHBand="1" w:evenHBand="0" w:firstRowFirstColumn="0" w:firstRowLastColumn="0" w:lastRowFirstColumn="0" w:lastRowLastColumn="0"/>
            </w:pPr>
            <w:r>
              <w:t xml:space="preserve">Students </w:t>
            </w:r>
            <w:r w:rsidR="0049607B">
              <w:t xml:space="preserve">will begin to understand the meaning of form and structure, and why this is important in a piece of music. </w:t>
            </w:r>
            <w:r w:rsidR="00F54BEE">
              <w:t>Students will learn to identify the structure of different pieces of music through listening; something they can apply when listening to any piece of music.</w:t>
            </w:r>
          </w:p>
          <w:p w14:paraId="48FE72F5" w14:textId="77777777" w:rsidR="0018492C" w:rsidRDefault="0018492C" w:rsidP="00033DB7">
            <w:pPr>
              <w:cnfStyle w:val="000000100000" w:firstRow="0" w:lastRow="0" w:firstColumn="0" w:lastColumn="0" w:oddVBand="0" w:evenVBand="0" w:oddHBand="1" w:evenHBand="0" w:firstRowFirstColumn="0" w:firstRowLastColumn="0" w:lastRowFirstColumn="0" w:lastRowLastColumn="0"/>
            </w:pPr>
          </w:p>
          <w:p w14:paraId="1851D9E2" w14:textId="5731E8D6" w:rsidR="00C42C6D" w:rsidRDefault="0018492C" w:rsidP="00033DB7">
            <w:pPr>
              <w:cnfStyle w:val="000000100000" w:firstRow="0" w:lastRow="0" w:firstColumn="0" w:lastColumn="0" w:oddVBand="0" w:evenVBand="0" w:oddHBand="1" w:evenHBand="0" w:firstRowFirstColumn="0" w:firstRowLastColumn="0" w:lastRowFirstColumn="0" w:lastRowLastColumn="0"/>
            </w:pPr>
            <w:r>
              <w:t xml:space="preserve">Students will develop their performing and keyboard skills by </w:t>
            </w:r>
            <w:r w:rsidR="00517315">
              <w:t xml:space="preserve">performing and arranging different sections of music on </w:t>
            </w:r>
            <w:r w:rsidR="00517315">
              <w:lastRenderedPageBreak/>
              <w:t>the keyboards. This will allow them to play more difficult pieces in the future</w:t>
            </w:r>
            <w:r w:rsidR="00C42C6D">
              <w:t xml:space="preserve">. Students will also </w:t>
            </w:r>
            <w:r w:rsidR="00350556">
              <w:t xml:space="preserve">use this knowledge of form and structure when they begin composing in subsequent units. </w:t>
            </w:r>
          </w:p>
          <w:p w14:paraId="0B833097" w14:textId="77777777" w:rsidR="00033DB7" w:rsidRPr="00FC2FAB" w:rsidRDefault="00033DB7" w:rsidP="00033DB7">
            <w:pPr>
              <w:cnfStyle w:val="000000100000" w:firstRow="0" w:lastRow="0" w:firstColumn="0" w:lastColumn="0" w:oddVBand="0" w:evenVBand="0" w:oddHBand="1" w:evenHBand="0" w:firstRowFirstColumn="0" w:firstRowLastColumn="0" w:lastRowFirstColumn="0" w:lastRowLastColumn="0"/>
            </w:pPr>
          </w:p>
        </w:tc>
        <w:tc>
          <w:tcPr>
            <w:tcW w:w="3205" w:type="dxa"/>
          </w:tcPr>
          <w:p w14:paraId="5F22F88E" w14:textId="77777777" w:rsidR="00033DB7" w:rsidRDefault="00033DB7" w:rsidP="00033DB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Pr>
                <w:rFonts w:ascii="Calibri" w:eastAsia="Calibri" w:hAnsi="Calibri" w:cstheme="minorHAnsi"/>
                <w:color w:val="000000" w:themeColor="text1"/>
              </w:rPr>
              <w:lastRenderedPageBreak/>
              <w:t>Students learn to r</w:t>
            </w:r>
            <w:r w:rsidRPr="007840CC">
              <w:rPr>
                <w:rFonts w:ascii="Calibri" w:eastAsia="Calibri" w:hAnsi="Calibri" w:cstheme="minorHAnsi"/>
                <w:color w:val="000000" w:themeColor="text1"/>
              </w:rPr>
              <w:t xml:space="preserve">ecognise and interpret signs and symbols used in </w:t>
            </w:r>
            <w:r>
              <w:rPr>
                <w:rFonts w:ascii="Calibri" w:eastAsia="Calibri" w:hAnsi="Calibri" w:cstheme="minorHAnsi"/>
                <w:color w:val="000000" w:themeColor="text1"/>
              </w:rPr>
              <w:t>TAB and chord sheets</w:t>
            </w:r>
            <w:r w:rsidRPr="007840CC">
              <w:rPr>
                <w:rFonts w:ascii="Calibri" w:eastAsia="Calibri" w:hAnsi="Calibri" w:cstheme="minorHAnsi"/>
                <w:color w:val="000000" w:themeColor="text1"/>
              </w:rPr>
              <w:t>.</w:t>
            </w:r>
            <w:r>
              <w:rPr>
                <w:rFonts w:ascii="Calibri" w:eastAsia="Calibri" w:hAnsi="Calibri" w:cstheme="minorHAnsi"/>
                <w:color w:val="000000" w:themeColor="text1"/>
              </w:rPr>
              <w:t xml:space="preserve"> In doing so, they can develop their confidence in reading and understanding how to play other pieces of music on other retted instruments such as guitar or bass guitar.</w:t>
            </w:r>
          </w:p>
          <w:p w14:paraId="5BA64C3B" w14:textId="77777777" w:rsidR="00033DB7" w:rsidRDefault="00033DB7" w:rsidP="00033DB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p>
          <w:p w14:paraId="15C75BD0" w14:textId="77777777" w:rsidR="00033DB7" w:rsidRDefault="00033DB7" w:rsidP="00033DB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Pr>
                <w:rFonts w:ascii="Calibri" w:eastAsia="Calibri" w:hAnsi="Calibri" w:cstheme="minorHAnsi"/>
                <w:color w:val="000000" w:themeColor="text1"/>
              </w:rPr>
              <w:t>Students will perform a piece in groups of three, with each pupil performing an independent part, to develop student understanding of the musical elements; Melody, Harmony and Rhythm. This begins to create links to GCSE where music is analysed through the elements of music.</w:t>
            </w:r>
          </w:p>
          <w:p w14:paraId="1C19EF04" w14:textId="77777777" w:rsidR="00033DB7" w:rsidRDefault="00033DB7" w:rsidP="00033DB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p>
          <w:p w14:paraId="29F325A0" w14:textId="77777777" w:rsidR="00033DB7" w:rsidRDefault="00033DB7" w:rsidP="00033DB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Pr>
                <w:rFonts w:ascii="Calibri" w:eastAsia="Calibri" w:hAnsi="Calibri" w:cstheme="minorHAnsi"/>
                <w:color w:val="000000" w:themeColor="text1"/>
              </w:rPr>
              <w:t xml:space="preserve">Students will begin to recognise the different Timbres/Sonorities produced by different playing </w:t>
            </w:r>
            <w:r>
              <w:rPr>
                <w:rFonts w:ascii="Calibri" w:eastAsia="Calibri" w:hAnsi="Calibri" w:cstheme="minorHAnsi"/>
                <w:color w:val="000000" w:themeColor="text1"/>
              </w:rPr>
              <w:lastRenderedPageBreak/>
              <w:t xml:space="preserve">techniques, and will be able to utilise these in future performances, compositions and listening activities. </w:t>
            </w:r>
          </w:p>
          <w:p w14:paraId="6C086F8D" w14:textId="77777777" w:rsidR="00033DB7" w:rsidRDefault="00033DB7" w:rsidP="00033DB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p>
        </w:tc>
        <w:tc>
          <w:tcPr>
            <w:tcW w:w="3205" w:type="dxa"/>
          </w:tcPr>
          <w:p w14:paraId="155D1483" w14:textId="77777777" w:rsidR="00033DB7" w:rsidRDefault="000D7004" w:rsidP="00033DB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Pr>
                <w:rFonts w:ascii="Calibri" w:eastAsia="Calibri" w:hAnsi="Calibri" w:cstheme="minorHAnsi"/>
                <w:color w:val="000000" w:themeColor="text1"/>
              </w:rPr>
              <w:lastRenderedPageBreak/>
              <w:t xml:space="preserve">Students </w:t>
            </w:r>
            <w:r w:rsidR="0004327E">
              <w:rPr>
                <w:rFonts w:ascii="Calibri" w:eastAsia="Calibri" w:hAnsi="Calibri" w:cstheme="minorHAnsi"/>
                <w:color w:val="000000" w:themeColor="text1"/>
              </w:rPr>
              <w:t>will begin to understand melody and harmony by composing a basic chord sequence and melody. This will help students to understand the basic components of a composition</w:t>
            </w:r>
            <w:r w:rsidR="00FD2D50">
              <w:rPr>
                <w:rFonts w:ascii="Calibri" w:eastAsia="Calibri" w:hAnsi="Calibri" w:cstheme="minorHAnsi"/>
                <w:color w:val="000000" w:themeColor="text1"/>
              </w:rPr>
              <w:t xml:space="preserve">; melody and harmony. This knowledge will help them </w:t>
            </w:r>
            <w:r w:rsidR="000D501C">
              <w:rPr>
                <w:rFonts w:ascii="Calibri" w:eastAsia="Calibri" w:hAnsi="Calibri" w:cstheme="minorHAnsi"/>
                <w:color w:val="000000" w:themeColor="text1"/>
              </w:rPr>
              <w:t>compose more complex pieces of music in future units.</w:t>
            </w:r>
          </w:p>
          <w:p w14:paraId="2D3C27BA" w14:textId="77777777" w:rsidR="000D501C" w:rsidRDefault="000D501C" w:rsidP="00033DB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p>
          <w:p w14:paraId="3ED2A072" w14:textId="77777777" w:rsidR="000D501C" w:rsidRDefault="000D501C" w:rsidP="00033DB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Pr>
                <w:rFonts w:ascii="Calibri" w:eastAsia="Calibri" w:hAnsi="Calibri" w:cstheme="minorHAnsi"/>
                <w:color w:val="000000" w:themeColor="text1"/>
              </w:rPr>
              <w:t>Students will perform their compositions in pairs, with one student playing the melody, and the other student playing the chords. This will help students to develop confidence in sharing their own ideas and will help them to understand the role of different instruments in an ensemble.</w:t>
            </w:r>
          </w:p>
          <w:p w14:paraId="1A93DAEB" w14:textId="77777777" w:rsidR="000D501C" w:rsidRDefault="000D501C" w:rsidP="00033DB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p>
          <w:p w14:paraId="550FD6E7" w14:textId="2DCE1A3C" w:rsidR="000D501C" w:rsidRDefault="000D501C" w:rsidP="00033DB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eastAsia="Calibri" w:hAnsi="Calibri" w:cstheme="minorHAnsi"/>
                <w:color w:val="000000" w:themeColor="text1"/>
              </w:rPr>
            </w:pPr>
            <w:r>
              <w:rPr>
                <w:rFonts w:ascii="Calibri" w:eastAsia="Calibri" w:hAnsi="Calibri" w:cstheme="minorHAnsi"/>
                <w:color w:val="000000" w:themeColor="text1"/>
              </w:rPr>
              <w:lastRenderedPageBreak/>
              <w:t xml:space="preserve">Students will utilise their understanding of structure from the ‘Form and Structure’ unit to </w:t>
            </w:r>
            <w:r w:rsidR="0059307C">
              <w:rPr>
                <w:rFonts w:ascii="Calibri" w:eastAsia="Calibri" w:hAnsi="Calibri" w:cstheme="minorHAnsi"/>
                <w:color w:val="000000" w:themeColor="text1"/>
              </w:rPr>
              <w:t xml:space="preserve">improvise and notate a melody to fit their chord sequence, and order the sections of their piece in either binary (AB), ternary (ABA) or rondo (ABACA) form. This </w:t>
            </w:r>
            <w:r w:rsidR="00AA165B">
              <w:rPr>
                <w:rFonts w:ascii="Calibri" w:eastAsia="Calibri" w:hAnsi="Calibri" w:cstheme="minorHAnsi"/>
                <w:color w:val="000000" w:themeColor="text1"/>
              </w:rPr>
              <w:t>will give students the opportunity</w:t>
            </w:r>
            <w:r w:rsidR="0059307C">
              <w:rPr>
                <w:rFonts w:ascii="Calibri" w:eastAsia="Calibri" w:hAnsi="Calibri" w:cstheme="minorHAnsi"/>
                <w:color w:val="000000" w:themeColor="text1"/>
              </w:rPr>
              <w:t xml:space="preserve"> </w:t>
            </w:r>
            <w:r w:rsidR="002D72E5">
              <w:rPr>
                <w:rFonts w:ascii="Calibri" w:eastAsia="Calibri" w:hAnsi="Calibri" w:cstheme="minorHAnsi"/>
                <w:color w:val="000000" w:themeColor="text1"/>
              </w:rPr>
              <w:t xml:space="preserve">to </w:t>
            </w:r>
            <w:r w:rsidR="00AA165B">
              <w:rPr>
                <w:rFonts w:ascii="Calibri" w:eastAsia="Calibri" w:hAnsi="Calibri" w:cstheme="minorHAnsi"/>
                <w:color w:val="000000" w:themeColor="text1"/>
              </w:rPr>
              <w:t>apply th</w:t>
            </w:r>
            <w:r w:rsidR="00F2533A">
              <w:rPr>
                <w:rFonts w:ascii="Calibri" w:eastAsia="Calibri" w:hAnsi="Calibri" w:cstheme="minorHAnsi"/>
                <w:color w:val="000000" w:themeColor="text1"/>
              </w:rPr>
              <w:t>ei</w:t>
            </w:r>
            <w:r w:rsidR="00AA165B">
              <w:rPr>
                <w:rFonts w:ascii="Calibri" w:eastAsia="Calibri" w:hAnsi="Calibri" w:cstheme="minorHAnsi"/>
                <w:color w:val="000000" w:themeColor="text1"/>
              </w:rPr>
              <w:t xml:space="preserve">r understanding of notation and form and structure to their own composition.  </w:t>
            </w:r>
            <w:r w:rsidR="0059307C">
              <w:rPr>
                <w:rFonts w:ascii="Calibri" w:eastAsia="Calibri" w:hAnsi="Calibri" w:cstheme="minorHAnsi"/>
                <w:color w:val="000000" w:themeColor="text1"/>
              </w:rPr>
              <w:t xml:space="preserve"> </w:t>
            </w:r>
          </w:p>
        </w:tc>
      </w:tr>
      <w:tr w:rsidR="00033DB7" w14:paraId="08A67C2E" w14:textId="5BB4366E" w:rsidTr="006D63B6">
        <w:trPr>
          <w:trHeight w:val="460"/>
        </w:trPr>
        <w:tc>
          <w:tcPr>
            <w:cnfStyle w:val="001000000000" w:firstRow="0" w:lastRow="0" w:firstColumn="1" w:lastColumn="0" w:oddVBand="0" w:evenVBand="0" w:oddHBand="0" w:evenHBand="0" w:firstRowFirstColumn="0" w:firstRowLastColumn="0" w:lastRowFirstColumn="0" w:lastRowLastColumn="0"/>
            <w:tcW w:w="1701" w:type="dxa"/>
          </w:tcPr>
          <w:p w14:paraId="68D50E30" w14:textId="77777777" w:rsidR="00033DB7" w:rsidRDefault="00033DB7" w:rsidP="00033DB7">
            <w:r>
              <w:t>What pupils should already know</w:t>
            </w:r>
          </w:p>
          <w:p w14:paraId="508E3A74" w14:textId="77777777" w:rsidR="00033DB7" w:rsidRDefault="00033DB7" w:rsidP="00033DB7">
            <w:r>
              <w:t>(prior learning components)</w:t>
            </w:r>
          </w:p>
          <w:p w14:paraId="044236B6" w14:textId="77777777" w:rsidR="00033DB7" w:rsidRDefault="00033DB7" w:rsidP="00033DB7">
            <w:pPr>
              <w:rPr>
                <w:b w:val="0"/>
                <w:bCs w:val="0"/>
              </w:rPr>
            </w:pPr>
          </w:p>
          <w:p w14:paraId="7B654702" w14:textId="1B2C0ED8" w:rsidR="00033DB7" w:rsidRDefault="00033DB7" w:rsidP="00033DB7"/>
        </w:tc>
        <w:tc>
          <w:tcPr>
            <w:tcW w:w="3205" w:type="dxa"/>
          </w:tcPr>
          <w:p w14:paraId="5B24171A" w14:textId="77777777" w:rsidR="00033DB7" w:rsidRDefault="00033DB7" w:rsidP="00033DB7">
            <w:pPr>
              <w:cnfStyle w:val="000000000000" w:firstRow="0" w:lastRow="0" w:firstColumn="0" w:lastColumn="0" w:oddVBand="0" w:evenVBand="0" w:oddHBand="0" w:evenHBand="0" w:firstRowFirstColumn="0" w:firstRowLastColumn="0" w:lastRowFirstColumn="0" w:lastRowLastColumn="0"/>
            </w:pPr>
            <w:r>
              <w:t>Some previous experience in performing music in a group at KS2.</w:t>
            </w:r>
          </w:p>
          <w:p w14:paraId="49D27473" w14:textId="77777777" w:rsidR="00033DB7" w:rsidRDefault="00033DB7" w:rsidP="00033DB7">
            <w:pPr>
              <w:cnfStyle w:val="000000000000" w:firstRow="0" w:lastRow="0" w:firstColumn="0" w:lastColumn="0" w:oddVBand="0" w:evenVBand="0" w:oddHBand="0" w:evenHBand="0" w:firstRowFirstColumn="0" w:firstRowLastColumn="0" w:lastRowFirstColumn="0" w:lastRowLastColumn="0"/>
            </w:pPr>
          </w:p>
          <w:p w14:paraId="62DDEF0A" w14:textId="5991CF92" w:rsidR="00033DB7" w:rsidRPr="00FC2FAB" w:rsidRDefault="00033DB7" w:rsidP="00033DB7">
            <w:pPr>
              <w:cnfStyle w:val="000000000000" w:firstRow="0" w:lastRow="0" w:firstColumn="0" w:lastColumn="0" w:oddVBand="0" w:evenVBand="0" w:oddHBand="0" w:evenHBand="0" w:firstRowFirstColumn="0" w:firstRowLastColumn="0" w:lastRowFirstColumn="0" w:lastRowLastColumn="0"/>
            </w:pPr>
            <w:r>
              <w:t>Some knowledge of percussion instruments and their context in a small number of cultural and historical settings.</w:t>
            </w:r>
          </w:p>
        </w:tc>
        <w:tc>
          <w:tcPr>
            <w:tcW w:w="3205" w:type="dxa"/>
          </w:tcPr>
          <w:p w14:paraId="3768B32F" w14:textId="77777777" w:rsidR="00033DB7" w:rsidRDefault="00033DB7" w:rsidP="00033DB7">
            <w:pPr>
              <w:cnfStyle w:val="000000000000" w:firstRow="0" w:lastRow="0" w:firstColumn="0" w:lastColumn="0" w:oddVBand="0" w:evenVBand="0" w:oddHBand="0" w:evenHBand="0" w:firstRowFirstColumn="0" w:firstRowLastColumn="0" w:lastRowFirstColumn="0" w:lastRowLastColumn="0"/>
            </w:pPr>
            <w:r w:rsidRPr="00E679C1">
              <w:t xml:space="preserve">Some experience </w:t>
            </w:r>
            <w:r>
              <w:t xml:space="preserve">of performing music from previous units. </w:t>
            </w:r>
          </w:p>
          <w:p w14:paraId="3D8F3959" w14:textId="77777777" w:rsidR="00033DB7" w:rsidRDefault="00033DB7" w:rsidP="00033DB7">
            <w:pPr>
              <w:cnfStyle w:val="000000000000" w:firstRow="0" w:lastRow="0" w:firstColumn="0" w:lastColumn="0" w:oddVBand="0" w:evenVBand="0" w:oddHBand="0" w:evenHBand="0" w:firstRowFirstColumn="0" w:firstRowLastColumn="0" w:lastRowFirstColumn="0" w:lastRowLastColumn="0"/>
            </w:pPr>
          </w:p>
          <w:p w14:paraId="201E2849" w14:textId="77777777" w:rsidR="00033DB7" w:rsidRDefault="00033DB7" w:rsidP="00033DB7">
            <w:pPr>
              <w:cnfStyle w:val="000000000000" w:firstRow="0" w:lastRow="0" w:firstColumn="0" w:lastColumn="0" w:oddVBand="0" w:evenVBand="0" w:oddHBand="0" w:evenHBand="0" w:firstRowFirstColumn="0" w:firstRowLastColumn="0" w:lastRowFirstColumn="0" w:lastRowLastColumn="0"/>
            </w:pPr>
            <w:r>
              <w:t>Some knowledge and understanding of the keyboard through playing at home or in primary school.</w:t>
            </w:r>
          </w:p>
          <w:p w14:paraId="4CDF5161" w14:textId="77777777" w:rsidR="00033DB7" w:rsidRDefault="00033DB7" w:rsidP="00033DB7">
            <w:pPr>
              <w:cnfStyle w:val="000000000000" w:firstRow="0" w:lastRow="0" w:firstColumn="0" w:lastColumn="0" w:oddVBand="0" w:evenVBand="0" w:oddHBand="0" w:evenHBand="0" w:firstRowFirstColumn="0" w:firstRowLastColumn="0" w:lastRowFirstColumn="0" w:lastRowLastColumn="0"/>
            </w:pPr>
          </w:p>
          <w:p w14:paraId="289A7000" w14:textId="56C404C6" w:rsidR="00033DB7" w:rsidRDefault="00033DB7" w:rsidP="00033DB7">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rPr>
                <w:rFonts w:cstheme="minorHAnsi"/>
                <w:bCs/>
                <w:color w:val="000000" w:themeColor="text1"/>
              </w:rPr>
              <w:t>A</w:t>
            </w:r>
            <w:r w:rsidR="00915429">
              <w:rPr>
                <w:rFonts w:cstheme="minorHAnsi"/>
                <w:bCs/>
                <w:color w:val="000000" w:themeColor="text1"/>
              </w:rPr>
              <w:t>n</w:t>
            </w:r>
            <w:r>
              <w:rPr>
                <w:rFonts w:cstheme="minorHAnsi"/>
                <w:bCs/>
                <w:color w:val="000000" w:themeColor="text1"/>
              </w:rPr>
              <w:t xml:space="preserve"> understanding of the signs and symbols used in standard notation for different note values.</w:t>
            </w:r>
          </w:p>
          <w:p w14:paraId="7728304A" w14:textId="3A9CB361" w:rsidR="00033DB7" w:rsidRPr="00E679C1" w:rsidRDefault="00033DB7" w:rsidP="00033DB7">
            <w:pPr>
              <w:cnfStyle w:val="000000000000" w:firstRow="0" w:lastRow="0" w:firstColumn="0" w:lastColumn="0" w:oddVBand="0" w:evenVBand="0" w:oddHBand="0" w:evenHBand="0" w:firstRowFirstColumn="0" w:firstRowLastColumn="0" w:lastRowFirstColumn="0" w:lastRowLastColumn="0"/>
            </w:pPr>
          </w:p>
        </w:tc>
        <w:tc>
          <w:tcPr>
            <w:tcW w:w="3205" w:type="dxa"/>
          </w:tcPr>
          <w:p w14:paraId="7D5F70ED" w14:textId="70B4E76F" w:rsidR="006F53E2" w:rsidRDefault="006F53E2" w:rsidP="006F53E2">
            <w:pPr>
              <w:cnfStyle w:val="000000000000" w:firstRow="0" w:lastRow="0" w:firstColumn="0" w:lastColumn="0" w:oddVBand="0" w:evenVBand="0" w:oddHBand="0" w:evenHBand="0" w:firstRowFirstColumn="0" w:firstRowLastColumn="0" w:lastRowFirstColumn="0" w:lastRowLastColumn="0"/>
            </w:pPr>
            <w:r>
              <w:t xml:space="preserve">Experience of performing on keyboards from </w:t>
            </w:r>
            <w:r w:rsidR="00AD41F1">
              <w:t xml:space="preserve">the </w:t>
            </w:r>
            <w:r>
              <w:t>previous unit.</w:t>
            </w:r>
          </w:p>
          <w:p w14:paraId="517C2E15" w14:textId="0BDF958A" w:rsidR="006F53E2" w:rsidRDefault="006F53E2" w:rsidP="006F53E2">
            <w:pPr>
              <w:cnfStyle w:val="000000000000" w:firstRow="0" w:lastRow="0" w:firstColumn="0" w:lastColumn="0" w:oddVBand="0" w:evenVBand="0" w:oddHBand="0" w:evenHBand="0" w:firstRowFirstColumn="0" w:firstRowLastColumn="0" w:lastRowFirstColumn="0" w:lastRowLastColumn="0"/>
            </w:pPr>
          </w:p>
          <w:p w14:paraId="1B7874F9" w14:textId="597097FF" w:rsidR="006F53E2" w:rsidRDefault="006F53E2" w:rsidP="006F53E2">
            <w:pPr>
              <w:cnfStyle w:val="000000000000" w:firstRow="0" w:lastRow="0" w:firstColumn="0" w:lastColumn="0" w:oddVBand="0" w:evenVBand="0" w:oddHBand="0" w:evenHBand="0" w:firstRowFirstColumn="0" w:firstRowLastColumn="0" w:lastRowFirstColumn="0" w:lastRowLastColumn="0"/>
            </w:pPr>
            <w:r>
              <w:t>A</w:t>
            </w:r>
            <w:r w:rsidR="00AD41F1">
              <w:t xml:space="preserve"> basic</w:t>
            </w:r>
            <w:r>
              <w:t xml:space="preserve"> understanding of five-finger technique on keyboards.</w:t>
            </w:r>
          </w:p>
          <w:p w14:paraId="48952168" w14:textId="77777777" w:rsidR="006F53E2" w:rsidRDefault="006F53E2" w:rsidP="006F53E2">
            <w:pPr>
              <w:cnfStyle w:val="000000000000" w:firstRow="0" w:lastRow="0" w:firstColumn="0" w:lastColumn="0" w:oddVBand="0" w:evenVBand="0" w:oddHBand="0" w:evenHBand="0" w:firstRowFirstColumn="0" w:firstRowLastColumn="0" w:lastRowFirstColumn="0" w:lastRowLastColumn="0"/>
            </w:pPr>
          </w:p>
          <w:p w14:paraId="1C2F6847" w14:textId="6063CD6E" w:rsidR="006F53E2" w:rsidRDefault="006F53E2" w:rsidP="006F53E2">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rPr>
                <w:rFonts w:cstheme="minorHAnsi"/>
                <w:bCs/>
                <w:color w:val="000000" w:themeColor="text1"/>
              </w:rPr>
              <w:t>An understanding of the signs and symbols used in standard notation for different note values and pitch.</w:t>
            </w:r>
          </w:p>
          <w:p w14:paraId="6FCCD10C" w14:textId="1F7C9C44" w:rsidR="00326DD2" w:rsidRDefault="00326DD2" w:rsidP="006F53E2">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p>
          <w:p w14:paraId="0A83AD8E" w14:textId="5A69479F" w:rsidR="00326DD2" w:rsidRDefault="00326DD2" w:rsidP="006F53E2">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rPr>
                <w:rFonts w:cstheme="minorHAnsi"/>
                <w:bCs/>
                <w:color w:val="000000" w:themeColor="text1"/>
              </w:rPr>
              <w:t xml:space="preserve">Experience of performing as a pair on the keyboards from </w:t>
            </w:r>
            <w:r w:rsidR="00AD41F1">
              <w:rPr>
                <w:rFonts w:cstheme="minorHAnsi"/>
                <w:bCs/>
                <w:color w:val="000000" w:themeColor="text1"/>
              </w:rPr>
              <w:t xml:space="preserve">the </w:t>
            </w:r>
            <w:r>
              <w:rPr>
                <w:rFonts w:cstheme="minorHAnsi"/>
                <w:bCs/>
                <w:color w:val="000000" w:themeColor="text1"/>
              </w:rPr>
              <w:t>previous unit.</w:t>
            </w:r>
          </w:p>
          <w:p w14:paraId="5BD18908" w14:textId="11C4424B" w:rsidR="00033DB7" w:rsidRPr="00FC2FAB" w:rsidRDefault="00033DB7" w:rsidP="00033DB7">
            <w:pPr>
              <w:cnfStyle w:val="000000000000" w:firstRow="0" w:lastRow="0" w:firstColumn="0" w:lastColumn="0" w:oddVBand="0" w:evenVBand="0" w:oddHBand="0" w:evenHBand="0" w:firstRowFirstColumn="0" w:firstRowLastColumn="0" w:lastRowFirstColumn="0" w:lastRowLastColumn="0"/>
            </w:pPr>
          </w:p>
        </w:tc>
        <w:tc>
          <w:tcPr>
            <w:tcW w:w="3205" w:type="dxa"/>
          </w:tcPr>
          <w:p w14:paraId="698189E8" w14:textId="57C2FBD8" w:rsidR="00AD41F1" w:rsidRDefault="00AD41F1" w:rsidP="00AD41F1">
            <w:pPr>
              <w:cnfStyle w:val="000000000000" w:firstRow="0" w:lastRow="0" w:firstColumn="0" w:lastColumn="0" w:oddVBand="0" w:evenVBand="0" w:oddHBand="0" w:evenHBand="0" w:firstRowFirstColumn="0" w:firstRowLastColumn="0" w:lastRowFirstColumn="0" w:lastRowLastColumn="0"/>
            </w:pPr>
            <w:r>
              <w:t>Experience of performing on keyboards from previous units.</w:t>
            </w:r>
          </w:p>
          <w:p w14:paraId="41E6F1AB" w14:textId="77777777" w:rsidR="00033DB7" w:rsidRDefault="00033DB7" w:rsidP="00033DB7">
            <w:pPr>
              <w:cnfStyle w:val="000000000000" w:firstRow="0" w:lastRow="0" w:firstColumn="0" w:lastColumn="0" w:oddVBand="0" w:evenVBand="0" w:oddHBand="0" w:evenHBand="0" w:firstRowFirstColumn="0" w:firstRowLastColumn="0" w:lastRowFirstColumn="0" w:lastRowLastColumn="0"/>
              <w:rPr>
                <w:b/>
              </w:rPr>
            </w:pPr>
          </w:p>
          <w:p w14:paraId="3AFA61B2" w14:textId="756896FC" w:rsidR="00AD41F1" w:rsidRDefault="00AD41F1" w:rsidP="00AD41F1">
            <w:pPr>
              <w:cnfStyle w:val="000000000000" w:firstRow="0" w:lastRow="0" w:firstColumn="0" w:lastColumn="0" w:oddVBand="0" w:evenVBand="0" w:oddHBand="0" w:evenHBand="0" w:firstRowFirstColumn="0" w:firstRowLastColumn="0" w:lastRowFirstColumn="0" w:lastRowLastColumn="0"/>
            </w:pPr>
            <w:r>
              <w:t>A good understanding of basic five-finger technique on keyboards.</w:t>
            </w:r>
          </w:p>
          <w:p w14:paraId="5CBE471B" w14:textId="77777777" w:rsidR="00AD41F1" w:rsidRDefault="00AD41F1" w:rsidP="00033DB7">
            <w:pPr>
              <w:cnfStyle w:val="000000000000" w:firstRow="0" w:lastRow="0" w:firstColumn="0" w:lastColumn="0" w:oddVBand="0" w:evenVBand="0" w:oddHBand="0" w:evenHBand="0" w:firstRowFirstColumn="0" w:firstRowLastColumn="0" w:lastRowFirstColumn="0" w:lastRowLastColumn="0"/>
              <w:rPr>
                <w:b/>
              </w:rPr>
            </w:pPr>
          </w:p>
          <w:p w14:paraId="36BBA61E" w14:textId="77777777" w:rsidR="00AD41F1" w:rsidRDefault="00AD41F1" w:rsidP="00AD41F1">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rPr>
                <w:rFonts w:cstheme="minorHAnsi"/>
                <w:bCs/>
                <w:color w:val="000000" w:themeColor="text1"/>
              </w:rPr>
              <w:t>An understanding of the signs and symbols used in standard notation for different note values and pitch.</w:t>
            </w:r>
          </w:p>
          <w:p w14:paraId="5D1C585A" w14:textId="77777777" w:rsidR="00AD41F1" w:rsidRDefault="00AD41F1" w:rsidP="00033DB7">
            <w:pPr>
              <w:cnfStyle w:val="000000000000" w:firstRow="0" w:lastRow="0" w:firstColumn="0" w:lastColumn="0" w:oddVBand="0" w:evenVBand="0" w:oddHBand="0" w:evenHBand="0" w:firstRowFirstColumn="0" w:firstRowLastColumn="0" w:lastRowFirstColumn="0" w:lastRowLastColumn="0"/>
              <w:rPr>
                <w:b/>
              </w:rPr>
            </w:pPr>
          </w:p>
          <w:p w14:paraId="1082E561" w14:textId="4C69E488" w:rsidR="00AD41F1" w:rsidRPr="00AD41F1" w:rsidRDefault="00AD41F1" w:rsidP="00033DB7">
            <w:pPr>
              <w:cnfStyle w:val="000000000000" w:firstRow="0" w:lastRow="0" w:firstColumn="0" w:lastColumn="0" w:oddVBand="0" w:evenVBand="0" w:oddHBand="0" w:evenHBand="0" w:firstRowFirstColumn="0" w:firstRowLastColumn="0" w:lastRowFirstColumn="0" w:lastRowLastColumn="0"/>
            </w:pPr>
            <w:r w:rsidRPr="00AD41F1">
              <w:t xml:space="preserve">Experience of </w:t>
            </w:r>
            <w:r>
              <w:t>performing as a full class ensemble from the previous unit</w:t>
            </w:r>
          </w:p>
        </w:tc>
        <w:tc>
          <w:tcPr>
            <w:tcW w:w="3205" w:type="dxa"/>
          </w:tcPr>
          <w:p w14:paraId="6FF7354D" w14:textId="77777777" w:rsidR="00033DB7" w:rsidRDefault="00033DB7" w:rsidP="00033DB7">
            <w:pPr>
              <w:cnfStyle w:val="000000000000" w:firstRow="0" w:lastRow="0" w:firstColumn="0" w:lastColumn="0" w:oddVBand="0" w:evenVBand="0" w:oddHBand="0" w:evenHBand="0" w:firstRowFirstColumn="0" w:firstRowLastColumn="0" w:lastRowFirstColumn="0" w:lastRowLastColumn="0"/>
            </w:pPr>
            <w:r>
              <w:t>E</w:t>
            </w:r>
            <w:r w:rsidRPr="00E679C1">
              <w:t xml:space="preserve">xperience </w:t>
            </w:r>
            <w:r>
              <w:t xml:space="preserve">of performing music from previous units. </w:t>
            </w:r>
          </w:p>
          <w:p w14:paraId="79C4C46E" w14:textId="77777777" w:rsidR="00033DB7" w:rsidRDefault="00033DB7" w:rsidP="00033DB7">
            <w:pPr>
              <w:cnfStyle w:val="000000000000" w:firstRow="0" w:lastRow="0" w:firstColumn="0" w:lastColumn="0" w:oddVBand="0" w:evenVBand="0" w:oddHBand="0" w:evenHBand="0" w:firstRowFirstColumn="0" w:firstRowLastColumn="0" w:lastRowFirstColumn="0" w:lastRowLastColumn="0"/>
            </w:pPr>
          </w:p>
          <w:p w14:paraId="0CB09ABD" w14:textId="6C59EA82" w:rsidR="00033DB7" w:rsidRDefault="00033DB7" w:rsidP="00033DB7">
            <w:pPr>
              <w:cnfStyle w:val="000000000000" w:firstRow="0" w:lastRow="0" w:firstColumn="0" w:lastColumn="0" w:oddVBand="0" w:evenVBand="0" w:oddHBand="0" w:evenHBand="0" w:firstRowFirstColumn="0" w:firstRowLastColumn="0" w:lastRowFirstColumn="0" w:lastRowLastColumn="0"/>
            </w:pPr>
            <w:r>
              <w:t>Some knowledge and understanding of the ukulele through playing at home or in primary school.</w:t>
            </w:r>
          </w:p>
          <w:p w14:paraId="50867CAE" w14:textId="5269F800" w:rsidR="006D1F4C" w:rsidRDefault="006D1F4C" w:rsidP="00033DB7">
            <w:pPr>
              <w:cnfStyle w:val="000000000000" w:firstRow="0" w:lastRow="0" w:firstColumn="0" w:lastColumn="0" w:oddVBand="0" w:evenVBand="0" w:oddHBand="0" w:evenHBand="0" w:firstRowFirstColumn="0" w:firstRowLastColumn="0" w:lastRowFirstColumn="0" w:lastRowLastColumn="0"/>
            </w:pPr>
          </w:p>
          <w:p w14:paraId="51C0E69C" w14:textId="1DFA88C5" w:rsidR="006D1F4C" w:rsidRDefault="006D1F4C" w:rsidP="006D1F4C">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rPr>
                <w:rFonts w:cstheme="minorHAnsi"/>
                <w:bCs/>
                <w:color w:val="000000" w:themeColor="text1"/>
              </w:rPr>
              <w:t>Experience of performing as an ensemble from previous units.</w:t>
            </w:r>
          </w:p>
          <w:p w14:paraId="465BFB34" w14:textId="77777777" w:rsidR="006D1F4C" w:rsidRDefault="006D1F4C" w:rsidP="00033DB7">
            <w:pPr>
              <w:cnfStyle w:val="000000000000" w:firstRow="0" w:lastRow="0" w:firstColumn="0" w:lastColumn="0" w:oddVBand="0" w:evenVBand="0" w:oddHBand="0" w:evenHBand="0" w:firstRowFirstColumn="0" w:firstRowLastColumn="0" w:lastRowFirstColumn="0" w:lastRowLastColumn="0"/>
            </w:pPr>
          </w:p>
          <w:p w14:paraId="6E2CF1FD" w14:textId="77777777" w:rsidR="00033DB7" w:rsidRDefault="00033DB7" w:rsidP="00033DB7">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p>
          <w:p w14:paraId="6590C49E" w14:textId="729DBDAD" w:rsidR="00033DB7" w:rsidRDefault="00033DB7" w:rsidP="00033DB7">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p>
        </w:tc>
        <w:tc>
          <w:tcPr>
            <w:tcW w:w="3205" w:type="dxa"/>
          </w:tcPr>
          <w:p w14:paraId="513F7F24" w14:textId="185000B5" w:rsidR="00D85A02" w:rsidRDefault="00D85A02" w:rsidP="00D85A02">
            <w:pPr>
              <w:cnfStyle w:val="000000000000" w:firstRow="0" w:lastRow="0" w:firstColumn="0" w:lastColumn="0" w:oddVBand="0" w:evenVBand="0" w:oddHBand="0" w:evenHBand="0" w:firstRowFirstColumn="0" w:firstRowLastColumn="0" w:lastRowFirstColumn="0" w:lastRowLastColumn="0"/>
            </w:pPr>
            <w:r>
              <w:t>Experience of performing on keyboards and ukuleles from previous units.</w:t>
            </w:r>
          </w:p>
          <w:p w14:paraId="5037DADF" w14:textId="09D482EB" w:rsidR="00D85A02" w:rsidRDefault="00D85A02" w:rsidP="00D85A02">
            <w:pPr>
              <w:cnfStyle w:val="000000000000" w:firstRow="0" w:lastRow="0" w:firstColumn="0" w:lastColumn="0" w:oddVBand="0" w:evenVBand="0" w:oddHBand="0" w:evenHBand="0" w:firstRowFirstColumn="0" w:firstRowLastColumn="0" w:lastRowFirstColumn="0" w:lastRowLastColumn="0"/>
            </w:pPr>
          </w:p>
          <w:p w14:paraId="38AF260C" w14:textId="72F19010" w:rsidR="00D85A02" w:rsidRDefault="00D85A02" w:rsidP="00D85A02">
            <w:pPr>
              <w:cnfStyle w:val="000000000000" w:firstRow="0" w:lastRow="0" w:firstColumn="0" w:lastColumn="0" w:oddVBand="0" w:evenVBand="0" w:oddHBand="0" w:evenHBand="0" w:firstRowFirstColumn="0" w:firstRowLastColumn="0" w:lastRowFirstColumn="0" w:lastRowLastColumn="0"/>
            </w:pPr>
            <w:r>
              <w:t>An understanding of form and structure from previous units.</w:t>
            </w:r>
          </w:p>
          <w:p w14:paraId="2D391680" w14:textId="77777777" w:rsidR="00033DB7" w:rsidRDefault="00033DB7" w:rsidP="00033DB7">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p>
          <w:p w14:paraId="0220EFDD" w14:textId="77777777" w:rsidR="00D85A02" w:rsidRDefault="00D85A02" w:rsidP="00D85A02">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r>
              <w:rPr>
                <w:rFonts w:cstheme="minorHAnsi"/>
                <w:bCs/>
                <w:color w:val="000000" w:themeColor="text1"/>
              </w:rPr>
              <w:t>An understanding of the signs and symbols used in standard notation for different note values and pitch.</w:t>
            </w:r>
          </w:p>
          <w:p w14:paraId="2B9903FC" w14:textId="73F2306F" w:rsidR="00D85A02" w:rsidRDefault="00D85A02" w:rsidP="00033DB7">
            <w:pPr>
              <w:cnfStyle w:val="000000000000" w:firstRow="0" w:lastRow="0" w:firstColumn="0" w:lastColumn="0" w:oddVBand="0" w:evenVBand="0" w:oddHBand="0" w:evenHBand="0" w:firstRowFirstColumn="0" w:firstRowLastColumn="0" w:lastRowFirstColumn="0" w:lastRowLastColumn="0"/>
              <w:rPr>
                <w:rFonts w:cstheme="minorHAnsi"/>
                <w:bCs/>
                <w:color w:val="000000" w:themeColor="text1"/>
              </w:rPr>
            </w:pPr>
          </w:p>
        </w:tc>
      </w:tr>
      <w:tr w:rsidR="00033DB7" w14:paraId="07BCF150" w14:textId="283AB536" w:rsidTr="006D63B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Pr>
          <w:p w14:paraId="326D097C" w14:textId="77777777" w:rsidR="00033DB7" w:rsidRDefault="00033DB7" w:rsidP="00033DB7">
            <w:pPr>
              <w:rPr>
                <w:b w:val="0"/>
                <w:bCs w:val="0"/>
              </w:rPr>
            </w:pPr>
            <w:r>
              <w:t>Transferrable knowledge (skills)</w:t>
            </w:r>
          </w:p>
          <w:p w14:paraId="6BD3384B" w14:textId="77777777" w:rsidR="00033DB7" w:rsidRDefault="00033DB7" w:rsidP="00033DB7">
            <w:pPr>
              <w:rPr>
                <w:b w:val="0"/>
                <w:bCs w:val="0"/>
              </w:rPr>
            </w:pPr>
          </w:p>
          <w:p w14:paraId="6A8E4C87" w14:textId="77777777" w:rsidR="00033DB7" w:rsidRDefault="00033DB7" w:rsidP="00033DB7">
            <w:pPr>
              <w:rPr>
                <w:b w:val="0"/>
                <w:bCs w:val="0"/>
              </w:rPr>
            </w:pPr>
          </w:p>
          <w:p w14:paraId="75F69E30" w14:textId="21238411" w:rsidR="00033DB7" w:rsidRDefault="00033DB7" w:rsidP="00033DB7"/>
        </w:tc>
        <w:tc>
          <w:tcPr>
            <w:tcW w:w="3205" w:type="dxa"/>
          </w:tcPr>
          <w:p w14:paraId="10806020" w14:textId="5711993D" w:rsidR="00033DB7" w:rsidRDefault="00033DB7" w:rsidP="00033DB7">
            <w:pPr>
              <w:cnfStyle w:val="000000100000" w:firstRow="0" w:lastRow="0" w:firstColumn="0" w:lastColumn="0" w:oddVBand="0" w:evenVBand="0" w:oddHBand="1" w:evenHBand="0" w:firstRowFirstColumn="0" w:firstRowLastColumn="0" w:lastRowFirstColumn="0" w:lastRowLastColumn="0"/>
            </w:pPr>
            <w:r>
              <w:t xml:space="preserve">Students develop a deeper understanding and increased </w:t>
            </w:r>
            <w:r w:rsidRPr="004333C7">
              <w:t xml:space="preserve">confidence </w:t>
            </w:r>
            <w:r>
              <w:t>in</w:t>
            </w:r>
            <w:r w:rsidRPr="004333C7">
              <w:t xml:space="preserve"> reading standard rhythmic notation, which can be applied to all later schemes of learning. This will be valuable when the concept of pitch is</w:t>
            </w:r>
            <w:r>
              <w:t xml:space="preserve"> introduced in subsequent </w:t>
            </w:r>
            <w:r w:rsidRPr="004333C7">
              <w:t>units.</w:t>
            </w:r>
          </w:p>
          <w:p w14:paraId="68B70EA9" w14:textId="77777777" w:rsidR="00033DB7" w:rsidRDefault="00033DB7" w:rsidP="00033DB7">
            <w:pPr>
              <w:cnfStyle w:val="000000100000" w:firstRow="0" w:lastRow="0" w:firstColumn="0" w:lastColumn="0" w:oddVBand="0" w:evenVBand="0" w:oddHBand="1" w:evenHBand="0" w:firstRowFirstColumn="0" w:firstRowLastColumn="0" w:lastRowFirstColumn="0" w:lastRowLastColumn="0"/>
            </w:pPr>
          </w:p>
          <w:p w14:paraId="6000A00E" w14:textId="00C01087" w:rsidR="00033DB7" w:rsidRPr="00FC2FAB" w:rsidRDefault="00033DB7" w:rsidP="00033DB7">
            <w:pPr>
              <w:cnfStyle w:val="000000100000" w:firstRow="0" w:lastRow="0" w:firstColumn="0" w:lastColumn="0" w:oddVBand="0" w:evenVBand="0" w:oddHBand="1" w:evenHBand="0" w:firstRowFirstColumn="0" w:firstRowLastColumn="0" w:lastRowFirstColumn="0" w:lastRowLastColumn="0"/>
            </w:pPr>
            <w:r>
              <w:t>Students develop ensemble performance skills which they continue to build upon during other group ensemble projects, in subsequent units.</w:t>
            </w:r>
          </w:p>
        </w:tc>
        <w:tc>
          <w:tcPr>
            <w:tcW w:w="3205" w:type="dxa"/>
          </w:tcPr>
          <w:p w14:paraId="4E0DA1E9" w14:textId="36625D07" w:rsidR="00033DB7" w:rsidRDefault="00033DB7" w:rsidP="00033DB7">
            <w:pPr>
              <w:cnfStyle w:val="000000100000" w:firstRow="0" w:lastRow="0" w:firstColumn="0" w:lastColumn="0" w:oddVBand="0" w:evenVBand="0" w:oddHBand="1" w:evenHBand="0" w:firstRowFirstColumn="0" w:firstRowLastColumn="0" w:lastRowFirstColumn="0" w:lastRowLastColumn="0"/>
            </w:pPr>
            <w:r>
              <w:t xml:space="preserve">Students develop a deeper understanding and increased </w:t>
            </w:r>
            <w:r w:rsidRPr="004333C7">
              <w:t xml:space="preserve">confidence </w:t>
            </w:r>
            <w:r>
              <w:t>in</w:t>
            </w:r>
            <w:r w:rsidRPr="004333C7">
              <w:t xml:space="preserve"> reading standard notation, which can be applied to all later schemes of learning</w:t>
            </w:r>
            <w:r>
              <w:t>, and will allow students to progress further when using classroom instruments</w:t>
            </w:r>
            <w:r w:rsidRPr="004333C7">
              <w:t xml:space="preserve">. </w:t>
            </w:r>
          </w:p>
          <w:p w14:paraId="2EA9CD6E" w14:textId="77777777" w:rsidR="00033DB7" w:rsidRDefault="00033DB7" w:rsidP="00033DB7">
            <w:pPr>
              <w:cnfStyle w:val="000000100000" w:firstRow="0" w:lastRow="0" w:firstColumn="0" w:lastColumn="0" w:oddVBand="0" w:evenVBand="0" w:oddHBand="1" w:evenHBand="0" w:firstRowFirstColumn="0" w:firstRowLastColumn="0" w:lastRowFirstColumn="0" w:lastRowLastColumn="0"/>
              <w:rPr>
                <w:sz w:val="20"/>
                <w:szCs w:val="20"/>
              </w:rPr>
            </w:pPr>
          </w:p>
          <w:p w14:paraId="7159C3AF" w14:textId="77777777" w:rsidR="00033DB7" w:rsidRDefault="00033DB7" w:rsidP="00033DB7">
            <w:pPr>
              <w:cnfStyle w:val="000000100000" w:firstRow="0" w:lastRow="0" w:firstColumn="0" w:lastColumn="0" w:oddVBand="0" w:evenVBand="0" w:oddHBand="1" w:evenHBand="0" w:firstRowFirstColumn="0" w:firstRowLastColumn="0" w:lastRowFirstColumn="0" w:lastRowLastColumn="0"/>
            </w:pPr>
            <w:r>
              <w:t>Students develop ensemble performance skills which they continue to build upon during other group ensemble projects, in subsequent units.</w:t>
            </w:r>
          </w:p>
          <w:p w14:paraId="0BC77A40" w14:textId="77777777" w:rsidR="00033DB7" w:rsidRDefault="00033DB7" w:rsidP="00033DB7">
            <w:pPr>
              <w:cnfStyle w:val="000000100000" w:firstRow="0" w:lastRow="0" w:firstColumn="0" w:lastColumn="0" w:oddVBand="0" w:evenVBand="0" w:oddHBand="1" w:evenHBand="0" w:firstRowFirstColumn="0" w:firstRowLastColumn="0" w:lastRowFirstColumn="0" w:lastRowLastColumn="0"/>
              <w:rPr>
                <w:sz w:val="20"/>
                <w:szCs w:val="20"/>
              </w:rPr>
            </w:pPr>
          </w:p>
          <w:p w14:paraId="13093026" w14:textId="7A4F77C4" w:rsidR="00033DB7" w:rsidRPr="001F3CC3" w:rsidRDefault="00033DB7" w:rsidP="00033DB7">
            <w:pPr>
              <w:cnfStyle w:val="000000100000" w:firstRow="0" w:lastRow="0" w:firstColumn="0" w:lastColumn="0" w:oddVBand="0" w:evenVBand="0" w:oddHBand="1" w:evenHBand="0" w:firstRowFirstColumn="0" w:firstRowLastColumn="0" w:lastRowFirstColumn="0" w:lastRowLastColumn="0"/>
              <w:rPr>
                <w:sz w:val="20"/>
                <w:szCs w:val="20"/>
              </w:rPr>
            </w:pPr>
            <w:r w:rsidRPr="00DB14C2">
              <w:rPr>
                <w:szCs w:val="20"/>
              </w:rPr>
              <w:t>Students develop</w:t>
            </w:r>
            <w:r>
              <w:rPr>
                <w:szCs w:val="20"/>
              </w:rPr>
              <w:t xml:space="preserve"> a deeper understanding of the stylistic context of different keyboard instruments, which can be applied to future composition activities.</w:t>
            </w:r>
          </w:p>
        </w:tc>
        <w:tc>
          <w:tcPr>
            <w:tcW w:w="3205" w:type="dxa"/>
          </w:tcPr>
          <w:p w14:paraId="475429AB" w14:textId="77777777" w:rsidR="00033DB7" w:rsidRDefault="00884FDF" w:rsidP="00033DB7">
            <w:pPr>
              <w:cnfStyle w:val="000000100000" w:firstRow="0" w:lastRow="0" w:firstColumn="0" w:lastColumn="0" w:oddVBand="0" w:evenVBand="0" w:oddHBand="1" w:evenHBand="0" w:firstRowFirstColumn="0" w:firstRowLastColumn="0" w:lastRowFirstColumn="0" w:lastRowLastColumn="0"/>
            </w:pPr>
            <w:r>
              <w:t>Students develop an understanding of the layout of the orchestra, instruments (and families) and how these instruments work when making sound. This knowledge will help students to identify these instruments when watching or listening to performances in the future.</w:t>
            </w:r>
          </w:p>
          <w:p w14:paraId="697AA987" w14:textId="77777777" w:rsidR="00884FDF" w:rsidRDefault="00884FDF" w:rsidP="00033DB7">
            <w:pPr>
              <w:cnfStyle w:val="000000100000" w:firstRow="0" w:lastRow="0" w:firstColumn="0" w:lastColumn="0" w:oddVBand="0" w:evenVBand="0" w:oddHBand="1" w:evenHBand="0" w:firstRowFirstColumn="0" w:firstRowLastColumn="0" w:lastRowFirstColumn="0" w:lastRowLastColumn="0"/>
            </w:pPr>
          </w:p>
          <w:p w14:paraId="54A01913" w14:textId="77777777" w:rsidR="00884FDF" w:rsidRDefault="00884FDF" w:rsidP="00033DB7">
            <w:pPr>
              <w:cnfStyle w:val="000000100000" w:firstRow="0" w:lastRow="0" w:firstColumn="0" w:lastColumn="0" w:oddVBand="0" w:evenVBand="0" w:oddHBand="1" w:evenHBand="0" w:firstRowFirstColumn="0" w:firstRowLastColumn="0" w:lastRowFirstColumn="0" w:lastRowLastColumn="0"/>
            </w:pPr>
            <w:r>
              <w:t xml:space="preserve">Students develop an understanding of sonority/timbre and are able to describe and articulate the sonority/timbre of instruments through listening, helping them to analyse unfamiliar music. </w:t>
            </w:r>
          </w:p>
          <w:p w14:paraId="0EE79BE8" w14:textId="77777777" w:rsidR="00884FDF" w:rsidRDefault="00884FDF" w:rsidP="00033DB7">
            <w:pPr>
              <w:cnfStyle w:val="000000100000" w:firstRow="0" w:lastRow="0" w:firstColumn="0" w:lastColumn="0" w:oddVBand="0" w:evenVBand="0" w:oddHBand="1" w:evenHBand="0" w:firstRowFirstColumn="0" w:firstRowLastColumn="0" w:lastRowFirstColumn="0" w:lastRowLastColumn="0"/>
            </w:pPr>
          </w:p>
          <w:p w14:paraId="6288ED55" w14:textId="469B9A2B" w:rsidR="00884FDF" w:rsidRPr="00FC2FAB" w:rsidRDefault="00014F40" w:rsidP="00033DB7">
            <w:pPr>
              <w:cnfStyle w:val="000000100000" w:firstRow="0" w:lastRow="0" w:firstColumn="0" w:lastColumn="0" w:oddVBand="0" w:evenVBand="0" w:oddHBand="1" w:evenHBand="0" w:firstRowFirstColumn="0" w:firstRowLastColumn="0" w:lastRowFirstColumn="0" w:lastRowLastColumn="0"/>
            </w:pPr>
            <w:r>
              <w:t xml:space="preserve">Students develop an awareness of timing and ensemble skills by performing pieces on the keyboard in pairs, which they will continue to build upon during </w:t>
            </w:r>
            <w:r>
              <w:lastRenderedPageBreak/>
              <w:t xml:space="preserve">other group ensemble projects in subsequent units. </w:t>
            </w:r>
          </w:p>
        </w:tc>
        <w:tc>
          <w:tcPr>
            <w:tcW w:w="3205" w:type="dxa"/>
          </w:tcPr>
          <w:p w14:paraId="512241CE" w14:textId="409E89D9" w:rsidR="00033DB7" w:rsidRDefault="00B652B9" w:rsidP="00033DB7">
            <w:pPr>
              <w:cnfStyle w:val="000000100000" w:firstRow="0" w:lastRow="0" w:firstColumn="0" w:lastColumn="0" w:oddVBand="0" w:evenVBand="0" w:oddHBand="1" w:evenHBand="0" w:firstRowFirstColumn="0" w:firstRowLastColumn="0" w:lastRowFirstColumn="0" w:lastRowLastColumn="0"/>
            </w:pPr>
            <w:r>
              <w:lastRenderedPageBreak/>
              <w:t>Students develop an understanding of the importance of form and structure in a piece of music. They are able to identify different musical structures through listening. This knowledge improves student’s analytical skills when listening to future pieces of music an</w:t>
            </w:r>
            <w:r w:rsidR="00D30B94">
              <w:t>d</w:t>
            </w:r>
            <w:r>
              <w:t xml:space="preserve"> can be applied to future composition work.</w:t>
            </w:r>
          </w:p>
          <w:p w14:paraId="1D1B22D9" w14:textId="3514B094" w:rsidR="00D37B61" w:rsidRDefault="00D37B61" w:rsidP="00033DB7">
            <w:pPr>
              <w:cnfStyle w:val="000000100000" w:firstRow="0" w:lastRow="0" w:firstColumn="0" w:lastColumn="0" w:oddVBand="0" w:evenVBand="0" w:oddHBand="1" w:evenHBand="0" w:firstRowFirstColumn="0" w:firstRowLastColumn="0" w:lastRowFirstColumn="0" w:lastRowLastColumn="0"/>
            </w:pPr>
          </w:p>
          <w:p w14:paraId="6E0FDBBA" w14:textId="77777777" w:rsidR="00D37B61" w:rsidRDefault="00D37B61" w:rsidP="00D37B61">
            <w:pPr>
              <w:cnfStyle w:val="000000100000" w:firstRow="0" w:lastRow="0" w:firstColumn="0" w:lastColumn="0" w:oddVBand="0" w:evenVBand="0" w:oddHBand="1" w:evenHBand="0" w:firstRowFirstColumn="0" w:firstRowLastColumn="0" w:lastRowFirstColumn="0" w:lastRowLastColumn="0"/>
            </w:pPr>
            <w:r>
              <w:t xml:space="preserve">Students develop a deeper understanding and increased </w:t>
            </w:r>
            <w:r w:rsidRPr="004333C7">
              <w:t xml:space="preserve">confidence </w:t>
            </w:r>
            <w:r>
              <w:t>in</w:t>
            </w:r>
            <w:r w:rsidRPr="004333C7">
              <w:t xml:space="preserve"> reading standard notation, which can be applied to all later schemes of learning</w:t>
            </w:r>
            <w:r>
              <w:t>, and will allow students to progress further when using classroom instruments</w:t>
            </w:r>
            <w:r w:rsidRPr="004333C7">
              <w:t xml:space="preserve">. </w:t>
            </w:r>
          </w:p>
          <w:p w14:paraId="716D6122" w14:textId="77777777" w:rsidR="00D37B61" w:rsidRDefault="00D37B61" w:rsidP="00D37B61">
            <w:pPr>
              <w:cnfStyle w:val="000000100000" w:firstRow="0" w:lastRow="0" w:firstColumn="0" w:lastColumn="0" w:oddVBand="0" w:evenVBand="0" w:oddHBand="1" w:evenHBand="0" w:firstRowFirstColumn="0" w:firstRowLastColumn="0" w:lastRowFirstColumn="0" w:lastRowLastColumn="0"/>
              <w:rPr>
                <w:sz w:val="20"/>
                <w:szCs w:val="20"/>
              </w:rPr>
            </w:pPr>
          </w:p>
          <w:p w14:paraId="0C344B38" w14:textId="11A1493A" w:rsidR="00D37B61" w:rsidRDefault="00D37B61" w:rsidP="00D37B61">
            <w:pPr>
              <w:cnfStyle w:val="000000100000" w:firstRow="0" w:lastRow="0" w:firstColumn="0" w:lastColumn="0" w:oddVBand="0" w:evenVBand="0" w:oddHBand="1" w:evenHBand="0" w:firstRowFirstColumn="0" w:firstRowLastColumn="0" w:lastRowFirstColumn="0" w:lastRowLastColumn="0"/>
            </w:pPr>
            <w:r>
              <w:t xml:space="preserve">Students continue to develop ensemble performance skills which they </w:t>
            </w:r>
            <w:r w:rsidR="00EE6ADF">
              <w:t>will c</w:t>
            </w:r>
            <w:r>
              <w:t xml:space="preserve">ontinue to build upon during other group </w:t>
            </w:r>
            <w:r>
              <w:lastRenderedPageBreak/>
              <w:t>ensemble projects, in subsequent units.</w:t>
            </w:r>
          </w:p>
          <w:p w14:paraId="75C6FE1F" w14:textId="77777777" w:rsidR="00D37B61" w:rsidRDefault="00D37B61" w:rsidP="00033DB7">
            <w:pPr>
              <w:cnfStyle w:val="000000100000" w:firstRow="0" w:lastRow="0" w:firstColumn="0" w:lastColumn="0" w:oddVBand="0" w:evenVBand="0" w:oddHBand="1" w:evenHBand="0" w:firstRowFirstColumn="0" w:firstRowLastColumn="0" w:lastRowFirstColumn="0" w:lastRowLastColumn="0"/>
            </w:pPr>
          </w:p>
          <w:p w14:paraId="753A7402" w14:textId="77777777" w:rsidR="00D30B94" w:rsidRDefault="00D30B94" w:rsidP="00033DB7">
            <w:pPr>
              <w:cnfStyle w:val="000000100000" w:firstRow="0" w:lastRow="0" w:firstColumn="0" w:lastColumn="0" w:oddVBand="0" w:evenVBand="0" w:oddHBand="1" w:evenHBand="0" w:firstRowFirstColumn="0" w:firstRowLastColumn="0" w:lastRowFirstColumn="0" w:lastRowLastColumn="0"/>
            </w:pPr>
          </w:p>
          <w:p w14:paraId="3A05B351" w14:textId="238BF22D" w:rsidR="00D30B94" w:rsidRPr="00FC2FAB" w:rsidRDefault="00D30B94" w:rsidP="00033DB7">
            <w:pPr>
              <w:cnfStyle w:val="000000100000" w:firstRow="0" w:lastRow="0" w:firstColumn="0" w:lastColumn="0" w:oddVBand="0" w:evenVBand="0" w:oddHBand="1" w:evenHBand="0" w:firstRowFirstColumn="0" w:firstRowLastColumn="0" w:lastRowFirstColumn="0" w:lastRowLastColumn="0"/>
            </w:pPr>
          </w:p>
        </w:tc>
        <w:tc>
          <w:tcPr>
            <w:tcW w:w="3205" w:type="dxa"/>
          </w:tcPr>
          <w:p w14:paraId="5F9697B7" w14:textId="100F58EF" w:rsidR="00911497" w:rsidRDefault="00911497" w:rsidP="00911497">
            <w:pPr>
              <w:cnfStyle w:val="000000100000" w:firstRow="0" w:lastRow="0" w:firstColumn="0" w:lastColumn="0" w:oddVBand="0" w:evenVBand="0" w:oddHBand="1" w:evenHBand="0" w:firstRowFirstColumn="0" w:firstRowLastColumn="0" w:lastRowFirstColumn="0" w:lastRowLastColumn="0"/>
            </w:pPr>
            <w:r>
              <w:lastRenderedPageBreak/>
              <w:t>Students develop their ability of reading ukulele TAB and chord boxes which can be applied to reading guitar TAB and chord boxes when students perform on guitar in subsequent units.</w:t>
            </w:r>
          </w:p>
          <w:p w14:paraId="08E44C53" w14:textId="77777777" w:rsidR="00033DB7" w:rsidRPr="0077596E" w:rsidRDefault="00033DB7" w:rsidP="00033DB7">
            <w:pPr>
              <w:cnfStyle w:val="000000100000" w:firstRow="0" w:lastRow="0" w:firstColumn="0" w:lastColumn="0" w:oddVBand="0" w:evenVBand="0" w:oddHBand="1" w:evenHBand="0" w:firstRowFirstColumn="0" w:firstRowLastColumn="0" w:lastRowFirstColumn="0" w:lastRowLastColumn="0"/>
              <w:rPr>
                <w:rFonts w:cstheme="minorHAnsi"/>
                <w:bCs/>
                <w:color w:val="000000" w:themeColor="text1"/>
              </w:rPr>
            </w:pPr>
          </w:p>
          <w:p w14:paraId="3950BBA8" w14:textId="031CE39D" w:rsidR="00033DB7" w:rsidRDefault="00FA1789" w:rsidP="00033DB7">
            <w:pPr>
              <w:cnfStyle w:val="000000100000" w:firstRow="0" w:lastRow="0" w:firstColumn="0" w:lastColumn="0" w:oddVBand="0" w:evenVBand="0" w:oddHBand="1" w:evenHBand="0" w:firstRowFirstColumn="0" w:firstRowLastColumn="0" w:lastRowFirstColumn="0" w:lastRowLastColumn="0"/>
              <w:rPr>
                <w:rFonts w:cstheme="minorHAnsi"/>
                <w:bCs/>
                <w:color w:val="000000" w:themeColor="text1"/>
              </w:rPr>
            </w:pPr>
            <w:r>
              <w:rPr>
                <w:rFonts w:cstheme="minorHAnsi"/>
                <w:bCs/>
                <w:color w:val="000000" w:themeColor="text1"/>
              </w:rPr>
              <w:t>Students d</w:t>
            </w:r>
            <w:r w:rsidR="00033DB7" w:rsidRPr="0077596E">
              <w:rPr>
                <w:rFonts w:cstheme="minorHAnsi"/>
                <w:bCs/>
                <w:color w:val="000000" w:themeColor="text1"/>
              </w:rPr>
              <w:t xml:space="preserve">evelop </w:t>
            </w:r>
            <w:r>
              <w:rPr>
                <w:rFonts w:cstheme="minorHAnsi"/>
                <w:bCs/>
                <w:color w:val="000000" w:themeColor="text1"/>
              </w:rPr>
              <w:t xml:space="preserve">their </w:t>
            </w:r>
            <w:r w:rsidR="00033DB7" w:rsidRPr="0077596E">
              <w:rPr>
                <w:rFonts w:cstheme="minorHAnsi"/>
                <w:bCs/>
                <w:color w:val="000000" w:themeColor="text1"/>
              </w:rPr>
              <w:t>ability in using key terminology &amp; self-evaluation skills</w:t>
            </w:r>
            <w:r w:rsidR="00033DB7">
              <w:rPr>
                <w:rFonts w:cstheme="minorHAnsi"/>
                <w:bCs/>
                <w:color w:val="000000" w:themeColor="text1"/>
              </w:rPr>
              <w:t xml:space="preserve"> when evaluating performances and rehearsals. This is valuable in all subsequent performance tasks, as well as at GCSE when students rehearse for their performance coursework.</w:t>
            </w:r>
          </w:p>
          <w:p w14:paraId="693BFC03" w14:textId="77777777" w:rsidR="00033DB7" w:rsidRDefault="00033DB7" w:rsidP="00033DB7">
            <w:pPr>
              <w:cnfStyle w:val="000000100000" w:firstRow="0" w:lastRow="0" w:firstColumn="0" w:lastColumn="0" w:oddVBand="0" w:evenVBand="0" w:oddHBand="1" w:evenHBand="0" w:firstRowFirstColumn="0" w:firstRowLastColumn="0" w:lastRowFirstColumn="0" w:lastRowLastColumn="0"/>
            </w:pPr>
          </w:p>
          <w:p w14:paraId="3D3FF314" w14:textId="77777777" w:rsidR="00033DB7" w:rsidRDefault="00033DB7" w:rsidP="00033DB7">
            <w:pPr>
              <w:cnfStyle w:val="000000100000" w:firstRow="0" w:lastRow="0" w:firstColumn="0" w:lastColumn="0" w:oddVBand="0" w:evenVBand="0" w:oddHBand="1" w:evenHBand="0" w:firstRowFirstColumn="0" w:firstRowLastColumn="0" w:lastRowFirstColumn="0" w:lastRowLastColumn="0"/>
            </w:pPr>
            <w:r>
              <w:t>Students develop ensemble performance skills which they continue to build upon during other group ensemble projects, in subsequent units.</w:t>
            </w:r>
          </w:p>
          <w:p w14:paraId="421E5E2A" w14:textId="22415DBA" w:rsidR="00033DB7" w:rsidRDefault="00033DB7" w:rsidP="00033DB7">
            <w:pPr>
              <w:cnfStyle w:val="000000100000" w:firstRow="0" w:lastRow="0" w:firstColumn="0" w:lastColumn="0" w:oddVBand="0" w:evenVBand="0" w:oddHBand="1" w:evenHBand="0" w:firstRowFirstColumn="0" w:firstRowLastColumn="0" w:lastRowFirstColumn="0" w:lastRowLastColumn="0"/>
            </w:pPr>
          </w:p>
        </w:tc>
        <w:tc>
          <w:tcPr>
            <w:tcW w:w="3205" w:type="dxa"/>
          </w:tcPr>
          <w:p w14:paraId="15FC6DC9" w14:textId="6F9409EE" w:rsidR="00D703CC" w:rsidRDefault="00D703CC" w:rsidP="00D703CC">
            <w:pPr>
              <w:cnfStyle w:val="000000100000" w:firstRow="0" w:lastRow="0" w:firstColumn="0" w:lastColumn="0" w:oddVBand="0" w:evenVBand="0" w:oddHBand="1" w:evenHBand="0" w:firstRowFirstColumn="0" w:firstRowLastColumn="0" w:lastRowFirstColumn="0" w:lastRowLastColumn="0"/>
            </w:pPr>
            <w:r>
              <w:t xml:space="preserve">Students develop a deeper understanding and increased </w:t>
            </w:r>
            <w:r w:rsidRPr="004333C7">
              <w:t xml:space="preserve">confidence </w:t>
            </w:r>
            <w:r>
              <w:t>in</w:t>
            </w:r>
            <w:r w:rsidRPr="004333C7">
              <w:t xml:space="preserve"> reading standard notation, which can be applied to all later schemes of learning</w:t>
            </w:r>
            <w:r>
              <w:t>, and will allow students to progress further when using classroom instruments</w:t>
            </w:r>
            <w:r w:rsidRPr="004333C7">
              <w:t xml:space="preserve">. </w:t>
            </w:r>
          </w:p>
          <w:p w14:paraId="1D4DDC2F" w14:textId="4F04C021" w:rsidR="007C693F" w:rsidRDefault="007C693F" w:rsidP="00D703CC">
            <w:pPr>
              <w:cnfStyle w:val="000000100000" w:firstRow="0" w:lastRow="0" w:firstColumn="0" w:lastColumn="0" w:oddVBand="0" w:evenVBand="0" w:oddHBand="1" w:evenHBand="0" w:firstRowFirstColumn="0" w:firstRowLastColumn="0" w:lastRowFirstColumn="0" w:lastRowLastColumn="0"/>
            </w:pPr>
          </w:p>
          <w:p w14:paraId="044B8FA7" w14:textId="1D4BE481" w:rsidR="007C693F" w:rsidRDefault="00DE570D" w:rsidP="00D703CC">
            <w:pPr>
              <w:cnfStyle w:val="000000100000" w:firstRow="0" w:lastRow="0" w:firstColumn="0" w:lastColumn="0" w:oddVBand="0" w:evenVBand="0" w:oddHBand="1" w:evenHBand="0" w:firstRowFirstColumn="0" w:firstRowLastColumn="0" w:lastRowFirstColumn="0" w:lastRowLastColumn="0"/>
            </w:pPr>
            <w:r>
              <w:t>Studen</w:t>
            </w:r>
            <w:r w:rsidR="0078233D">
              <w:t xml:space="preserve">ts begin to recognise the relationship between a melody and a chord sequence which will allow them to compose </w:t>
            </w:r>
            <w:r w:rsidR="00CD6BA2">
              <w:t xml:space="preserve">more sophisticated pieces of music in the future. </w:t>
            </w:r>
          </w:p>
          <w:p w14:paraId="5E566134" w14:textId="77777777" w:rsidR="00033DB7" w:rsidRDefault="00033DB7" w:rsidP="00033DB7">
            <w:pPr>
              <w:cnfStyle w:val="000000100000" w:firstRow="0" w:lastRow="0" w:firstColumn="0" w:lastColumn="0" w:oddVBand="0" w:evenVBand="0" w:oddHBand="1" w:evenHBand="0" w:firstRowFirstColumn="0" w:firstRowLastColumn="0" w:lastRowFirstColumn="0" w:lastRowLastColumn="0"/>
            </w:pPr>
          </w:p>
          <w:p w14:paraId="32DBF151" w14:textId="5EA82810" w:rsidR="00093A31" w:rsidRDefault="00093A31" w:rsidP="00093A31">
            <w:pPr>
              <w:cnfStyle w:val="000000100000" w:firstRow="0" w:lastRow="0" w:firstColumn="0" w:lastColumn="0" w:oddVBand="0" w:evenVBand="0" w:oddHBand="1" w:evenHBand="0" w:firstRowFirstColumn="0" w:firstRowLastColumn="0" w:lastRowFirstColumn="0" w:lastRowLastColumn="0"/>
            </w:pPr>
            <w:r>
              <w:t>Students continue to develop ensemble performance skills which they continue to build upon during other group ensemble projects, in subsequent units.</w:t>
            </w:r>
          </w:p>
          <w:p w14:paraId="6F46AA36" w14:textId="09E62CEE" w:rsidR="00093A31" w:rsidRDefault="00093A31" w:rsidP="00033DB7">
            <w:pPr>
              <w:cnfStyle w:val="000000100000" w:firstRow="0" w:lastRow="0" w:firstColumn="0" w:lastColumn="0" w:oddVBand="0" w:evenVBand="0" w:oddHBand="1" w:evenHBand="0" w:firstRowFirstColumn="0" w:firstRowLastColumn="0" w:lastRowFirstColumn="0" w:lastRowLastColumn="0"/>
            </w:pPr>
          </w:p>
        </w:tc>
      </w:tr>
      <w:tr w:rsidR="00033DB7" w14:paraId="4E89435C" w14:textId="04FCD268" w:rsidTr="006D63B6">
        <w:trPr>
          <w:trHeight w:val="460"/>
        </w:trPr>
        <w:tc>
          <w:tcPr>
            <w:cnfStyle w:val="001000000000" w:firstRow="0" w:lastRow="0" w:firstColumn="1" w:lastColumn="0" w:oddVBand="0" w:evenVBand="0" w:oddHBand="0" w:evenHBand="0" w:firstRowFirstColumn="0" w:firstRowLastColumn="0" w:lastRowFirstColumn="0" w:lastRowLastColumn="0"/>
            <w:tcW w:w="1701" w:type="dxa"/>
          </w:tcPr>
          <w:p w14:paraId="4B87B9B2" w14:textId="77777777" w:rsidR="00033DB7" w:rsidRDefault="00033DB7" w:rsidP="00033DB7">
            <w:pPr>
              <w:rPr>
                <w:b w:val="0"/>
                <w:bCs w:val="0"/>
              </w:rPr>
            </w:pPr>
            <w:r>
              <w:t>Key vocabulary pupil will know and learn</w:t>
            </w:r>
          </w:p>
          <w:p w14:paraId="5E2ED96A" w14:textId="77777777" w:rsidR="00033DB7" w:rsidRDefault="00033DB7" w:rsidP="00033DB7">
            <w:pPr>
              <w:rPr>
                <w:b w:val="0"/>
                <w:bCs w:val="0"/>
              </w:rPr>
            </w:pPr>
          </w:p>
          <w:p w14:paraId="76823717" w14:textId="30EBB942" w:rsidR="00033DB7" w:rsidRDefault="00033DB7" w:rsidP="00033DB7"/>
        </w:tc>
        <w:tc>
          <w:tcPr>
            <w:tcW w:w="3205" w:type="dxa"/>
          </w:tcPr>
          <w:p w14:paraId="7BE74DEE" w14:textId="36D6D36C" w:rsidR="00033DB7" w:rsidRPr="00FC2FAB" w:rsidRDefault="00033DB7" w:rsidP="00033DB7">
            <w:pPr>
              <w:cnfStyle w:val="000000000000" w:firstRow="0" w:lastRow="0" w:firstColumn="0" w:lastColumn="0" w:oddVBand="0" w:evenVBand="0" w:oddHBand="0" w:evenHBand="0" w:firstRowFirstColumn="0" w:firstRowLastColumn="0" w:lastRowFirstColumn="0" w:lastRowLastColumn="0"/>
            </w:pPr>
            <w:r>
              <w:t>Rhythm, Time Signature, Quaver, Crotchet, Minim, Semibreve, Polyrhythm, Ostinato, Improvisation, Call and Response, Djembe, Balafon, Clav</w:t>
            </w:r>
            <w:r w:rsidRPr="004333C7">
              <w:t>e</w:t>
            </w:r>
            <w:r>
              <w:t>, Beats</w:t>
            </w:r>
          </w:p>
        </w:tc>
        <w:tc>
          <w:tcPr>
            <w:tcW w:w="3205" w:type="dxa"/>
          </w:tcPr>
          <w:p w14:paraId="73A5987F" w14:textId="28D8B48A" w:rsidR="00033DB7" w:rsidRPr="00D86CFF" w:rsidRDefault="00033DB7" w:rsidP="00033DB7">
            <w:pPr>
              <w:cnfStyle w:val="000000000000" w:firstRow="0" w:lastRow="0" w:firstColumn="0" w:lastColumn="0" w:oddVBand="0" w:evenVBand="0" w:oddHBand="0" w:evenHBand="0" w:firstRowFirstColumn="0" w:firstRowLastColumn="0" w:lastRowFirstColumn="0" w:lastRowLastColumn="0"/>
              <w:rPr>
                <w:sz w:val="20"/>
                <w:szCs w:val="20"/>
              </w:rPr>
            </w:pPr>
            <w:r>
              <w:t>Rhythm, Time Signature, Rest, Quaver, Crotchet, Minim, Semibreve, Pitch, Treble Clef, Bass Clef, Bass, Chord, Melody.</w:t>
            </w:r>
          </w:p>
        </w:tc>
        <w:tc>
          <w:tcPr>
            <w:tcW w:w="3205" w:type="dxa"/>
          </w:tcPr>
          <w:p w14:paraId="32D835DA" w14:textId="248D663F" w:rsidR="00033DB7" w:rsidRPr="00FC2FAB" w:rsidRDefault="00FE5377" w:rsidP="00033DB7">
            <w:pPr>
              <w:cnfStyle w:val="000000000000" w:firstRow="0" w:lastRow="0" w:firstColumn="0" w:lastColumn="0" w:oddVBand="0" w:evenVBand="0" w:oddHBand="0" w:evenHBand="0" w:firstRowFirstColumn="0" w:firstRowLastColumn="0" w:lastRowFirstColumn="0" w:lastRowLastColumn="0"/>
            </w:pPr>
            <w:r w:rsidRPr="00FE5377">
              <w:t>Strings, Woodwind, Brass, Percussion, Tuned Percussion, Untuned Percussion, Orchestra, Ensemble, Section/Family, Conductor, Pitch, Timbre, Sonority, Arco, Pizzicato, Bow, Fanfare</w:t>
            </w:r>
          </w:p>
        </w:tc>
        <w:tc>
          <w:tcPr>
            <w:tcW w:w="3205" w:type="dxa"/>
          </w:tcPr>
          <w:p w14:paraId="2B96AD76" w14:textId="3EE9907F" w:rsidR="00033DB7" w:rsidRPr="00FC2FAB" w:rsidRDefault="00FE5377" w:rsidP="00033DB7">
            <w:pPr>
              <w:cnfStyle w:val="000000000000" w:firstRow="0" w:lastRow="0" w:firstColumn="0" w:lastColumn="0" w:oddVBand="0" w:evenVBand="0" w:oddHBand="0" w:evenHBand="0" w:firstRowFirstColumn="0" w:firstRowLastColumn="0" w:lastRowFirstColumn="0" w:lastRowLastColumn="0"/>
            </w:pPr>
            <w:r w:rsidRPr="00FE5377">
              <w:t>Question and Answer/Call and Response, Phrase(s), Binary Form (AB), Ternary Form (ABA), Rondo Form (ABACADA...), Melody, Drone, Ostinato, Harmony</w:t>
            </w:r>
          </w:p>
        </w:tc>
        <w:tc>
          <w:tcPr>
            <w:tcW w:w="3205" w:type="dxa"/>
          </w:tcPr>
          <w:p w14:paraId="3F03184A" w14:textId="595D26FF" w:rsidR="00033DB7" w:rsidRPr="00DE10A1" w:rsidRDefault="00033DB7" w:rsidP="00033DB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Fret, Neck, TAB, Chord, Pluck, Strum, Strumming Pattern, Time Signature, Melody, Chord Sequence, Muted/Dampened, Pick/Plectrum</w:t>
            </w:r>
          </w:p>
        </w:tc>
        <w:tc>
          <w:tcPr>
            <w:tcW w:w="3205" w:type="dxa"/>
          </w:tcPr>
          <w:p w14:paraId="72208BC3" w14:textId="62820673" w:rsidR="00033DB7" w:rsidRPr="00DE10A1" w:rsidRDefault="00093A31" w:rsidP="00033DB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Melody, Harmony, Chord Sequence, Structure, Improvisation, Pentatonic, Binary, Ternary, Rondo, Quaver, Crotchet, Minim, Semibreve, Pitch.</w:t>
            </w:r>
          </w:p>
        </w:tc>
      </w:tr>
      <w:tr w:rsidR="00AA178A" w14:paraId="0B05F9B3" w14:textId="659EA994" w:rsidTr="006D63B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Pr>
          <w:p w14:paraId="29A6470A" w14:textId="77777777" w:rsidR="00AA178A" w:rsidRDefault="00AA178A" w:rsidP="00AA178A">
            <w:pPr>
              <w:rPr>
                <w:b w:val="0"/>
                <w:bCs w:val="0"/>
              </w:rPr>
            </w:pPr>
            <w:r>
              <w:t>Assessment activities</w:t>
            </w:r>
          </w:p>
          <w:p w14:paraId="7BFD703C" w14:textId="136D32EA" w:rsidR="00AA178A" w:rsidRDefault="00AA178A" w:rsidP="00AA178A"/>
          <w:p w14:paraId="5F46EEA2" w14:textId="77777777" w:rsidR="00AA178A" w:rsidRDefault="00AA178A" w:rsidP="00AA178A">
            <w:pPr>
              <w:rPr>
                <w:b w:val="0"/>
                <w:bCs w:val="0"/>
              </w:rPr>
            </w:pPr>
          </w:p>
          <w:p w14:paraId="02EA02CF" w14:textId="6B000CF1" w:rsidR="00AA178A" w:rsidRDefault="00AA178A" w:rsidP="00AA178A"/>
        </w:tc>
        <w:tc>
          <w:tcPr>
            <w:tcW w:w="3205" w:type="dxa"/>
          </w:tcPr>
          <w:p w14:paraId="48F2F4E0"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pPr>
            <w:r>
              <w:t>Written baseline assessment (45 mins) at the beginning of the unit, assessing student’s prior knowledge of instruments and notation, as well as basic listening skills.</w:t>
            </w:r>
          </w:p>
          <w:p w14:paraId="0F1B69C5"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pPr>
          </w:p>
          <w:p w14:paraId="29B55A13" w14:textId="30750F12" w:rsidR="00AA178A" w:rsidRDefault="00AA178A" w:rsidP="00AA178A">
            <w:pPr>
              <w:cnfStyle w:val="000000100000" w:firstRow="0" w:lastRow="0" w:firstColumn="0" w:lastColumn="0" w:oddVBand="0" w:evenVBand="0" w:oddHBand="1" w:evenHBand="0" w:firstRowFirstColumn="0" w:firstRowLastColumn="0" w:lastRowFirstColumn="0" w:lastRowLastColumn="0"/>
            </w:pPr>
            <w:r>
              <w:t xml:space="preserve">Continuous ‘live’ formative assessment within the lesson. </w:t>
            </w:r>
          </w:p>
          <w:p w14:paraId="4C7BC0CD"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pPr>
          </w:p>
          <w:p w14:paraId="2D4D4486" w14:textId="64A23F25" w:rsidR="00AA178A" w:rsidRDefault="00AA178A" w:rsidP="00AA178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E6A28">
              <w:rPr>
                <w:rFonts w:cstheme="minorHAnsi"/>
                <w:color w:val="000000" w:themeColor="text1"/>
              </w:rPr>
              <w:t>Ongoing verbal feedback each lesson of WWW and EBI.</w:t>
            </w:r>
          </w:p>
          <w:p w14:paraId="3F5D5F22" w14:textId="77777777" w:rsidR="00AA178A" w:rsidRPr="007840CC" w:rsidRDefault="00AA178A" w:rsidP="00AA178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084A964F"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Low stakes testing as part of starter activities.</w:t>
            </w:r>
          </w:p>
          <w:p w14:paraId="1157BB30"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pPr>
          </w:p>
          <w:p w14:paraId="11784508" w14:textId="1C19105D" w:rsidR="00AA178A" w:rsidRPr="003A2910" w:rsidRDefault="00AA178A" w:rsidP="00AA178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Listening homework set on Microsoft Teams.</w:t>
            </w:r>
          </w:p>
        </w:tc>
        <w:tc>
          <w:tcPr>
            <w:tcW w:w="3205" w:type="dxa"/>
          </w:tcPr>
          <w:p w14:paraId="2043F806"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pPr>
            <w:r>
              <w:t xml:space="preserve">Continuous ‘live’ formative assessment within the lesson. </w:t>
            </w:r>
          </w:p>
          <w:p w14:paraId="6A8EB194"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pPr>
          </w:p>
          <w:p w14:paraId="7F3F6BD4"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E6A28">
              <w:rPr>
                <w:rFonts w:cstheme="minorHAnsi"/>
                <w:color w:val="000000" w:themeColor="text1"/>
              </w:rPr>
              <w:t>Ongoing verbal feedback each lesson of WWW and EBI.</w:t>
            </w:r>
          </w:p>
          <w:p w14:paraId="3F18A7E4" w14:textId="77777777" w:rsidR="00AA178A" w:rsidRPr="007840CC" w:rsidRDefault="00AA178A" w:rsidP="00AA178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2FEDA3AE"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Low stakes testing as part of starter activities.</w:t>
            </w:r>
          </w:p>
          <w:p w14:paraId="4AAD197C"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rPr>
                <w:rFonts w:cstheme="minorHAnsi"/>
              </w:rPr>
            </w:pPr>
          </w:p>
          <w:p w14:paraId="6DB78AA1" w14:textId="7D706D85" w:rsidR="00AA178A" w:rsidRDefault="00AA178A" w:rsidP="00AA178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Assessed performance at the end of the unit, focussing on the accuracy and ensemble skills when performing in pairs on the keyboards.</w:t>
            </w:r>
          </w:p>
          <w:p w14:paraId="354E2180"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pPr>
          </w:p>
          <w:p w14:paraId="4DFCF4D5" w14:textId="5D0ECE9C" w:rsidR="00AA178A" w:rsidRPr="003A2910" w:rsidRDefault="00AA178A" w:rsidP="00AA178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Listening homework set on Microsoft Teams.</w:t>
            </w:r>
          </w:p>
        </w:tc>
        <w:tc>
          <w:tcPr>
            <w:tcW w:w="3205" w:type="dxa"/>
          </w:tcPr>
          <w:p w14:paraId="72FA3B87"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pPr>
            <w:r>
              <w:t xml:space="preserve">Continuous ‘live’ formative assessment within the lesson. </w:t>
            </w:r>
          </w:p>
          <w:p w14:paraId="04CA8F46"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pPr>
          </w:p>
          <w:p w14:paraId="69E73330"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E6A28">
              <w:rPr>
                <w:rFonts w:cstheme="minorHAnsi"/>
                <w:color w:val="000000" w:themeColor="text1"/>
              </w:rPr>
              <w:t>Ongoing verbal feedback each lesson of WWW and EBI.</w:t>
            </w:r>
          </w:p>
          <w:p w14:paraId="65A3B292" w14:textId="77777777" w:rsidR="00AA178A" w:rsidRPr="007840CC" w:rsidRDefault="00AA178A" w:rsidP="00AA178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540667B9"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Low stakes testing as part of starter activities.</w:t>
            </w:r>
          </w:p>
          <w:p w14:paraId="14C61880"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rPr>
                <w:rFonts w:cstheme="minorHAnsi"/>
              </w:rPr>
            </w:pPr>
          </w:p>
          <w:p w14:paraId="0EA69662" w14:textId="74F44290" w:rsidR="00AA178A" w:rsidRDefault="002B5B67" w:rsidP="00AA178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Assessed full class performance at the end of the unit, focussing on accuracy and ensemble skills when </w:t>
            </w:r>
            <w:r w:rsidR="00AA178A">
              <w:rPr>
                <w:rFonts w:cstheme="minorHAnsi"/>
              </w:rPr>
              <w:t xml:space="preserve">performing as part of a </w:t>
            </w:r>
            <w:r>
              <w:rPr>
                <w:rFonts w:cstheme="minorHAnsi"/>
              </w:rPr>
              <w:t>‘</w:t>
            </w:r>
            <w:r w:rsidR="00AA178A">
              <w:rPr>
                <w:rFonts w:cstheme="minorHAnsi"/>
              </w:rPr>
              <w:t>classroom orchestra’</w:t>
            </w:r>
            <w:r>
              <w:rPr>
                <w:rFonts w:cstheme="minorHAnsi"/>
              </w:rPr>
              <w:t>.</w:t>
            </w:r>
          </w:p>
          <w:p w14:paraId="5D4F1772" w14:textId="3E434C20" w:rsidR="002B5B67" w:rsidRDefault="002B5B67" w:rsidP="00AA178A">
            <w:pPr>
              <w:cnfStyle w:val="000000100000" w:firstRow="0" w:lastRow="0" w:firstColumn="0" w:lastColumn="0" w:oddVBand="0" w:evenVBand="0" w:oddHBand="1" w:evenHBand="0" w:firstRowFirstColumn="0" w:firstRowLastColumn="0" w:lastRowFirstColumn="0" w:lastRowLastColumn="0"/>
              <w:rPr>
                <w:rFonts w:cstheme="minorHAnsi"/>
              </w:rPr>
            </w:pPr>
          </w:p>
          <w:p w14:paraId="36CC4E0E" w14:textId="7EB18CF8" w:rsidR="002B5B67" w:rsidRDefault="002B5B67" w:rsidP="00AA178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Ongoing written feedback for performing on keyboards throughout the unit.</w:t>
            </w:r>
          </w:p>
          <w:p w14:paraId="27E3E3B4"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rPr>
                <w:rFonts w:cstheme="minorHAnsi"/>
              </w:rPr>
            </w:pPr>
          </w:p>
          <w:p w14:paraId="7C4980AB" w14:textId="0EDA056D" w:rsidR="00AA178A" w:rsidRPr="003A2910" w:rsidRDefault="00AA178A" w:rsidP="00AA178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Listening homework set on Microsoft Teams.</w:t>
            </w:r>
          </w:p>
        </w:tc>
        <w:tc>
          <w:tcPr>
            <w:tcW w:w="3205" w:type="dxa"/>
          </w:tcPr>
          <w:p w14:paraId="585BDDA2" w14:textId="77777777" w:rsidR="00513D59" w:rsidRDefault="00513D59" w:rsidP="00513D59">
            <w:pPr>
              <w:cnfStyle w:val="000000100000" w:firstRow="0" w:lastRow="0" w:firstColumn="0" w:lastColumn="0" w:oddVBand="0" w:evenVBand="0" w:oddHBand="1" w:evenHBand="0" w:firstRowFirstColumn="0" w:firstRowLastColumn="0" w:lastRowFirstColumn="0" w:lastRowLastColumn="0"/>
            </w:pPr>
            <w:r>
              <w:t xml:space="preserve">Continuous ‘live’ formative assessment within the lesson. </w:t>
            </w:r>
          </w:p>
          <w:p w14:paraId="575261E6" w14:textId="77777777" w:rsidR="00513D59" w:rsidRDefault="00513D59" w:rsidP="00513D59">
            <w:pPr>
              <w:cnfStyle w:val="000000100000" w:firstRow="0" w:lastRow="0" w:firstColumn="0" w:lastColumn="0" w:oddVBand="0" w:evenVBand="0" w:oddHBand="1" w:evenHBand="0" w:firstRowFirstColumn="0" w:firstRowLastColumn="0" w:lastRowFirstColumn="0" w:lastRowLastColumn="0"/>
            </w:pPr>
          </w:p>
          <w:p w14:paraId="0E828A6D" w14:textId="77777777" w:rsidR="00513D59" w:rsidRDefault="00513D59" w:rsidP="00513D5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E6A28">
              <w:rPr>
                <w:rFonts w:cstheme="minorHAnsi"/>
                <w:color w:val="000000" w:themeColor="text1"/>
              </w:rPr>
              <w:t>Ongoing verbal feedback each lesson of WWW and EBI.</w:t>
            </w:r>
          </w:p>
          <w:p w14:paraId="41053138" w14:textId="77777777" w:rsidR="00513D59" w:rsidRPr="007840CC" w:rsidRDefault="00513D59" w:rsidP="00513D5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7F3DFEF7" w14:textId="77777777" w:rsidR="00513D59" w:rsidRDefault="00513D59" w:rsidP="00513D59">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Low stakes testing as part of starter activities.</w:t>
            </w:r>
          </w:p>
          <w:p w14:paraId="086B50D4" w14:textId="77777777" w:rsidR="00513D59" w:rsidRDefault="00513D59" w:rsidP="00513D59">
            <w:pPr>
              <w:cnfStyle w:val="000000100000" w:firstRow="0" w:lastRow="0" w:firstColumn="0" w:lastColumn="0" w:oddVBand="0" w:evenVBand="0" w:oddHBand="1" w:evenHBand="0" w:firstRowFirstColumn="0" w:firstRowLastColumn="0" w:lastRowFirstColumn="0" w:lastRowLastColumn="0"/>
              <w:rPr>
                <w:rFonts w:cstheme="minorHAnsi"/>
              </w:rPr>
            </w:pPr>
          </w:p>
          <w:p w14:paraId="18089BAD" w14:textId="77777777" w:rsidR="00513D59" w:rsidRDefault="00513D59" w:rsidP="00513D59">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Assessed full class performance at the end of the unit, focussing on accuracy and ensemble skills when performing as part of a ‘classroom orchestra’.</w:t>
            </w:r>
          </w:p>
          <w:p w14:paraId="1D48FA57" w14:textId="77777777" w:rsidR="00513D59" w:rsidRDefault="00513D59" w:rsidP="00513D59">
            <w:pPr>
              <w:cnfStyle w:val="000000100000" w:firstRow="0" w:lastRow="0" w:firstColumn="0" w:lastColumn="0" w:oddVBand="0" w:evenVBand="0" w:oddHBand="1" w:evenHBand="0" w:firstRowFirstColumn="0" w:firstRowLastColumn="0" w:lastRowFirstColumn="0" w:lastRowLastColumn="0"/>
              <w:rPr>
                <w:rFonts w:cstheme="minorHAnsi"/>
              </w:rPr>
            </w:pPr>
          </w:p>
          <w:p w14:paraId="13B8A1D1" w14:textId="77777777" w:rsidR="00513D59" w:rsidRDefault="00513D59" w:rsidP="00513D59">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Ongoing written feedback for performing on keyboards throughout the unit.</w:t>
            </w:r>
          </w:p>
          <w:p w14:paraId="2D2489F9" w14:textId="77777777" w:rsidR="00513D59" w:rsidRDefault="00513D59" w:rsidP="00513D59">
            <w:pPr>
              <w:cnfStyle w:val="000000100000" w:firstRow="0" w:lastRow="0" w:firstColumn="0" w:lastColumn="0" w:oddVBand="0" w:evenVBand="0" w:oddHBand="1" w:evenHBand="0" w:firstRowFirstColumn="0" w:firstRowLastColumn="0" w:lastRowFirstColumn="0" w:lastRowLastColumn="0"/>
              <w:rPr>
                <w:rFonts w:cstheme="minorHAnsi"/>
              </w:rPr>
            </w:pPr>
          </w:p>
          <w:p w14:paraId="2ADA128A" w14:textId="03B9ED87" w:rsidR="00AA178A" w:rsidRPr="003A2910" w:rsidRDefault="00513D59" w:rsidP="00AA178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Listening homework set on Microsoft Teams.</w:t>
            </w:r>
          </w:p>
        </w:tc>
        <w:tc>
          <w:tcPr>
            <w:tcW w:w="3205" w:type="dxa"/>
          </w:tcPr>
          <w:p w14:paraId="65ADF195"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pPr>
            <w:r>
              <w:t xml:space="preserve">Continuous ‘live’ formative assessment within the lesson. </w:t>
            </w:r>
          </w:p>
          <w:p w14:paraId="5D19BF03"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pPr>
          </w:p>
          <w:p w14:paraId="3FC1C6C8"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E6A28">
              <w:rPr>
                <w:rFonts w:cstheme="minorHAnsi"/>
                <w:color w:val="000000" w:themeColor="text1"/>
              </w:rPr>
              <w:t>Ongoing verbal feedback each lesson of WWW and EBI.</w:t>
            </w:r>
          </w:p>
          <w:p w14:paraId="07F3C7B1" w14:textId="77777777" w:rsidR="00AA178A" w:rsidRPr="007840CC" w:rsidRDefault="00AA178A" w:rsidP="00AA178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2E408D65"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Low stakes testing as part of starter activities.</w:t>
            </w:r>
          </w:p>
          <w:p w14:paraId="7D7D2917"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rPr>
                <w:rFonts w:cstheme="minorHAnsi"/>
              </w:rPr>
            </w:pPr>
          </w:p>
          <w:p w14:paraId="459E498C" w14:textId="31F9E754" w:rsidR="00AA178A" w:rsidRDefault="00AA178A" w:rsidP="00AA178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Group performance</w:t>
            </w:r>
            <w:r w:rsidRPr="007840CC">
              <w:rPr>
                <w:rFonts w:cstheme="minorHAnsi"/>
              </w:rPr>
              <w:t xml:space="preserve"> assessment </w:t>
            </w:r>
            <w:r>
              <w:rPr>
                <w:rFonts w:cstheme="minorHAnsi"/>
              </w:rPr>
              <w:t xml:space="preserve">of ‘The Good the Bad and the Ugly’ </w:t>
            </w:r>
            <w:r w:rsidRPr="007840CC">
              <w:rPr>
                <w:rFonts w:cstheme="minorHAnsi"/>
              </w:rPr>
              <w:t>at the end of the unit.</w:t>
            </w:r>
          </w:p>
          <w:p w14:paraId="5B2C56D2" w14:textId="4F0B9B8E" w:rsidR="003A2910" w:rsidRDefault="003A2910" w:rsidP="00AA178A">
            <w:pPr>
              <w:cnfStyle w:val="000000100000" w:firstRow="0" w:lastRow="0" w:firstColumn="0" w:lastColumn="0" w:oddVBand="0" w:evenVBand="0" w:oddHBand="1" w:evenHBand="0" w:firstRowFirstColumn="0" w:firstRowLastColumn="0" w:lastRowFirstColumn="0" w:lastRowLastColumn="0"/>
              <w:rPr>
                <w:rFonts w:cstheme="minorHAnsi"/>
              </w:rPr>
            </w:pPr>
          </w:p>
          <w:p w14:paraId="0B5B6FE7" w14:textId="14BD4446" w:rsidR="003A2910" w:rsidRDefault="003A2910" w:rsidP="00AA178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Ongoing written feedback for performing on ukuleles throughout the unit.</w:t>
            </w:r>
          </w:p>
          <w:p w14:paraId="647852CE"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rPr>
                <w:rFonts w:cstheme="minorHAnsi"/>
              </w:rPr>
            </w:pPr>
          </w:p>
          <w:p w14:paraId="2B138DB5" w14:textId="08958386" w:rsidR="00AA178A" w:rsidRPr="003A2910" w:rsidRDefault="00AA178A" w:rsidP="00AA178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Listening homework set on Microsoft Teams.</w:t>
            </w:r>
          </w:p>
        </w:tc>
        <w:tc>
          <w:tcPr>
            <w:tcW w:w="3205" w:type="dxa"/>
          </w:tcPr>
          <w:p w14:paraId="32DEA5B6" w14:textId="77777777" w:rsidR="003A2910" w:rsidRDefault="003A2910" w:rsidP="003A2910">
            <w:pPr>
              <w:cnfStyle w:val="000000100000" w:firstRow="0" w:lastRow="0" w:firstColumn="0" w:lastColumn="0" w:oddVBand="0" w:evenVBand="0" w:oddHBand="1" w:evenHBand="0" w:firstRowFirstColumn="0" w:firstRowLastColumn="0" w:lastRowFirstColumn="0" w:lastRowLastColumn="0"/>
            </w:pPr>
            <w:r>
              <w:t xml:space="preserve">Continuous ‘live’ formative assessment within the lesson. </w:t>
            </w:r>
          </w:p>
          <w:p w14:paraId="22880C76" w14:textId="77777777" w:rsidR="003A2910" w:rsidRDefault="003A2910" w:rsidP="003A2910">
            <w:pPr>
              <w:cnfStyle w:val="000000100000" w:firstRow="0" w:lastRow="0" w:firstColumn="0" w:lastColumn="0" w:oddVBand="0" w:evenVBand="0" w:oddHBand="1" w:evenHBand="0" w:firstRowFirstColumn="0" w:firstRowLastColumn="0" w:lastRowFirstColumn="0" w:lastRowLastColumn="0"/>
            </w:pPr>
          </w:p>
          <w:p w14:paraId="5852E06F" w14:textId="77777777" w:rsidR="003A2910" w:rsidRDefault="003A2910" w:rsidP="003A2910">
            <w:pPr>
              <w:cnfStyle w:val="000000100000" w:firstRow="0" w:lastRow="0" w:firstColumn="0" w:lastColumn="0" w:oddVBand="0" w:evenVBand="0" w:oddHBand="1" w:evenHBand="0" w:firstRowFirstColumn="0" w:firstRowLastColumn="0" w:lastRowFirstColumn="0" w:lastRowLastColumn="0"/>
            </w:pPr>
            <w:r>
              <w:t>Ongoing verbal feedback each lesson of WWW and EBI.</w:t>
            </w:r>
          </w:p>
          <w:p w14:paraId="7E78ECCB" w14:textId="77777777" w:rsidR="003A2910" w:rsidRDefault="003A2910" w:rsidP="003A2910">
            <w:pPr>
              <w:cnfStyle w:val="000000100000" w:firstRow="0" w:lastRow="0" w:firstColumn="0" w:lastColumn="0" w:oddVBand="0" w:evenVBand="0" w:oddHBand="1" w:evenHBand="0" w:firstRowFirstColumn="0" w:firstRowLastColumn="0" w:lastRowFirstColumn="0" w:lastRowLastColumn="0"/>
            </w:pPr>
          </w:p>
          <w:p w14:paraId="00212C39" w14:textId="77777777" w:rsidR="003A2910" w:rsidRDefault="003A2910" w:rsidP="003A2910">
            <w:pPr>
              <w:cnfStyle w:val="000000100000" w:firstRow="0" w:lastRow="0" w:firstColumn="0" w:lastColumn="0" w:oddVBand="0" w:evenVBand="0" w:oddHBand="1" w:evenHBand="0" w:firstRowFirstColumn="0" w:firstRowLastColumn="0" w:lastRowFirstColumn="0" w:lastRowLastColumn="0"/>
            </w:pPr>
            <w:r>
              <w:t>Low stakes testing as part of starter activities.</w:t>
            </w:r>
          </w:p>
          <w:p w14:paraId="13AA3F95" w14:textId="77777777" w:rsidR="003A2910" w:rsidRDefault="003A2910" w:rsidP="003A2910">
            <w:pPr>
              <w:cnfStyle w:val="000000100000" w:firstRow="0" w:lastRow="0" w:firstColumn="0" w:lastColumn="0" w:oddVBand="0" w:evenVBand="0" w:oddHBand="1" w:evenHBand="0" w:firstRowFirstColumn="0" w:firstRowLastColumn="0" w:lastRowFirstColumn="0" w:lastRowLastColumn="0"/>
            </w:pPr>
          </w:p>
          <w:p w14:paraId="0555E571" w14:textId="3743F309" w:rsidR="003A2910" w:rsidRDefault="003A2910" w:rsidP="003A2910">
            <w:pPr>
              <w:cnfStyle w:val="000000100000" w:firstRow="0" w:lastRow="0" w:firstColumn="0" w:lastColumn="0" w:oddVBand="0" w:evenVBand="0" w:oddHBand="1" w:evenHBand="0" w:firstRowFirstColumn="0" w:firstRowLastColumn="0" w:lastRowFirstColumn="0" w:lastRowLastColumn="0"/>
            </w:pPr>
            <w:r>
              <w:t>Group performance assessment of student’s own compositions at the end of the unit.</w:t>
            </w:r>
          </w:p>
          <w:p w14:paraId="4B4FC545" w14:textId="77777777" w:rsidR="003A2910" w:rsidRDefault="003A2910" w:rsidP="003A2910">
            <w:pPr>
              <w:cnfStyle w:val="000000100000" w:firstRow="0" w:lastRow="0" w:firstColumn="0" w:lastColumn="0" w:oddVBand="0" w:evenVBand="0" w:oddHBand="1" w:evenHBand="0" w:firstRowFirstColumn="0" w:firstRowLastColumn="0" w:lastRowFirstColumn="0" w:lastRowLastColumn="0"/>
            </w:pPr>
          </w:p>
          <w:p w14:paraId="12DC88C8" w14:textId="77777777" w:rsidR="003A2910" w:rsidRDefault="003A2910" w:rsidP="003A2910">
            <w:pPr>
              <w:cnfStyle w:val="000000100000" w:firstRow="0" w:lastRow="0" w:firstColumn="0" w:lastColumn="0" w:oddVBand="0" w:evenVBand="0" w:oddHBand="1" w:evenHBand="0" w:firstRowFirstColumn="0" w:firstRowLastColumn="0" w:lastRowFirstColumn="0" w:lastRowLastColumn="0"/>
            </w:pPr>
            <w:r>
              <w:t>Listening homework set on Microsoft Teams.</w:t>
            </w:r>
          </w:p>
          <w:p w14:paraId="67C775B7" w14:textId="5DDAAE77" w:rsidR="003A2910" w:rsidRDefault="003A2910" w:rsidP="003A2910">
            <w:pPr>
              <w:cnfStyle w:val="000000100000" w:firstRow="0" w:lastRow="0" w:firstColumn="0" w:lastColumn="0" w:oddVBand="0" w:evenVBand="0" w:oddHBand="1" w:evenHBand="0" w:firstRowFirstColumn="0" w:firstRowLastColumn="0" w:lastRowFirstColumn="0" w:lastRowLastColumn="0"/>
            </w:pPr>
          </w:p>
          <w:p w14:paraId="2963EF69" w14:textId="79E4635C" w:rsidR="003A2910" w:rsidRDefault="003A2910" w:rsidP="003A2910">
            <w:pPr>
              <w:cnfStyle w:val="000000100000" w:firstRow="0" w:lastRow="0" w:firstColumn="0" w:lastColumn="0" w:oddVBand="0" w:evenVBand="0" w:oddHBand="1" w:evenHBand="0" w:firstRowFirstColumn="0" w:firstRowLastColumn="0" w:lastRowFirstColumn="0" w:lastRowLastColumn="0"/>
            </w:pPr>
          </w:p>
          <w:p w14:paraId="49C4C6EB" w14:textId="1D100103" w:rsidR="003A2910" w:rsidRDefault="003A2910" w:rsidP="003A2910">
            <w:pPr>
              <w:cnfStyle w:val="000000100000" w:firstRow="0" w:lastRow="0" w:firstColumn="0" w:lastColumn="0" w:oddVBand="0" w:evenVBand="0" w:oddHBand="1" w:evenHBand="0" w:firstRowFirstColumn="0" w:firstRowLastColumn="0" w:lastRowFirstColumn="0" w:lastRowLastColumn="0"/>
            </w:pPr>
          </w:p>
          <w:p w14:paraId="0A038930" w14:textId="44B2B9A6" w:rsidR="003A2910" w:rsidRDefault="003A2910" w:rsidP="003A2910">
            <w:pPr>
              <w:cnfStyle w:val="000000100000" w:firstRow="0" w:lastRow="0" w:firstColumn="0" w:lastColumn="0" w:oddVBand="0" w:evenVBand="0" w:oddHBand="1" w:evenHBand="0" w:firstRowFirstColumn="0" w:firstRowLastColumn="0" w:lastRowFirstColumn="0" w:lastRowLastColumn="0"/>
            </w:pPr>
          </w:p>
          <w:p w14:paraId="1788EC86" w14:textId="77777777" w:rsidR="003A2910" w:rsidRDefault="003A2910" w:rsidP="003A2910">
            <w:pPr>
              <w:cnfStyle w:val="000000100000" w:firstRow="0" w:lastRow="0" w:firstColumn="0" w:lastColumn="0" w:oddVBand="0" w:evenVBand="0" w:oddHBand="1" w:evenHBand="0" w:firstRowFirstColumn="0" w:firstRowLastColumn="0" w:lastRowFirstColumn="0" w:lastRowLastColumn="0"/>
            </w:pPr>
          </w:p>
          <w:p w14:paraId="355F364F" w14:textId="69FBC931" w:rsidR="003A2910" w:rsidRPr="003A2910" w:rsidRDefault="003A2910" w:rsidP="003A2910">
            <w:pPr>
              <w:cnfStyle w:val="000000100000" w:firstRow="0" w:lastRow="0" w:firstColumn="0" w:lastColumn="0" w:oddVBand="0" w:evenVBand="0" w:oddHBand="1" w:evenHBand="0" w:firstRowFirstColumn="0" w:firstRowLastColumn="0" w:lastRowFirstColumn="0" w:lastRowLastColumn="0"/>
            </w:pPr>
          </w:p>
        </w:tc>
      </w:tr>
      <w:tr w:rsidR="00AA178A" w14:paraId="556A966E" w14:textId="3178175B" w:rsidTr="006D63B6">
        <w:trPr>
          <w:trHeight w:val="460"/>
        </w:trPr>
        <w:tc>
          <w:tcPr>
            <w:cnfStyle w:val="001000000000" w:firstRow="0" w:lastRow="0" w:firstColumn="1" w:lastColumn="0" w:oddVBand="0" w:evenVBand="0" w:oddHBand="0" w:evenHBand="0" w:firstRowFirstColumn="0" w:firstRowLastColumn="0" w:lastRowFirstColumn="0" w:lastRowLastColumn="0"/>
            <w:tcW w:w="1701" w:type="dxa"/>
          </w:tcPr>
          <w:p w14:paraId="39CD1A5F" w14:textId="77777777" w:rsidR="00AA178A" w:rsidRDefault="00AA178A" w:rsidP="00AA178A">
            <w:pPr>
              <w:rPr>
                <w:b w:val="0"/>
                <w:bCs w:val="0"/>
              </w:rPr>
            </w:pPr>
            <w:r>
              <w:t>Resources available</w:t>
            </w:r>
          </w:p>
          <w:p w14:paraId="2B5CEE4B" w14:textId="77777777" w:rsidR="00AA178A" w:rsidRDefault="00AA178A" w:rsidP="00AA178A">
            <w:pPr>
              <w:rPr>
                <w:b w:val="0"/>
                <w:bCs w:val="0"/>
              </w:rPr>
            </w:pPr>
          </w:p>
          <w:p w14:paraId="3F1B3FD9" w14:textId="77777777" w:rsidR="00AA178A" w:rsidRDefault="00AA178A" w:rsidP="00AA178A">
            <w:pPr>
              <w:rPr>
                <w:b w:val="0"/>
                <w:bCs w:val="0"/>
              </w:rPr>
            </w:pPr>
          </w:p>
          <w:p w14:paraId="7F48F907" w14:textId="272E87C4" w:rsidR="00AA178A" w:rsidRDefault="00AA178A" w:rsidP="00AA178A"/>
        </w:tc>
        <w:tc>
          <w:tcPr>
            <w:tcW w:w="3205" w:type="dxa"/>
          </w:tcPr>
          <w:p w14:paraId="005D8E74" w14:textId="05D211C3" w:rsidR="00AA178A" w:rsidRDefault="00AA178A" w:rsidP="00AA178A">
            <w:pPr>
              <w:cnfStyle w:val="000000000000" w:firstRow="0" w:lastRow="0" w:firstColumn="0" w:lastColumn="0" w:oddVBand="0" w:evenVBand="0" w:oddHBand="0" w:evenHBand="0" w:firstRowFirstColumn="0" w:firstRowLastColumn="0" w:lastRowFirstColumn="0" w:lastRowLastColumn="0"/>
            </w:pPr>
            <w:r>
              <w:t>YouTube Video – Samba Performance</w:t>
            </w:r>
          </w:p>
          <w:p w14:paraId="342710AC" w14:textId="77777777" w:rsidR="00AA178A" w:rsidRDefault="00AA178A" w:rsidP="00AA178A">
            <w:pPr>
              <w:cnfStyle w:val="000000000000" w:firstRow="0" w:lastRow="0" w:firstColumn="0" w:lastColumn="0" w:oddVBand="0" w:evenVBand="0" w:oddHBand="0" w:evenHBand="0" w:firstRowFirstColumn="0" w:firstRowLastColumn="0" w:lastRowFirstColumn="0" w:lastRowLastColumn="0"/>
            </w:pPr>
          </w:p>
          <w:p w14:paraId="571A2332" w14:textId="09ACEC0B" w:rsidR="00AA178A" w:rsidRDefault="00AA178A" w:rsidP="00AA178A">
            <w:pPr>
              <w:cnfStyle w:val="000000000000" w:firstRow="0" w:lastRow="0" w:firstColumn="0" w:lastColumn="0" w:oddVBand="0" w:evenVBand="0" w:oddHBand="0" w:evenHBand="0" w:firstRowFirstColumn="0" w:firstRowLastColumn="0" w:lastRowFirstColumn="0" w:lastRowLastColumn="0"/>
            </w:pPr>
            <w:r>
              <w:t>YouTube Video – West African Balafon and Djembe Performance</w:t>
            </w:r>
          </w:p>
          <w:p w14:paraId="46A61F74" w14:textId="77777777" w:rsidR="00AA178A" w:rsidRDefault="00AA178A" w:rsidP="00AA178A">
            <w:pPr>
              <w:cnfStyle w:val="000000000000" w:firstRow="0" w:lastRow="0" w:firstColumn="0" w:lastColumn="0" w:oddVBand="0" w:evenVBand="0" w:oddHBand="0" w:evenHBand="0" w:firstRowFirstColumn="0" w:firstRowLastColumn="0" w:lastRowFirstColumn="0" w:lastRowLastColumn="0"/>
            </w:pPr>
          </w:p>
          <w:p w14:paraId="630BDDF8" w14:textId="77777777" w:rsidR="00AA178A" w:rsidRDefault="00AA178A" w:rsidP="00AA178A">
            <w:pPr>
              <w:cnfStyle w:val="000000000000" w:firstRow="0" w:lastRow="0" w:firstColumn="0" w:lastColumn="0" w:oddVBand="0" w:evenVBand="0" w:oddHBand="0" w:evenHBand="0" w:firstRowFirstColumn="0" w:firstRowLastColumn="0" w:lastRowFirstColumn="0" w:lastRowLastColumn="0"/>
            </w:pPr>
            <w:r>
              <w:t>Ostinato Composition Sheet</w:t>
            </w:r>
          </w:p>
          <w:p w14:paraId="548344C2" w14:textId="77777777" w:rsidR="00AA178A" w:rsidRDefault="00AA178A" w:rsidP="00AA178A">
            <w:pPr>
              <w:cnfStyle w:val="000000000000" w:firstRow="0" w:lastRow="0" w:firstColumn="0" w:lastColumn="0" w:oddVBand="0" w:evenVBand="0" w:oddHBand="0" w:evenHBand="0" w:firstRowFirstColumn="0" w:firstRowLastColumn="0" w:lastRowFirstColumn="0" w:lastRowLastColumn="0"/>
            </w:pPr>
          </w:p>
          <w:p w14:paraId="051DC143" w14:textId="77777777" w:rsidR="00AA178A" w:rsidRDefault="00AA178A" w:rsidP="00AA178A">
            <w:pPr>
              <w:cnfStyle w:val="000000000000" w:firstRow="0" w:lastRow="0" w:firstColumn="0" w:lastColumn="0" w:oddVBand="0" w:evenVBand="0" w:oddHBand="0" w:evenHBand="0" w:firstRowFirstColumn="0" w:firstRowLastColumn="0" w:lastRowFirstColumn="0" w:lastRowLastColumn="0"/>
            </w:pPr>
            <w:r>
              <w:t>Polyrhythm Performance Sheet</w:t>
            </w:r>
          </w:p>
          <w:p w14:paraId="4FFCB713" w14:textId="77777777" w:rsidR="00AA178A" w:rsidRDefault="00AA178A" w:rsidP="00AA178A">
            <w:pPr>
              <w:cnfStyle w:val="000000000000" w:firstRow="0" w:lastRow="0" w:firstColumn="0" w:lastColumn="0" w:oddVBand="0" w:evenVBand="0" w:oddHBand="0" w:evenHBand="0" w:firstRowFirstColumn="0" w:firstRowLastColumn="0" w:lastRowFirstColumn="0" w:lastRowLastColumn="0"/>
            </w:pPr>
          </w:p>
          <w:p w14:paraId="0220BB06" w14:textId="77777777" w:rsidR="00AA178A" w:rsidRDefault="00AA178A" w:rsidP="00AA178A">
            <w:pPr>
              <w:cnfStyle w:val="000000000000" w:firstRow="0" w:lastRow="0" w:firstColumn="0" w:lastColumn="0" w:oddVBand="0" w:evenVBand="0" w:oddHBand="0" w:evenHBand="0" w:firstRowFirstColumn="0" w:firstRowLastColumn="0" w:lastRowFirstColumn="0" w:lastRowLastColumn="0"/>
            </w:pPr>
            <w:r>
              <w:t>Notated Rhythm Sheets for Samba Instruments</w:t>
            </w:r>
          </w:p>
          <w:p w14:paraId="4BF66494" w14:textId="77777777" w:rsidR="00AA178A" w:rsidRDefault="00AA178A" w:rsidP="00AA178A">
            <w:pPr>
              <w:cnfStyle w:val="000000000000" w:firstRow="0" w:lastRow="0" w:firstColumn="0" w:lastColumn="0" w:oddVBand="0" w:evenVBand="0" w:oddHBand="0" w:evenHBand="0" w:firstRowFirstColumn="0" w:firstRowLastColumn="0" w:lastRowFirstColumn="0" w:lastRowLastColumn="0"/>
            </w:pPr>
          </w:p>
          <w:p w14:paraId="4DDB72BB" w14:textId="77777777" w:rsidR="00AA178A" w:rsidRDefault="00AA178A" w:rsidP="00AA178A">
            <w:pPr>
              <w:cnfStyle w:val="000000000000" w:firstRow="0" w:lastRow="0" w:firstColumn="0" w:lastColumn="0" w:oddVBand="0" w:evenVBand="0" w:oddHBand="0" w:evenHBand="0" w:firstRowFirstColumn="0" w:firstRowLastColumn="0" w:lastRowFirstColumn="0" w:lastRowLastColumn="0"/>
            </w:pPr>
            <w:r>
              <w:t>Unit PowerPoints</w:t>
            </w:r>
          </w:p>
          <w:p w14:paraId="3AF3355B" w14:textId="29149084" w:rsidR="00AA178A" w:rsidRDefault="00AA178A" w:rsidP="00AA178A">
            <w:pPr>
              <w:cnfStyle w:val="000000000000" w:firstRow="0" w:lastRow="0" w:firstColumn="0" w:lastColumn="0" w:oddVBand="0" w:evenVBand="0" w:oddHBand="0" w:evenHBand="0" w:firstRowFirstColumn="0" w:firstRowLastColumn="0" w:lastRowFirstColumn="0" w:lastRowLastColumn="0"/>
            </w:pPr>
          </w:p>
          <w:p w14:paraId="14F8EFB2" w14:textId="118745C9" w:rsidR="00973E83" w:rsidRDefault="00973E83" w:rsidP="00AA178A">
            <w:pPr>
              <w:cnfStyle w:val="000000000000" w:firstRow="0" w:lastRow="0" w:firstColumn="0" w:lastColumn="0" w:oddVBand="0" w:evenVBand="0" w:oddHBand="0" w:evenHBand="0" w:firstRowFirstColumn="0" w:firstRowLastColumn="0" w:lastRowFirstColumn="0" w:lastRowLastColumn="0"/>
            </w:pPr>
            <w:r>
              <w:t>Microsoft forms ‘Samba and West Africa’ homework quiz</w:t>
            </w:r>
          </w:p>
          <w:p w14:paraId="41CDCEF0" w14:textId="77777777" w:rsidR="00AA178A" w:rsidRDefault="00AA178A" w:rsidP="00AA178A">
            <w:pPr>
              <w:cnfStyle w:val="000000000000" w:firstRow="0" w:lastRow="0" w:firstColumn="0" w:lastColumn="0" w:oddVBand="0" w:evenVBand="0" w:oddHBand="0" w:evenHBand="0" w:firstRowFirstColumn="0" w:firstRowLastColumn="0" w:lastRowFirstColumn="0" w:lastRowLastColumn="0"/>
            </w:pPr>
          </w:p>
          <w:p w14:paraId="078B1415" w14:textId="77777777" w:rsidR="00AA178A" w:rsidRDefault="00AA178A" w:rsidP="00AA178A">
            <w:pPr>
              <w:cnfStyle w:val="000000000000" w:firstRow="0" w:lastRow="0" w:firstColumn="0" w:lastColumn="0" w:oddVBand="0" w:evenVBand="0" w:oddHBand="0" w:evenHBand="0" w:firstRowFirstColumn="0" w:firstRowLastColumn="0" w:lastRowFirstColumn="0" w:lastRowLastColumn="0"/>
            </w:pPr>
          </w:p>
          <w:p w14:paraId="5010A5B4" w14:textId="77777777" w:rsidR="00AA178A" w:rsidRDefault="00AA178A" w:rsidP="00AA178A">
            <w:pPr>
              <w:cnfStyle w:val="000000000000" w:firstRow="0" w:lastRow="0" w:firstColumn="0" w:lastColumn="0" w:oddVBand="0" w:evenVBand="0" w:oddHBand="0" w:evenHBand="0" w:firstRowFirstColumn="0" w:firstRowLastColumn="0" w:lastRowFirstColumn="0" w:lastRowLastColumn="0"/>
            </w:pPr>
          </w:p>
          <w:p w14:paraId="4196764D" w14:textId="7D8E1D8D" w:rsidR="00AA178A" w:rsidRPr="00FC2FAB" w:rsidRDefault="00AA178A" w:rsidP="00AA178A">
            <w:pPr>
              <w:cnfStyle w:val="000000000000" w:firstRow="0" w:lastRow="0" w:firstColumn="0" w:lastColumn="0" w:oddVBand="0" w:evenVBand="0" w:oddHBand="0" w:evenHBand="0" w:firstRowFirstColumn="0" w:firstRowLastColumn="0" w:lastRowFirstColumn="0" w:lastRowLastColumn="0"/>
            </w:pPr>
          </w:p>
        </w:tc>
        <w:tc>
          <w:tcPr>
            <w:tcW w:w="3205" w:type="dxa"/>
          </w:tcPr>
          <w:p w14:paraId="02DC5D88" w14:textId="77777777" w:rsidR="00973E83" w:rsidRDefault="00973E83" w:rsidP="00AA178A">
            <w:pPr>
              <w:cnfStyle w:val="000000000000" w:firstRow="0" w:lastRow="0" w:firstColumn="0" w:lastColumn="0" w:oddVBand="0" w:evenVBand="0" w:oddHBand="0" w:evenHBand="0" w:firstRowFirstColumn="0" w:firstRowLastColumn="0" w:lastRowFirstColumn="0" w:lastRowLastColumn="0"/>
              <w:rPr>
                <w:szCs w:val="20"/>
              </w:rPr>
            </w:pPr>
            <w:r>
              <w:rPr>
                <w:szCs w:val="20"/>
              </w:rPr>
              <w:lastRenderedPageBreak/>
              <w:t>Do Now Booklets</w:t>
            </w:r>
          </w:p>
          <w:p w14:paraId="3043AB03" w14:textId="77777777" w:rsidR="00973E83" w:rsidRDefault="00973E83" w:rsidP="00AA178A">
            <w:pPr>
              <w:cnfStyle w:val="000000000000" w:firstRow="0" w:lastRow="0" w:firstColumn="0" w:lastColumn="0" w:oddVBand="0" w:evenVBand="0" w:oddHBand="0" w:evenHBand="0" w:firstRowFirstColumn="0" w:firstRowLastColumn="0" w:lastRowFirstColumn="0" w:lastRowLastColumn="0"/>
              <w:rPr>
                <w:szCs w:val="20"/>
              </w:rPr>
            </w:pPr>
          </w:p>
          <w:p w14:paraId="19459D64" w14:textId="5AFCD351" w:rsidR="00AA178A" w:rsidRDefault="00973E83" w:rsidP="00AA178A">
            <w:pPr>
              <w:cnfStyle w:val="000000000000" w:firstRow="0" w:lastRow="0" w:firstColumn="0" w:lastColumn="0" w:oddVBand="0" w:evenVBand="0" w:oddHBand="0" w:evenHBand="0" w:firstRowFirstColumn="0" w:firstRowLastColumn="0" w:lastRowFirstColumn="0" w:lastRowLastColumn="0"/>
              <w:rPr>
                <w:szCs w:val="20"/>
              </w:rPr>
            </w:pPr>
            <w:r>
              <w:rPr>
                <w:szCs w:val="20"/>
              </w:rPr>
              <w:t>U</w:t>
            </w:r>
            <w:r w:rsidR="00AA178A">
              <w:rPr>
                <w:szCs w:val="20"/>
              </w:rPr>
              <w:t>nit PowerPoints</w:t>
            </w:r>
          </w:p>
          <w:p w14:paraId="27BF8525" w14:textId="7963971B" w:rsidR="00973E83" w:rsidRDefault="00973E83" w:rsidP="00AA178A">
            <w:pPr>
              <w:cnfStyle w:val="000000000000" w:firstRow="0" w:lastRow="0" w:firstColumn="0" w:lastColumn="0" w:oddVBand="0" w:evenVBand="0" w:oddHBand="0" w:evenHBand="0" w:firstRowFirstColumn="0" w:firstRowLastColumn="0" w:lastRowFirstColumn="0" w:lastRowLastColumn="0"/>
              <w:rPr>
                <w:szCs w:val="20"/>
              </w:rPr>
            </w:pPr>
          </w:p>
          <w:p w14:paraId="77FDC109" w14:textId="77777777" w:rsidR="00973E83" w:rsidRDefault="00973E83" w:rsidP="00973E83">
            <w:pPr>
              <w:cnfStyle w:val="000000000000" w:firstRow="0" w:lastRow="0" w:firstColumn="0" w:lastColumn="0" w:oddVBand="0" w:evenVBand="0" w:oddHBand="0" w:evenHBand="0" w:firstRowFirstColumn="0" w:firstRowLastColumn="0" w:lastRowFirstColumn="0" w:lastRowLastColumn="0"/>
              <w:rPr>
                <w:szCs w:val="20"/>
              </w:rPr>
            </w:pPr>
            <w:r w:rsidRPr="007B198D">
              <w:rPr>
                <w:szCs w:val="20"/>
              </w:rPr>
              <w:t>Keyboard</w:t>
            </w:r>
            <w:r>
              <w:rPr>
                <w:szCs w:val="20"/>
              </w:rPr>
              <w:t xml:space="preserve"> do now sheets (on PowerPoint)</w:t>
            </w:r>
          </w:p>
          <w:p w14:paraId="5CE37678" w14:textId="77777777" w:rsidR="00973E83" w:rsidRDefault="00973E83" w:rsidP="00973E83">
            <w:pPr>
              <w:cnfStyle w:val="000000000000" w:firstRow="0" w:lastRow="0" w:firstColumn="0" w:lastColumn="0" w:oddVBand="0" w:evenVBand="0" w:oddHBand="0" w:evenHBand="0" w:firstRowFirstColumn="0" w:firstRowLastColumn="0" w:lastRowFirstColumn="0" w:lastRowLastColumn="0"/>
              <w:rPr>
                <w:szCs w:val="20"/>
              </w:rPr>
            </w:pPr>
          </w:p>
          <w:p w14:paraId="1D44D1B5" w14:textId="77777777" w:rsidR="00973E83" w:rsidRDefault="00973E83" w:rsidP="00973E83">
            <w:pPr>
              <w:cnfStyle w:val="000000000000" w:firstRow="0" w:lastRow="0" w:firstColumn="0" w:lastColumn="0" w:oddVBand="0" w:evenVBand="0" w:oddHBand="0" w:evenHBand="0" w:firstRowFirstColumn="0" w:firstRowLastColumn="0" w:lastRowFirstColumn="0" w:lastRowLastColumn="0"/>
              <w:rPr>
                <w:szCs w:val="20"/>
              </w:rPr>
            </w:pPr>
            <w:r>
              <w:rPr>
                <w:szCs w:val="20"/>
              </w:rPr>
              <w:t>Ode to joy and Blinding Lights sheet music.</w:t>
            </w:r>
          </w:p>
          <w:p w14:paraId="7CA8EFA0" w14:textId="77777777" w:rsidR="00973E83" w:rsidRDefault="00973E83" w:rsidP="00AA178A">
            <w:pPr>
              <w:cnfStyle w:val="000000000000" w:firstRow="0" w:lastRow="0" w:firstColumn="0" w:lastColumn="0" w:oddVBand="0" w:evenVBand="0" w:oddHBand="0" w:evenHBand="0" w:firstRowFirstColumn="0" w:firstRowLastColumn="0" w:lastRowFirstColumn="0" w:lastRowLastColumn="0"/>
              <w:rPr>
                <w:szCs w:val="20"/>
              </w:rPr>
            </w:pPr>
          </w:p>
          <w:p w14:paraId="0A20350F" w14:textId="77777777" w:rsidR="00AA178A" w:rsidRDefault="00AA178A" w:rsidP="00AA178A">
            <w:pPr>
              <w:cnfStyle w:val="000000000000" w:firstRow="0" w:lastRow="0" w:firstColumn="0" w:lastColumn="0" w:oddVBand="0" w:evenVBand="0" w:oddHBand="0" w:evenHBand="0" w:firstRowFirstColumn="0" w:firstRowLastColumn="0" w:lastRowFirstColumn="0" w:lastRowLastColumn="0"/>
              <w:rPr>
                <w:sz w:val="20"/>
                <w:szCs w:val="20"/>
              </w:rPr>
            </w:pPr>
          </w:p>
          <w:p w14:paraId="444530BA" w14:textId="2EFF1047" w:rsidR="00AA178A" w:rsidRPr="00BB40B8" w:rsidRDefault="00AA178A" w:rsidP="00AA178A">
            <w:pPr>
              <w:cnfStyle w:val="000000000000" w:firstRow="0" w:lastRow="0" w:firstColumn="0" w:lastColumn="0" w:oddVBand="0" w:evenVBand="0" w:oddHBand="0" w:evenHBand="0" w:firstRowFirstColumn="0" w:firstRowLastColumn="0" w:lastRowFirstColumn="0" w:lastRowLastColumn="0"/>
              <w:rPr>
                <w:sz w:val="20"/>
                <w:szCs w:val="20"/>
              </w:rPr>
            </w:pPr>
          </w:p>
        </w:tc>
        <w:tc>
          <w:tcPr>
            <w:tcW w:w="3205" w:type="dxa"/>
          </w:tcPr>
          <w:p w14:paraId="3DC4E001" w14:textId="77777777" w:rsidR="00AA178A" w:rsidRDefault="00B14F78" w:rsidP="00AA178A">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Do Now Booklets</w:t>
            </w:r>
          </w:p>
          <w:p w14:paraId="53435946" w14:textId="77777777" w:rsidR="00B14F78" w:rsidRDefault="00B14F78" w:rsidP="00AA178A">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4D2EF56D" w14:textId="23F6EB20" w:rsidR="00B14F78" w:rsidRDefault="00B14F78" w:rsidP="00AA178A">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Unit PowerPoints</w:t>
            </w:r>
          </w:p>
          <w:p w14:paraId="52A6E91D" w14:textId="6849EA1B" w:rsidR="00B14F78" w:rsidRDefault="00B14F78" w:rsidP="00AA178A">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76A6EF36" w14:textId="4457D05A" w:rsidR="00B14F78" w:rsidRDefault="00B14F78" w:rsidP="00AA178A">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Classroom Keyboards</w:t>
            </w:r>
          </w:p>
          <w:p w14:paraId="77E0F272" w14:textId="0BC1F2E2" w:rsidR="00B14F78" w:rsidRDefault="00B14F78" w:rsidP="00AA178A">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2A8F7822" w14:textId="11F64776" w:rsidR="00B14F78" w:rsidRDefault="00B14F78" w:rsidP="00AA178A">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Sheet music for famous orchestral pieces for use in lessons (in PowerPoints) </w:t>
            </w:r>
          </w:p>
          <w:p w14:paraId="302038BC" w14:textId="5F2D46FB" w:rsidR="00B14F78" w:rsidRDefault="00B14F78" w:rsidP="00AA178A">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6708FE59" w14:textId="69B0D61B" w:rsidR="00B14F78" w:rsidRDefault="00B14F78" w:rsidP="00AA178A">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Microsoft forms </w:t>
            </w:r>
            <w:r w:rsidR="001E01E6">
              <w:rPr>
                <w:rFonts w:cstheme="minorHAnsi"/>
              </w:rPr>
              <w:t>‘</w:t>
            </w:r>
            <w:r>
              <w:rPr>
                <w:rFonts w:cstheme="minorHAnsi"/>
              </w:rPr>
              <w:t>orchestra</w:t>
            </w:r>
            <w:r w:rsidR="001E01E6">
              <w:rPr>
                <w:rFonts w:cstheme="minorHAnsi"/>
              </w:rPr>
              <w:t>’</w:t>
            </w:r>
            <w:r>
              <w:rPr>
                <w:rFonts w:cstheme="minorHAnsi"/>
              </w:rPr>
              <w:t xml:space="preserve"> homework quiz</w:t>
            </w:r>
          </w:p>
          <w:p w14:paraId="5C4569C5" w14:textId="77777777" w:rsidR="00B14F78" w:rsidRDefault="00B14F78" w:rsidP="00AA178A">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2D6B37B9" w14:textId="1D8A4352" w:rsidR="00B14F78" w:rsidRPr="008D12C6" w:rsidRDefault="00B14F78" w:rsidP="00AA178A">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tc>
        <w:tc>
          <w:tcPr>
            <w:tcW w:w="3205" w:type="dxa"/>
          </w:tcPr>
          <w:p w14:paraId="11EA215E" w14:textId="77777777" w:rsidR="001E01E6" w:rsidRDefault="001E01E6" w:rsidP="001E01E6">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Do Now Booklets</w:t>
            </w:r>
          </w:p>
          <w:p w14:paraId="5E0ED190" w14:textId="77777777" w:rsidR="001E01E6" w:rsidRDefault="001E01E6" w:rsidP="001E01E6">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798A66E9" w14:textId="77777777" w:rsidR="001E01E6" w:rsidRDefault="001E01E6" w:rsidP="001E01E6">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Unit PowerPoints</w:t>
            </w:r>
          </w:p>
          <w:p w14:paraId="4D9B0489" w14:textId="77777777" w:rsidR="001E01E6" w:rsidRDefault="001E01E6" w:rsidP="001E01E6">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4F09DA67" w14:textId="77777777" w:rsidR="001E01E6" w:rsidRDefault="001E01E6" w:rsidP="001E01E6">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Classroom Keyboards</w:t>
            </w:r>
          </w:p>
          <w:p w14:paraId="480C8B11" w14:textId="77777777" w:rsidR="001E01E6" w:rsidRDefault="001E01E6" w:rsidP="001E01E6">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243FE95D" w14:textId="7B9C1C0E" w:rsidR="001E01E6" w:rsidRDefault="001E01E6" w:rsidP="001E01E6">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Sheet music for use in lessons (in PowerPoints) </w:t>
            </w:r>
          </w:p>
          <w:p w14:paraId="42E854A0" w14:textId="77777777" w:rsidR="001E01E6" w:rsidRDefault="001E01E6" w:rsidP="001E01E6">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66034EAC" w14:textId="3C6B4E00" w:rsidR="001E01E6" w:rsidRDefault="001E01E6" w:rsidP="001E01E6">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Microsoft forms ‘form and structure’ homework quiz</w:t>
            </w:r>
          </w:p>
          <w:p w14:paraId="05457A1E" w14:textId="77777777" w:rsidR="00AA178A" w:rsidRPr="00FC2FAB" w:rsidRDefault="00AA178A" w:rsidP="00AA178A">
            <w:pPr>
              <w:cnfStyle w:val="000000000000" w:firstRow="0" w:lastRow="0" w:firstColumn="0" w:lastColumn="0" w:oddVBand="0" w:evenVBand="0" w:oddHBand="0" w:evenHBand="0" w:firstRowFirstColumn="0" w:firstRowLastColumn="0" w:lastRowFirstColumn="0" w:lastRowLastColumn="0"/>
            </w:pPr>
          </w:p>
        </w:tc>
        <w:tc>
          <w:tcPr>
            <w:tcW w:w="3205" w:type="dxa"/>
          </w:tcPr>
          <w:p w14:paraId="5CCB1379" w14:textId="5B67682E" w:rsidR="00AA178A" w:rsidRDefault="00973E83" w:rsidP="00AA178A">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Do Now Booklets</w:t>
            </w:r>
          </w:p>
          <w:p w14:paraId="75B70184" w14:textId="77777777" w:rsidR="00AA178A" w:rsidRDefault="00AA178A" w:rsidP="00AA178A">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08C208C3" w14:textId="77777777" w:rsidR="00AA178A" w:rsidRDefault="00AA178A" w:rsidP="00AA178A">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Unit PowerPoints</w:t>
            </w:r>
          </w:p>
          <w:p w14:paraId="16D6D238" w14:textId="77777777" w:rsidR="00AA178A" w:rsidRDefault="00AA178A" w:rsidP="00AA178A">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1ED860BD" w14:textId="77777777" w:rsidR="00AA178A" w:rsidRDefault="00AA178A" w:rsidP="00AA178A">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 Good the Bad and the Ugly’ Ukulele TAB/chord sheet</w:t>
            </w:r>
          </w:p>
          <w:p w14:paraId="26DA1BCD" w14:textId="77777777" w:rsidR="00973E83" w:rsidRDefault="00973E83" w:rsidP="00AA178A">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6DE7F872" w14:textId="3FEDBA1D" w:rsidR="00973E83" w:rsidRDefault="00973E83" w:rsidP="00AA178A">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Classroom Ukuleles</w:t>
            </w:r>
          </w:p>
          <w:p w14:paraId="1E09B3F8" w14:textId="7549E4DE" w:rsidR="006E45E8" w:rsidRDefault="006E45E8" w:rsidP="00AA178A">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16A07539" w14:textId="7E1FD056" w:rsidR="006E45E8" w:rsidRDefault="006E45E8" w:rsidP="006E45E8">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Microsoft forms ‘ukulele’ homework quiz</w:t>
            </w:r>
          </w:p>
          <w:p w14:paraId="2EDE0632" w14:textId="77777777" w:rsidR="006E45E8" w:rsidRDefault="006E45E8" w:rsidP="00AA178A">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022A6F8F" w14:textId="77777777" w:rsidR="00973E83" w:rsidRDefault="00973E83" w:rsidP="00AA178A">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5A515710" w14:textId="773332A2" w:rsidR="00973E83" w:rsidRPr="00F3110C" w:rsidRDefault="00973E83" w:rsidP="00AA178A">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tc>
        <w:tc>
          <w:tcPr>
            <w:tcW w:w="3205" w:type="dxa"/>
          </w:tcPr>
          <w:p w14:paraId="236F4C47" w14:textId="77777777" w:rsidR="008F3308" w:rsidRDefault="008F3308" w:rsidP="008F3308">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Do Now Booklets</w:t>
            </w:r>
          </w:p>
          <w:p w14:paraId="3677181E" w14:textId="77777777" w:rsidR="00AA178A" w:rsidRDefault="00AA178A" w:rsidP="00AA178A">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11E4FD2F" w14:textId="77777777" w:rsidR="008F3308" w:rsidRDefault="008F3308" w:rsidP="008F3308">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Unit PowerPoints</w:t>
            </w:r>
          </w:p>
          <w:p w14:paraId="18D1B617" w14:textId="77777777" w:rsidR="008F3308" w:rsidRDefault="008F3308" w:rsidP="008F3308">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404344CE" w14:textId="44B6820D" w:rsidR="008F3308" w:rsidRDefault="008F3308" w:rsidP="008F3308">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Composing worksheets</w:t>
            </w:r>
          </w:p>
          <w:p w14:paraId="6FB3725E" w14:textId="77777777" w:rsidR="008F3308" w:rsidRDefault="008F3308" w:rsidP="008F3308">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523770B1" w14:textId="7A5A25EA" w:rsidR="008F3308" w:rsidRDefault="008F3308" w:rsidP="008F3308">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Classroom Keyboards and Ukuleles</w:t>
            </w:r>
          </w:p>
          <w:p w14:paraId="33EB098C" w14:textId="77777777" w:rsidR="008F3308" w:rsidRDefault="008F3308" w:rsidP="008F3308">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p w14:paraId="5ADA1221" w14:textId="2155885B" w:rsidR="008F3308" w:rsidRDefault="008F3308" w:rsidP="008F3308">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Microsoft forms ‘starting to compose’ homework quiz</w:t>
            </w:r>
          </w:p>
          <w:p w14:paraId="6724C876" w14:textId="54F0D70E" w:rsidR="008F3308" w:rsidRPr="00F3110C" w:rsidRDefault="008F3308" w:rsidP="00AA178A">
            <w:pPr>
              <w:tabs>
                <w:tab w:val="left" w:pos="510"/>
              </w:tabs>
              <w:cnfStyle w:val="000000000000" w:firstRow="0" w:lastRow="0" w:firstColumn="0" w:lastColumn="0" w:oddVBand="0" w:evenVBand="0" w:oddHBand="0" w:evenHBand="0" w:firstRowFirstColumn="0" w:firstRowLastColumn="0" w:lastRowFirstColumn="0" w:lastRowLastColumn="0"/>
              <w:rPr>
                <w:rFonts w:cstheme="minorHAnsi"/>
              </w:rPr>
            </w:pPr>
          </w:p>
        </w:tc>
      </w:tr>
      <w:tr w:rsidR="00AA178A" w14:paraId="3D947E55" w14:textId="092B3EDF" w:rsidTr="006D63B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1" w:type="dxa"/>
          </w:tcPr>
          <w:p w14:paraId="5ADF2A50" w14:textId="2F24A452" w:rsidR="00AA178A" w:rsidRDefault="00AA178A" w:rsidP="00AA178A">
            <w:pPr>
              <w:rPr>
                <w:bCs w:val="0"/>
              </w:rPr>
            </w:pPr>
            <w:r w:rsidRPr="000A4E54">
              <w:rPr>
                <w:b w:val="0"/>
              </w:rPr>
              <w:t>Notes</w:t>
            </w:r>
          </w:p>
          <w:p w14:paraId="2BC0B6A8" w14:textId="77777777" w:rsidR="00AA178A" w:rsidRPr="000A4E54" w:rsidRDefault="00AA178A" w:rsidP="00AA178A">
            <w:pPr>
              <w:rPr>
                <w:b w:val="0"/>
                <w:bCs w:val="0"/>
              </w:rPr>
            </w:pPr>
          </w:p>
          <w:p w14:paraId="205F3E4E" w14:textId="77777777" w:rsidR="00AA178A" w:rsidRDefault="00AA178A" w:rsidP="00AA178A">
            <w:pPr>
              <w:rPr>
                <w:b w:val="0"/>
                <w:bCs w:val="0"/>
              </w:rPr>
            </w:pPr>
            <w:r>
              <w:t>Why this topic is important…</w:t>
            </w:r>
          </w:p>
          <w:p w14:paraId="58FA1875" w14:textId="1A433BF1" w:rsidR="00AA178A" w:rsidRDefault="00AA178A" w:rsidP="00AA178A"/>
        </w:tc>
        <w:tc>
          <w:tcPr>
            <w:tcW w:w="3205" w:type="dxa"/>
          </w:tcPr>
          <w:p w14:paraId="6C216FBE" w14:textId="77777777" w:rsidR="00AA178A" w:rsidRPr="00E93CC0" w:rsidRDefault="00AA178A" w:rsidP="00AA178A">
            <w:pPr>
              <w:cnfStyle w:val="000000100000" w:firstRow="0" w:lastRow="0" w:firstColumn="0" w:lastColumn="0" w:oddVBand="0" w:evenVBand="0" w:oddHBand="1" w:evenHBand="0" w:firstRowFirstColumn="0" w:firstRowLastColumn="0" w:lastRowFirstColumn="0" w:lastRowLastColumn="0"/>
            </w:pPr>
            <w:r w:rsidRPr="00E93CC0">
              <w:t xml:space="preserve">This topic provides students with the opportunity to perform as an ensemble, using a range of percussion instruments, thus improving their awareness and understanding of the role of each instrument in an ensemble. </w:t>
            </w:r>
          </w:p>
          <w:p w14:paraId="0694C74D" w14:textId="77777777" w:rsidR="00AA178A" w:rsidRPr="00E93CC0" w:rsidRDefault="00AA178A" w:rsidP="00AA178A">
            <w:pPr>
              <w:cnfStyle w:val="000000100000" w:firstRow="0" w:lastRow="0" w:firstColumn="0" w:lastColumn="0" w:oddVBand="0" w:evenVBand="0" w:oddHBand="1" w:evenHBand="0" w:firstRowFirstColumn="0" w:firstRowLastColumn="0" w:lastRowFirstColumn="0" w:lastRowLastColumn="0"/>
            </w:pPr>
          </w:p>
          <w:p w14:paraId="14AE9544" w14:textId="4AD94CAE" w:rsidR="00AA178A" w:rsidRPr="00E93CC0" w:rsidRDefault="00AA178A" w:rsidP="00AA178A">
            <w:pPr>
              <w:cnfStyle w:val="000000100000" w:firstRow="0" w:lastRow="0" w:firstColumn="0" w:lastColumn="0" w:oddVBand="0" w:evenVBand="0" w:oddHBand="1" w:evenHBand="0" w:firstRowFirstColumn="0" w:firstRowLastColumn="0" w:lastRowFirstColumn="0" w:lastRowLastColumn="0"/>
            </w:pPr>
            <w:r w:rsidRPr="00E93CC0">
              <w:t>This topic allows students to become more familiar with using standard rhythmic notation, a skill which can then be applied to any style of music.</w:t>
            </w:r>
          </w:p>
          <w:p w14:paraId="0D5F8A1A" w14:textId="2541C796" w:rsidR="00AA178A" w:rsidRPr="00E93CC0" w:rsidRDefault="00AA178A" w:rsidP="00AA178A">
            <w:pPr>
              <w:cnfStyle w:val="000000100000" w:firstRow="0" w:lastRow="0" w:firstColumn="0" w:lastColumn="0" w:oddVBand="0" w:evenVBand="0" w:oddHBand="1" w:evenHBand="0" w:firstRowFirstColumn="0" w:firstRowLastColumn="0" w:lastRowFirstColumn="0" w:lastRowLastColumn="0"/>
            </w:pPr>
          </w:p>
          <w:p w14:paraId="67928B8C" w14:textId="333BFC3A" w:rsidR="00AA178A" w:rsidRPr="00E93CC0" w:rsidRDefault="00AA178A" w:rsidP="00AA178A">
            <w:pPr>
              <w:cnfStyle w:val="000000100000" w:firstRow="0" w:lastRow="0" w:firstColumn="0" w:lastColumn="0" w:oddVBand="0" w:evenVBand="0" w:oddHBand="1" w:evenHBand="0" w:firstRowFirstColumn="0" w:firstRowLastColumn="0" w:lastRowFirstColumn="0" w:lastRowLastColumn="0"/>
            </w:pPr>
            <w:r w:rsidRPr="00E93CC0">
              <w:t>This topic introduces students to important musical features such as Ostinato and Polyrhythm, which are found in many pieces of music. This knowledge links directly to composition and will be utilised when students begin to compose in subsequent units.</w:t>
            </w:r>
          </w:p>
          <w:p w14:paraId="0D8927E9" w14:textId="59C8C75B" w:rsidR="00AA178A" w:rsidRPr="00E93CC0" w:rsidRDefault="00AA178A" w:rsidP="00AA178A">
            <w:pPr>
              <w:cnfStyle w:val="000000100000" w:firstRow="0" w:lastRow="0" w:firstColumn="0" w:lastColumn="0" w:oddVBand="0" w:evenVBand="0" w:oddHBand="1" w:evenHBand="0" w:firstRowFirstColumn="0" w:firstRowLastColumn="0" w:lastRowFirstColumn="0" w:lastRowLastColumn="0"/>
            </w:pPr>
          </w:p>
        </w:tc>
        <w:tc>
          <w:tcPr>
            <w:tcW w:w="3205" w:type="dxa"/>
          </w:tcPr>
          <w:p w14:paraId="1B1285B9" w14:textId="3513B1EF" w:rsidR="00AA178A" w:rsidRDefault="00AA178A" w:rsidP="00AA178A">
            <w:pPr>
              <w:cnfStyle w:val="000000100000" w:firstRow="0" w:lastRow="0" w:firstColumn="0" w:lastColumn="0" w:oddVBand="0" w:evenVBand="0" w:oddHBand="1" w:evenHBand="0" w:firstRowFirstColumn="0" w:firstRowLastColumn="0" w:lastRowFirstColumn="0" w:lastRowLastColumn="0"/>
            </w:pPr>
            <w:r w:rsidRPr="00E93CC0">
              <w:t>Th</w:t>
            </w:r>
            <w:r>
              <w:t>is topic is important as it introduces students to the signs and symbols found in basic standard notation, and teaches them how to read and interpret this. This will help them access more challenging pieces of music and musical concepts throughout KS3 and KS4.</w:t>
            </w:r>
          </w:p>
          <w:p w14:paraId="4F9DE05C" w14:textId="76B50EA6" w:rsidR="00AA178A" w:rsidRDefault="00AA178A" w:rsidP="00AA178A">
            <w:pPr>
              <w:cnfStyle w:val="000000100000" w:firstRow="0" w:lastRow="0" w:firstColumn="0" w:lastColumn="0" w:oddVBand="0" w:evenVBand="0" w:oddHBand="1" w:evenHBand="0" w:firstRowFirstColumn="0" w:firstRowLastColumn="0" w:lastRowFirstColumn="0" w:lastRowLastColumn="0"/>
            </w:pPr>
          </w:p>
          <w:p w14:paraId="65287302" w14:textId="41DCC6CF" w:rsidR="00AA178A" w:rsidRDefault="00AA178A" w:rsidP="00AA178A">
            <w:pPr>
              <w:cnfStyle w:val="000000100000" w:firstRow="0" w:lastRow="0" w:firstColumn="0" w:lastColumn="0" w:oddVBand="0" w:evenVBand="0" w:oddHBand="1" w:evenHBand="0" w:firstRowFirstColumn="0" w:firstRowLastColumn="0" w:lastRowFirstColumn="0" w:lastRowLastColumn="0"/>
            </w:pPr>
            <w:r w:rsidRPr="00E93CC0">
              <w:t xml:space="preserve">This topic provides students with the opportunity to perform </w:t>
            </w:r>
            <w:r>
              <w:t>in pairs</w:t>
            </w:r>
            <w:r w:rsidRPr="00E93CC0">
              <w:t xml:space="preserve">, using </w:t>
            </w:r>
            <w:r>
              <w:t>keyboards</w:t>
            </w:r>
            <w:r w:rsidRPr="00E93CC0">
              <w:t xml:space="preserve">, </w:t>
            </w:r>
            <w:r>
              <w:t>which develops</w:t>
            </w:r>
            <w:r w:rsidRPr="00E93CC0">
              <w:t xml:space="preserve"> their awareness and understanding of th</w:t>
            </w:r>
            <w:r>
              <w:t xml:space="preserve">e instrument, as well as improving their performing and listening skills. </w:t>
            </w:r>
            <w:r w:rsidRPr="00E93CC0">
              <w:t xml:space="preserve"> </w:t>
            </w:r>
          </w:p>
          <w:p w14:paraId="4DC3D0C9" w14:textId="6C2D83D6" w:rsidR="00AA178A" w:rsidRDefault="00AA178A" w:rsidP="00AA178A">
            <w:pPr>
              <w:cnfStyle w:val="000000100000" w:firstRow="0" w:lastRow="0" w:firstColumn="0" w:lastColumn="0" w:oddVBand="0" w:evenVBand="0" w:oddHBand="1" w:evenHBand="0" w:firstRowFirstColumn="0" w:firstRowLastColumn="0" w:lastRowFirstColumn="0" w:lastRowLastColumn="0"/>
            </w:pPr>
          </w:p>
          <w:p w14:paraId="29279A43" w14:textId="77777777" w:rsidR="00AA178A" w:rsidRPr="00E93CC0" w:rsidRDefault="00AA178A" w:rsidP="00AA178A">
            <w:pPr>
              <w:cnfStyle w:val="000000100000" w:firstRow="0" w:lastRow="0" w:firstColumn="0" w:lastColumn="0" w:oddVBand="0" w:evenVBand="0" w:oddHBand="1" w:evenHBand="0" w:firstRowFirstColumn="0" w:firstRowLastColumn="0" w:lastRowFirstColumn="0" w:lastRowLastColumn="0"/>
            </w:pPr>
          </w:p>
          <w:p w14:paraId="1AFFDF5B"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pPr>
          </w:p>
          <w:p w14:paraId="705C01A7" w14:textId="14B85F7D" w:rsidR="00AA178A" w:rsidRDefault="00AA178A" w:rsidP="00AA178A">
            <w:pPr>
              <w:cnfStyle w:val="000000100000" w:firstRow="0" w:lastRow="0" w:firstColumn="0" w:lastColumn="0" w:oddVBand="0" w:evenVBand="0" w:oddHBand="1" w:evenHBand="0" w:firstRowFirstColumn="0" w:firstRowLastColumn="0" w:lastRowFirstColumn="0" w:lastRowLastColumn="0"/>
            </w:pPr>
          </w:p>
          <w:p w14:paraId="00340B5E"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pPr>
          </w:p>
          <w:p w14:paraId="2459F490"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pPr>
          </w:p>
          <w:p w14:paraId="61CCBC3B" w14:textId="30A0D00B" w:rsidR="00AA178A" w:rsidRPr="00E93CC0" w:rsidRDefault="00AA178A" w:rsidP="00AA178A">
            <w:pPr>
              <w:cnfStyle w:val="000000100000" w:firstRow="0" w:lastRow="0" w:firstColumn="0" w:lastColumn="0" w:oddVBand="0" w:evenVBand="0" w:oddHBand="1" w:evenHBand="0" w:firstRowFirstColumn="0" w:firstRowLastColumn="0" w:lastRowFirstColumn="0" w:lastRowLastColumn="0"/>
            </w:pPr>
          </w:p>
        </w:tc>
        <w:tc>
          <w:tcPr>
            <w:tcW w:w="3205" w:type="dxa"/>
          </w:tcPr>
          <w:p w14:paraId="59B9EC1F" w14:textId="77777777" w:rsidR="00E032CA" w:rsidRDefault="00E032CA" w:rsidP="00AA178A">
            <w:pPr>
              <w:cnfStyle w:val="000000100000" w:firstRow="0" w:lastRow="0" w:firstColumn="0" w:lastColumn="0" w:oddVBand="0" w:evenVBand="0" w:oddHBand="1" w:evenHBand="0" w:firstRowFirstColumn="0" w:firstRowLastColumn="0" w:lastRowFirstColumn="0" w:lastRowLastColumn="0"/>
            </w:pPr>
            <w:r>
              <w:t>This topic is important as it introduces students to the instruments and families of the orchestra; many of which some students may never have seen or heard before. This improves student’s listening skills as they are able to identify instruments by their distinctive sound.</w:t>
            </w:r>
          </w:p>
          <w:p w14:paraId="529BF034" w14:textId="77777777" w:rsidR="00E032CA" w:rsidRDefault="00E032CA" w:rsidP="00AA178A">
            <w:pPr>
              <w:cnfStyle w:val="000000100000" w:firstRow="0" w:lastRow="0" w:firstColumn="0" w:lastColumn="0" w:oddVBand="0" w:evenVBand="0" w:oddHBand="1" w:evenHBand="0" w:firstRowFirstColumn="0" w:firstRowLastColumn="0" w:lastRowFirstColumn="0" w:lastRowLastColumn="0"/>
            </w:pPr>
          </w:p>
          <w:p w14:paraId="065E122E" w14:textId="74E09FE5" w:rsidR="00AA178A" w:rsidRPr="00E93CC0" w:rsidRDefault="00E032CA" w:rsidP="00AA178A">
            <w:pPr>
              <w:cnfStyle w:val="000000100000" w:firstRow="0" w:lastRow="0" w:firstColumn="0" w:lastColumn="0" w:oddVBand="0" w:evenVBand="0" w:oddHBand="1" w:evenHBand="0" w:firstRowFirstColumn="0" w:firstRowLastColumn="0" w:lastRowFirstColumn="0" w:lastRowLastColumn="0"/>
            </w:pPr>
            <w:r>
              <w:t xml:space="preserve">This topic also introduces students to the idea of sonority/timbre so that they can accurately describe the sound of an instrument and articulate the effect of this on the music. </w:t>
            </w:r>
          </w:p>
        </w:tc>
        <w:tc>
          <w:tcPr>
            <w:tcW w:w="3205" w:type="dxa"/>
          </w:tcPr>
          <w:p w14:paraId="4AF852FD" w14:textId="3A2E9E9C" w:rsidR="00AA178A" w:rsidRPr="00E93CC0" w:rsidRDefault="00B82643" w:rsidP="00AA178A">
            <w:pPr>
              <w:cnfStyle w:val="000000100000" w:firstRow="0" w:lastRow="0" w:firstColumn="0" w:lastColumn="0" w:oddVBand="0" w:evenVBand="0" w:oddHBand="1" w:evenHBand="0" w:firstRowFirstColumn="0" w:firstRowLastColumn="0" w:lastRowFirstColumn="0" w:lastRowLastColumn="0"/>
            </w:pPr>
            <w:r>
              <w:t xml:space="preserve">This topic is important as it introduces students to the importance of form and structure in </w:t>
            </w:r>
            <w:r w:rsidR="00FC2BA1">
              <w:t xml:space="preserve">a piece of music. Students learn how form and structure can be used to shape a piece of music and present ideas in a logical way. Students will be able to identify the form and structure of unfamiliar pieces of music and will be able to apply this knowledge when composing their own music. </w:t>
            </w:r>
          </w:p>
          <w:p w14:paraId="6FB79B7D" w14:textId="77777777" w:rsidR="00AA178A" w:rsidRPr="00E93CC0" w:rsidRDefault="00AA178A" w:rsidP="00AA178A">
            <w:pPr>
              <w:cnfStyle w:val="000000100000" w:firstRow="0" w:lastRow="0" w:firstColumn="0" w:lastColumn="0" w:oddVBand="0" w:evenVBand="0" w:oddHBand="1" w:evenHBand="0" w:firstRowFirstColumn="0" w:firstRowLastColumn="0" w:lastRowFirstColumn="0" w:lastRowLastColumn="0"/>
            </w:pPr>
          </w:p>
          <w:p w14:paraId="61EC3405" w14:textId="77777777" w:rsidR="00AA178A" w:rsidRPr="00E93CC0" w:rsidRDefault="00AA178A" w:rsidP="00AA178A">
            <w:pPr>
              <w:cnfStyle w:val="000000100000" w:firstRow="0" w:lastRow="0" w:firstColumn="0" w:lastColumn="0" w:oddVBand="0" w:evenVBand="0" w:oddHBand="1" w:evenHBand="0" w:firstRowFirstColumn="0" w:firstRowLastColumn="0" w:lastRowFirstColumn="0" w:lastRowLastColumn="0"/>
            </w:pPr>
          </w:p>
        </w:tc>
        <w:tc>
          <w:tcPr>
            <w:tcW w:w="3205" w:type="dxa"/>
          </w:tcPr>
          <w:p w14:paraId="4CFC7888"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pPr>
            <w:r>
              <w:t xml:space="preserve">This topic is important as it introduces students to other forms of music notation which make learning an instrument more accessible. </w:t>
            </w:r>
          </w:p>
          <w:p w14:paraId="0CA8E382"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pPr>
          </w:p>
          <w:p w14:paraId="462CAD7F"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pPr>
            <w:r>
              <w:t xml:space="preserve">Students begin to understand how instruments can be played in different ways to achieve different timbres and can begin to identify this through listening. </w:t>
            </w:r>
          </w:p>
          <w:p w14:paraId="3B08AE9D"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pPr>
          </w:p>
          <w:p w14:paraId="571F8FD4"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pPr>
            <w:r>
              <w:t>It provides all students with the opportunity to perform on a classroom instrument, in a small ensemble.</w:t>
            </w:r>
          </w:p>
          <w:p w14:paraId="70DDAD33" w14:textId="77777777" w:rsidR="00AA178A" w:rsidRDefault="00AA178A" w:rsidP="00AA178A">
            <w:pPr>
              <w:cnfStyle w:val="000000100000" w:firstRow="0" w:lastRow="0" w:firstColumn="0" w:lastColumn="0" w:oddVBand="0" w:evenVBand="0" w:oddHBand="1" w:evenHBand="0" w:firstRowFirstColumn="0" w:firstRowLastColumn="0" w:lastRowFirstColumn="0" w:lastRowLastColumn="0"/>
            </w:pPr>
          </w:p>
          <w:p w14:paraId="176C18F1" w14:textId="231EDD8F" w:rsidR="00AA178A" w:rsidRPr="00E93CC0" w:rsidRDefault="00AA178A" w:rsidP="00AA178A">
            <w:pPr>
              <w:cnfStyle w:val="000000100000" w:firstRow="0" w:lastRow="0" w:firstColumn="0" w:lastColumn="0" w:oddVBand="0" w:evenVBand="0" w:oddHBand="1" w:evenHBand="0" w:firstRowFirstColumn="0" w:firstRowLastColumn="0" w:lastRowFirstColumn="0" w:lastRowLastColumn="0"/>
            </w:pPr>
          </w:p>
        </w:tc>
        <w:tc>
          <w:tcPr>
            <w:tcW w:w="3205" w:type="dxa"/>
          </w:tcPr>
          <w:p w14:paraId="1FBECEAD" w14:textId="77777777" w:rsidR="00AA178A" w:rsidRDefault="008C32AA" w:rsidP="00AA178A">
            <w:pPr>
              <w:cnfStyle w:val="000000100000" w:firstRow="0" w:lastRow="0" w:firstColumn="0" w:lastColumn="0" w:oddVBand="0" w:evenVBand="0" w:oddHBand="1" w:evenHBand="0" w:firstRowFirstColumn="0" w:firstRowLastColumn="0" w:lastRowFirstColumn="0" w:lastRowLastColumn="0"/>
            </w:pPr>
            <w:r>
              <w:t xml:space="preserve">This topic is important as it introduces students to the process of composing and gives them the opportunity to be creative in music. </w:t>
            </w:r>
          </w:p>
          <w:p w14:paraId="32456EA0" w14:textId="77777777" w:rsidR="008C32AA" w:rsidRDefault="008C32AA" w:rsidP="00AA178A">
            <w:pPr>
              <w:cnfStyle w:val="000000100000" w:firstRow="0" w:lastRow="0" w:firstColumn="0" w:lastColumn="0" w:oddVBand="0" w:evenVBand="0" w:oddHBand="1" w:evenHBand="0" w:firstRowFirstColumn="0" w:firstRowLastColumn="0" w:lastRowFirstColumn="0" w:lastRowLastColumn="0"/>
            </w:pPr>
          </w:p>
          <w:p w14:paraId="77E39D46" w14:textId="77777777" w:rsidR="008C32AA" w:rsidRDefault="008C32AA" w:rsidP="00AA178A">
            <w:pPr>
              <w:cnfStyle w:val="000000100000" w:firstRow="0" w:lastRow="0" w:firstColumn="0" w:lastColumn="0" w:oddVBand="0" w:evenVBand="0" w:oddHBand="1" w:evenHBand="0" w:firstRowFirstColumn="0" w:firstRowLastColumn="0" w:lastRowFirstColumn="0" w:lastRowLastColumn="0"/>
            </w:pPr>
            <w:r>
              <w:t xml:space="preserve">Students are able to </w:t>
            </w:r>
            <w:r w:rsidR="006A77FB">
              <w:t>utilise and consolidate all their knowledge from previous units by composing a piece and performing it on classroom instruments.</w:t>
            </w:r>
          </w:p>
          <w:p w14:paraId="3D79366E" w14:textId="77777777" w:rsidR="006A77FB" w:rsidRDefault="006A77FB" w:rsidP="00AA178A">
            <w:pPr>
              <w:cnfStyle w:val="000000100000" w:firstRow="0" w:lastRow="0" w:firstColumn="0" w:lastColumn="0" w:oddVBand="0" w:evenVBand="0" w:oddHBand="1" w:evenHBand="0" w:firstRowFirstColumn="0" w:firstRowLastColumn="0" w:lastRowFirstColumn="0" w:lastRowLastColumn="0"/>
            </w:pPr>
          </w:p>
          <w:p w14:paraId="5B17A8FB" w14:textId="70584B6C" w:rsidR="006A77FB" w:rsidRPr="00E93CC0" w:rsidRDefault="006A77FB" w:rsidP="00AA178A">
            <w:pPr>
              <w:cnfStyle w:val="000000100000" w:firstRow="0" w:lastRow="0" w:firstColumn="0" w:lastColumn="0" w:oddVBand="0" w:evenVBand="0" w:oddHBand="1" w:evenHBand="0" w:firstRowFirstColumn="0" w:firstRowLastColumn="0" w:lastRowFirstColumn="0" w:lastRowLastColumn="0"/>
            </w:pPr>
            <w:r>
              <w:t xml:space="preserve">Students are able to develop their confidence in sharing musical ideas and receiving feedback to improve their work. </w:t>
            </w:r>
          </w:p>
        </w:tc>
      </w:tr>
    </w:tbl>
    <w:p w14:paraId="7519E960" w14:textId="77777777" w:rsidR="00FC2FAB" w:rsidRDefault="00FC2FAB" w:rsidP="00FC2FAB"/>
    <w:sectPr w:rsidR="00FC2FAB" w:rsidSect="000A4E54">
      <w:footerReference w:type="default" r:id="rId12"/>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91FE5A" w14:textId="77777777" w:rsidR="004C5BD9" w:rsidRDefault="004C5BD9" w:rsidP="000A4E54">
      <w:pPr>
        <w:spacing w:after="0" w:line="240" w:lineRule="auto"/>
      </w:pPr>
      <w:r>
        <w:separator/>
      </w:r>
    </w:p>
  </w:endnote>
  <w:endnote w:type="continuationSeparator" w:id="0">
    <w:p w14:paraId="32C543A2" w14:textId="77777777" w:rsidR="004C5BD9" w:rsidRDefault="004C5BD9"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8C32AA" w:rsidRDefault="008C32A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8C32AA" w:rsidRDefault="008C32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752519" w14:textId="77777777" w:rsidR="004C5BD9" w:rsidRDefault="004C5BD9" w:rsidP="000A4E54">
      <w:pPr>
        <w:spacing w:after="0" w:line="240" w:lineRule="auto"/>
      </w:pPr>
      <w:r>
        <w:separator/>
      </w:r>
    </w:p>
  </w:footnote>
  <w:footnote w:type="continuationSeparator" w:id="0">
    <w:p w14:paraId="17437DB8" w14:textId="77777777" w:rsidR="004C5BD9" w:rsidRDefault="004C5BD9"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D6096"/>
    <w:multiLevelType w:val="hybridMultilevel"/>
    <w:tmpl w:val="4A1470D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6D713BE"/>
    <w:multiLevelType w:val="hybridMultilevel"/>
    <w:tmpl w:val="217276C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F11279A"/>
    <w:multiLevelType w:val="hybridMultilevel"/>
    <w:tmpl w:val="F69C7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354"/>
    <w:multiLevelType w:val="hybridMultilevel"/>
    <w:tmpl w:val="74820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4D4EE5"/>
    <w:multiLevelType w:val="hybridMultilevel"/>
    <w:tmpl w:val="E6328B7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6"/>
  </w:num>
  <w:num w:numId="3">
    <w:abstractNumId w:val="7"/>
  </w:num>
  <w:num w:numId="4">
    <w:abstractNumId w:val="3"/>
  </w:num>
  <w:num w:numId="5">
    <w:abstractNumId w:val="4"/>
  </w:num>
  <w:num w:numId="6">
    <w:abstractNumId w:val="1"/>
  </w:num>
  <w:num w:numId="7">
    <w:abstractNumId w:val="0"/>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4F40"/>
    <w:rsid w:val="00033DB7"/>
    <w:rsid w:val="000431B3"/>
    <w:rsid w:val="0004327E"/>
    <w:rsid w:val="00081517"/>
    <w:rsid w:val="00086C79"/>
    <w:rsid w:val="00093A31"/>
    <w:rsid w:val="000A218E"/>
    <w:rsid w:val="000A4E54"/>
    <w:rsid w:val="000B10A8"/>
    <w:rsid w:val="000B2C1D"/>
    <w:rsid w:val="000C6FDF"/>
    <w:rsid w:val="000D1ABD"/>
    <w:rsid w:val="000D501C"/>
    <w:rsid w:val="000D7004"/>
    <w:rsid w:val="000F4C5B"/>
    <w:rsid w:val="0011470C"/>
    <w:rsid w:val="001234F8"/>
    <w:rsid w:val="0013490A"/>
    <w:rsid w:val="0014457B"/>
    <w:rsid w:val="00145DD5"/>
    <w:rsid w:val="00164D56"/>
    <w:rsid w:val="0017738A"/>
    <w:rsid w:val="00181748"/>
    <w:rsid w:val="0018492C"/>
    <w:rsid w:val="001C69C3"/>
    <w:rsid w:val="001E01E6"/>
    <w:rsid w:val="001F3CC3"/>
    <w:rsid w:val="002139E9"/>
    <w:rsid w:val="00225FD4"/>
    <w:rsid w:val="002475CF"/>
    <w:rsid w:val="002827FC"/>
    <w:rsid w:val="002A2319"/>
    <w:rsid w:val="002B5B67"/>
    <w:rsid w:val="002C2BEB"/>
    <w:rsid w:val="002D72E5"/>
    <w:rsid w:val="00300AAC"/>
    <w:rsid w:val="00311588"/>
    <w:rsid w:val="003205DA"/>
    <w:rsid w:val="0032110B"/>
    <w:rsid w:val="00326DD2"/>
    <w:rsid w:val="003374A2"/>
    <w:rsid w:val="00350556"/>
    <w:rsid w:val="00363492"/>
    <w:rsid w:val="0038346C"/>
    <w:rsid w:val="003943F1"/>
    <w:rsid w:val="003A2910"/>
    <w:rsid w:val="003A439E"/>
    <w:rsid w:val="003B3D90"/>
    <w:rsid w:val="003B57E3"/>
    <w:rsid w:val="003C72EE"/>
    <w:rsid w:val="003E742B"/>
    <w:rsid w:val="00432BF9"/>
    <w:rsid w:val="004333C7"/>
    <w:rsid w:val="00433905"/>
    <w:rsid w:val="00463DE5"/>
    <w:rsid w:val="004658C5"/>
    <w:rsid w:val="00472279"/>
    <w:rsid w:val="00485B81"/>
    <w:rsid w:val="0049290B"/>
    <w:rsid w:val="0049607B"/>
    <w:rsid w:val="004C5BD9"/>
    <w:rsid w:val="00513D59"/>
    <w:rsid w:val="00513F4E"/>
    <w:rsid w:val="00517315"/>
    <w:rsid w:val="005367EC"/>
    <w:rsid w:val="005400D2"/>
    <w:rsid w:val="00556DC7"/>
    <w:rsid w:val="005678AB"/>
    <w:rsid w:val="0059307C"/>
    <w:rsid w:val="0059502C"/>
    <w:rsid w:val="005B4C33"/>
    <w:rsid w:val="005C6B8B"/>
    <w:rsid w:val="005D5BE8"/>
    <w:rsid w:val="005E2544"/>
    <w:rsid w:val="005F171A"/>
    <w:rsid w:val="00606F46"/>
    <w:rsid w:val="00622CAC"/>
    <w:rsid w:val="006309FF"/>
    <w:rsid w:val="006422EC"/>
    <w:rsid w:val="00644C35"/>
    <w:rsid w:val="006513A0"/>
    <w:rsid w:val="006742F7"/>
    <w:rsid w:val="00686B4D"/>
    <w:rsid w:val="006A77FB"/>
    <w:rsid w:val="006D1F4C"/>
    <w:rsid w:val="006D3263"/>
    <w:rsid w:val="006D63B6"/>
    <w:rsid w:val="006E45E8"/>
    <w:rsid w:val="006F53E2"/>
    <w:rsid w:val="00704247"/>
    <w:rsid w:val="0071732E"/>
    <w:rsid w:val="00720E31"/>
    <w:rsid w:val="00724664"/>
    <w:rsid w:val="00724CAB"/>
    <w:rsid w:val="00744576"/>
    <w:rsid w:val="00757710"/>
    <w:rsid w:val="00761876"/>
    <w:rsid w:val="00771C01"/>
    <w:rsid w:val="0077596E"/>
    <w:rsid w:val="0078233D"/>
    <w:rsid w:val="007840CC"/>
    <w:rsid w:val="007B198D"/>
    <w:rsid w:val="007B6823"/>
    <w:rsid w:val="007C5597"/>
    <w:rsid w:val="007C693F"/>
    <w:rsid w:val="007C6E84"/>
    <w:rsid w:val="007F59AC"/>
    <w:rsid w:val="00821ACC"/>
    <w:rsid w:val="00863450"/>
    <w:rsid w:val="00884FDF"/>
    <w:rsid w:val="00885BCE"/>
    <w:rsid w:val="008A79D2"/>
    <w:rsid w:val="008A7E3F"/>
    <w:rsid w:val="008B442F"/>
    <w:rsid w:val="008C32AA"/>
    <w:rsid w:val="008D12C6"/>
    <w:rsid w:val="008F3308"/>
    <w:rsid w:val="00911497"/>
    <w:rsid w:val="00915429"/>
    <w:rsid w:val="00915DB7"/>
    <w:rsid w:val="00924A73"/>
    <w:rsid w:val="00973E83"/>
    <w:rsid w:val="009975E1"/>
    <w:rsid w:val="009C5289"/>
    <w:rsid w:val="009D5AE6"/>
    <w:rsid w:val="00A0200E"/>
    <w:rsid w:val="00A20C94"/>
    <w:rsid w:val="00A342F0"/>
    <w:rsid w:val="00A46C41"/>
    <w:rsid w:val="00A64DC8"/>
    <w:rsid w:val="00A752FD"/>
    <w:rsid w:val="00A806B4"/>
    <w:rsid w:val="00A95733"/>
    <w:rsid w:val="00A96D08"/>
    <w:rsid w:val="00AA165B"/>
    <w:rsid w:val="00AA178A"/>
    <w:rsid w:val="00AA380C"/>
    <w:rsid w:val="00AD41F1"/>
    <w:rsid w:val="00AD4FE7"/>
    <w:rsid w:val="00AF037C"/>
    <w:rsid w:val="00B14F78"/>
    <w:rsid w:val="00B167EC"/>
    <w:rsid w:val="00B2491A"/>
    <w:rsid w:val="00B438DD"/>
    <w:rsid w:val="00B622C6"/>
    <w:rsid w:val="00B652B9"/>
    <w:rsid w:val="00B734D8"/>
    <w:rsid w:val="00B74A79"/>
    <w:rsid w:val="00B82643"/>
    <w:rsid w:val="00BA7B1E"/>
    <w:rsid w:val="00BB40B8"/>
    <w:rsid w:val="00BC516B"/>
    <w:rsid w:val="00BC6D40"/>
    <w:rsid w:val="00BD2DAA"/>
    <w:rsid w:val="00BD60B5"/>
    <w:rsid w:val="00C357ED"/>
    <w:rsid w:val="00C42C6D"/>
    <w:rsid w:val="00C829A9"/>
    <w:rsid w:val="00C85525"/>
    <w:rsid w:val="00CD1790"/>
    <w:rsid w:val="00CD6BA2"/>
    <w:rsid w:val="00CE0742"/>
    <w:rsid w:val="00CE5F98"/>
    <w:rsid w:val="00CF3449"/>
    <w:rsid w:val="00D10434"/>
    <w:rsid w:val="00D30B94"/>
    <w:rsid w:val="00D33F7B"/>
    <w:rsid w:val="00D36843"/>
    <w:rsid w:val="00D37B61"/>
    <w:rsid w:val="00D53E33"/>
    <w:rsid w:val="00D7011A"/>
    <w:rsid w:val="00D703CC"/>
    <w:rsid w:val="00D85A02"/>
    <w:rsid w:val="00D86CFF"/>
    <w:rsid w:val="00DA2970"/>
    <w:rsid w:val="00DB1179"/>
    <w:rsid w:val="00DB14C2"/>
    <w:rsid w:val="00DC12D0"/>
    <w:rsid w:val="00DC40A4"/>
    <w:rsid w:val="00DD2F05"/>
    <w:rsid w:val="00DE570D"/>
    <w:rsid w:val="00DF2370"/>
    <w:rsid w:val="00DF66B1"/>
    <w:rsid w:val="00E032CA"/>
    <w:rsid w:val="00E10CC5"/>
    <w:rsid w:val="00E13E4A"/>
    <w:rsid w:val="00E222D5"/>
    <w:rsid w:val="00E24FC4"/>
    <w:rsid w:val="00E330CB"/>
    <w:rsid w:val="00E33322"/>
    <w:rsid w:val="00E338C2"/>
    <w:rsid w:val="00E421BE"/>
    <w:rsid w:val="00E459A8"/>
    <w:rsid w:val="00E52873"/>
    <w:rsid w:val="00E679C1"/>
    <w:rsid w:val="00E80F74"/>
    <w:rsid w:val="00E93CC0"/>
    <w:rsid w:val="00EC68F7"/>
    <w:rsid w:val="00EC7B76"/>
    <w:rsid w:val="00ED0FE4"/>
    <w:rsid w:val="00EE0E96"/>
    <w:rsid w:val="00EE202B"/>
    <w:rsid w:val="00EE6ADF"/>
    <w:rsid w:val="00EF0144"/>
    <w:rsid w:val="00F21F50"/>
    <w:rsid w:val="00F2533A"/>
    <w:rsid w:val="00F3110C"/>
    <w:rsid w:val="00F3138C"/>
    <w:rsid w:val="00F54BEE"/>
    <w:rsid w:val="00F67994"/>
    <w:rsid w:val="00F91F35"/>
    <w:rsid w:val="00FA0AC3"/>
    <w:rsid w:val="00FA1789"/>
    <w:rsid w:val="00FC2BA1"/>
    <w:rsid w:val="00FC2FAB"/>
    <w:rsid w:val="00FD2D50"/>
    <w:rsid w:val="00FD6435"/>
    <w:rsid w:val="00FE5377"/>
    <w:rsid w:val="00FE5AD9"/>
    <w:rsid w:val="00FE6F48"/>
    <w:rsid w:val="00FF1F2A"/>
    <w:rsid w:val="00FF20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AF037C"/>
    <w:rPr>
      <w:sz w:val="16"/>
      <w:szCs w:val="16"/>
    </w:rPr>
  </w:style>
  <w:style w:type="paragraph" w:styleId="CommentText">
    <w:name w:val="annotation text"/>
    <w:basedOn w:val="Normal"/>
    <w:link w:val="CommentTextChar"/>
    <w:uiPriority w:val="99"/>
    <w:semiHidden/>
    <w:unhideWhenUsed/>
    <w:rsid w:val="00AF037C"/>
    <w:pPr>
      <w:spacing w:line="240" w:lineRule="auto"/>
    </w:pPr>
    <w:rPr>
      <w:sz w:val="20"/>
      <w:szCs w:val="20"/>
    </w:rPr>
  </w:style>
  <w:style w:type="character" w:customStyle="1" w:styleId="CommentTextChar">
    <w:name w:val="Comment Text Char"/>
    <w:basedOn w:val="DefaultParagraphFont"/>
    <w:link w:val="CommentText"/>
    <w:uiPriority w:val="99"/>
    <w:semiHidden/>
    <w:rsid w:val="00AF037C"/>
    <w:rPr>
      <w:sz w:val="20"/>
      <w:szCs w:val="20"/>
    </w:rPr>
  </w:style>
  <w:style w:type="paragraph" w:styleId="CommentSubject">
    <w:name w:val="annotation subject"/>
    <w:basedOn w:val="CommentText"/>
    <w:next w:val="CommentText"/>
    <w:link w:val="CommentSubjectChar"/>
    <w:uiPriority w:val="99"/>
    <w:semiHidden/>
    <w:unhideWhenUsed/>
    <w:rsid w:val="00AF037C"/>
    <w:rPr>
      <w:b/>
      <w:bCs/>
    </w:rPr>
  </w:style>
  <w:style w:type="character" w:customStyle="1" w:styleId="CommentSubjectChar">
    <w:name w:val="Comment Subject Char"/>
    <w:basedOn w:val="CommentTextChar"/>
    <w:link w:val="CommentSubject"/>
    <w:uiPriority w:val="99"/>
    <w:semiHidden/>
    <w:rsid w:val="00AF037C"/>
    <w:rPr>
      <w:b/>
      <w:bCs/>
      <w:sz w:val="20"/>
      <w:szCs w:val="20"/>
    </w:rPr>
  </w:style>
  <w:style w:type="paragraph" w:styleId="BalloonText">
    <w:name w:val="Balloon Text"/>
    <w:basedOn w:val="Normal"/>
    <w:link w:val="BalloonTextChar"/>
    <w:uiPriority w:val="99"/>
    <w:semiHidden/>
    <w:unhideWhenUsed/>
    <w:rsid w:val="00AF03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037C"/>
    <w:rPr>
      <w:rFonts w:ascii="Segoe UI" w:hAnsi="Segoe UI" w:cs="Segoe UI"/>
      <w:sz w:val="18"/>
      <w:szCs w:val="18"/>
    </w:rPr>
  </w:style>
  <w:style w:type="character" w:customStyle="1" w:styleId="normaltextrun">
    <w:name w:val="normaltextrun"/>
    <w:basedOn w:val="DefaultParagraphFont"/>
    <w:rsid w:val="00D36843"/>
  </w:style>
  <w:style w:type="character" w:styleId="FollowedHyperlink">
    <w:name w:val="FollowedHyperlink"/>
    <w:basedOn w:val="DefaultParagraphFont"/>
    <w:uiPriority w:val="99"/>
    <w:semiHidden/>
    <w:unhideWhenUsed/>
    <w:rsid w:val="00DB11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912677">
      <w:bodyDiv w:val="1"/>
      <w:marLeft w:val="0"/>
      <w:marRight w:val="0"/>
      <w:marTop w:val="0"/>
      <w:marBottom w:val="0"/>
      <w:divBdr>
        <w:top w:val="none" w:sz="0" w:space="0" w:color="auto"/>
        <w:left w:val="none" w:sz="0" w:space="0" w:color="auto"/>
        <w:bottom w:val="none" w:sz="0" w:space="0" w:color="auto"/>
        <w:right w:val="none" w:sz="0" w:space="0" w:color="auto"/>
      </w:divBdr>
      <w:divsChild>
        <w:div w:id="2065788155">
          <w:marLeft w:val="0"/>
          <w:marRight w:val="0"/>
          <w:marTop w:val="0"/>
          <w:marBottom w:val="0"/>
          <w:divBdr>
            <w:top w:val="none" w:sz="0" w:space="0" w:color="auto"/>
            <w:left w:val="none" w:sz="0" w:space="0" w:color="auto"/>
            <w:bottom w:val="none" w:sz="0" w:space="0" w:color="auto"/>
            <w:right w:val="none" w:sz="0" w:space="0" w:color="auto"/>
          </w:divBdr>
          <w:divsChild>
            <w:div w:id="1397556759">
              <w:marLeft w:val="0"/>
              <w:marRight w:val="0"/>
              <w:marTop w:val="0"/>
              <w:marBottom w:val="0"/>
              <w:divBdr>
                <w:top w:val="none" w:sz="0" w:space="0" w:color="auto"/>
                <w:left w:val="none" w:sz="0" w:space="0" w:color="auto"/>
                <w:bottom w:val="none" w:sz="0" w:space="0" w:color="auto"/>
                <w:right w:val="none" w:sz="0" w:space="0" w:color="auto"/>
              </w:divBdr>
              <w:divsChild>
                <w:div w:id="859929691">
                  <w:marLeft w:val="0"/>
                  <w:marRight w:val="0"/>
                  <w:marTop w:val="0"/>
                  <w:marBottom w:val="0"/>
                  <w:divBdr>
                    <w:top w:val="none" w:sz="0" w:space="0" w:color="auto"/>
                    <w:left w:val="none" w:sz="0" w:space="0" w:color="auto"/>
                    <w:bottom w:val="none" w:sz="0" w:space="0" w:color="auto"/>
                    <w:right w:val="none" w:sz="0" w:space="0" w:color="auto"/>
                  </w:divBdr>
                </w:div>
              </w:divsChild>
            </w:div>
            <w:div w:id="806317978">
              <w:marLeft w:val="0"/>
              <w:marRight w:val="0"/>
              <w:marTop w:val="0"/>
              <w:marBottom w:val="0"/>
              <w:divBdr>
                <w:top w:val="none" w:sz="0" w:space="0" w:color="auto"/>
                <w:left w:val="none" w:sz="0" w:space="0" w:color="auto"/>
                <w:bottom w:val="none" w:sz="0" w:space="0" w:color="auto"/>
                <w:right w:val="none" w:sz="0" w:space="0" w:color="auto"/>
              </w:divBdr>
              <w:divsChild>
                <w:div w:id="422919514">
                  <w:marLeft w:val="0"/>
                  <w:marRight w:val="0"/>
                  <w:marTop w:val="0"/>
                  <w:marBottom w:val="0"/>
                  <w:divBdr>
                    <w:top w:val="none" w:sz="0" w:space="0" w:color="auto"/>
                    <w:left w:val="none" w:sz="0" w:space="0" w:color="auto"/>
                    <w:bottom w:val="none" w:sz="0" w:space="0" w:color="auto"/>
                    <w:right w:val="none" w:sz="0" w:space="0" w:color="auto"/>
                  </w:divBdr>
                </w:div>
              </w:divsChild>
            </w:div>
            <w:div w:id="122307359">
              <w:marLeft w:val="0"/>
              <w:marRight w:val="0"/>
              <w:marTop w:val="0"/>
              <w:marBottom w:val="0"/>
              <w:divBdr>
                <w:top w:val="none" w:sz="0" w:space="0" w:color="auto"/>
                <w:left w:val="none" w:sz="0" w:space="0" w:color="auto"/>
                <w:bottom w:val="none" w:sz="0" w:space="0" w:color="auto"/>
                <w:right w:val="none" w:sz="0" w:space="0" w:color="auto"/>
              </w:divBdr>
              <w:divsChild>
                <w:div w:id="203410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543328">
      <w:bodyDiv w:val="1"/>
      <w:marLeft w:val="0"/>
      <w:marRight w:val="0"/>
      <w:marTop w:val="0"/>
      <w:marBottom w:val="0"/>
      <w:divBdr>
        <w:top w:val="none" w:sz="0" w:space="0" w:color="auto"/>
        <w:left w:val="none" w:sz="0" w:space="0" w:color="auto"/>
        <w:bottom w:val="none" w:sz="0" w:space="0" w:color="auto"/>
        <w:right w:val="none" w:sz="0" w:space="0" w:color="auto"/>
      </w:divBdr>
      <w:divsChild>
        <w:div w:id="760495569">
          <w:marLeft w:val="0"/>
          <w:marRight w:val="0"/>
          <w:marTop w:val="0"/>
          <w:marBottom w:val="0"/>
          <w:divBdr>
            <w:top w:val="none" w:sz="0" w:space="0" w:color="auto"/>
            <w:left w:val="none" w:sz="0" w:space="0" w:color="auto"/>
            <w:bottom w:val="none" w:sz="0" w:space="0" w:color="auto"/>
            <w:right w:val="none" w:sz="0" w:space="0" w:color="auto"/>
          </w:divBdr>
          <w:divsChild>
            <w:div w:id="1874658606">
              <w:marLeft w:val="0"/>
              <w:marRight w:val="0"/>
              <w:marTop w:val="0"/>
              <w:marBottom w:val="0"/>
              <w:divBdr>
                <w:top w:val="none" w:sz="0" w:space="0" w:color="auto"/>
                <w:left w:val="none" w:sz="0" w:space="0" w:color="auto"/>
                <w:bottom w:val="none" w:sz="0" w:space="0" w:color="auto"/>
                <w:right w:val="none" w:sz="0" w:space="0" w:color="auto"/>
              </w:divBdr>
              <w:divsChild>
                <w:div w:id="1872188475">
                  <w:marLeft w:val="0"/>
                  <w:marRight w:val="0"/>
                  <w:marTop w:val="0"/>
                  <w:marBottom w:val="0"/>
                  <w:divBdr>
                    <w:top w:val="none" w:sz="0" w:space="0" w:color="auto"/>
                    <w:left w:val="none" w:sz="0" w:space="0" w:color="auto"/>
                    <w:bottom w:val="none" w:sz="0" w:space="0" w:color="auto"/>
                    <w:right w:val="none" w:sz="0" w:space="0" w:color="auto"/>
                  </w:divBdr>
                  <w:divsChild>
                    <w:div w:id="78859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4466127">
      <w:bodyDiv w:val="1"/>
      <w:marLeft w:val="0"/>
      <w:marRight w:val="0"/>
      <w:marTop w:val="0"/>
      <w:marBottom w:val="0"/>
      <w:divBdr>
        <w:top w:val="none" w:sz="0" w:space="0" w:color="auto"/>
        <w:left w:val="none" w:sz="0" w:space="0" w:color="auto"/>
        <w:bottom w:val="none" w:sz="0" w:space="0" w:color="auto"/>
        <w:right w:val="none" w:sz="0" w:space="0" w:color="auto"/>
      </w:divBdr>
      <w:divsChild>
        <w:div w:id="1298297415">
          <w:marLeft w:val="0"/>
          <w:marRight w:val="0"/>
          <w:marTop w:val="0"/>
          <w:marBottom w:val="0"/>
          <w:divBdr>
            <w:top w:val="none" w:sz="0" w:space="0" w:color="auto"/>
            <w:left w:val="none" w:sz="0" w:space="0" w:color="auto"/>
            <w:bottom w:val="none" w:sz="0" w:space="0" w:color="auto"/>
            <w:right w:val="none" w:sz="0" w:space="0" w:color="auto"/>
          </w:divBdr>
          <w:divsChild>
            <w:div w:id="302931843">
              <w:marLeft w:val="0"/>
              <w:marRight w:val="0"/>
              <w:marTop w:val="0"/>
              <w:marBottom w:val="0"/>
              <w:divBdr>
                <w:top w:val="none" w:sz="0" w:space="0" w:color="auto"/>
                <w:left w:val="none" w:sz="0" w:space="0" w:color="auto"/>
                <w:bottom w:val="none" w:sz="0" w:space="0" w:color="auto"/>
                <w:right w:val="none" w:sz="0" w:space="0" w:color="auto"/>
              </w:divBdr>
              <w:divsChild>
                <w:div w:id="2000110974">
                  <w:marLeft w:val="0"/>
                  <w:marRight w:val="0"/>
                  <w:marTop w:val="0"/>
                  <w:marBottom w:val="0"/>
                  <w:divBdr>
                    <w:top w:val="none" w:sz="0" w:space="0" w:color="auto"/>
                    <w:left w:val="none" w:sz="0" w:space="0" w:color="auto"/>
                    <w:bottom w:val="none" w:sz="0" w:space="0" w:color="auto"/>
                    <w:right w:val="none" w:sz="0" w:space="0" w:color="auto"/>
                  </w:divBdr>
                  <w:divsChild>
                    <w:div w:id="69962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629730">
      <w:bodyDiv w:val="1"/>
      <w:marLeft w:val="0"/>
      <w:marRight w:val="0"/>
      <w:marTop w:val="0"/>
      <w:marBottom w:val="0"/>
      <w:divBdr>
        <w:top w:val="none" w:sz="0" w:space="0" w:color="auto"/>
        <w:left w:val="none" w:sz="0" w:space="0" w:color="auto"/>
        <w:bottom w:val="none" w:sz="0" w:space="0" w:color="auto"/>
        <w:right w:val="none" w:sz="0" w:space="0" w:color="auto"/>
      </w:divBdr>
      <w:divsChild>
        <w:div w:id="1498764641">
          <w:marLeft w:val="0"/>
          <w:marRight w:val="0"/>
          <w:marTop w:val="0"/>
          <w:marBottom w:val="0"/>
          <w:divBdr>
            <w:top w:val="none" w:sz="0" w:space="0" w:color="auto"/>
            <w:left w:val="none" w:sz="0" w:space="0" w:color="auto"/>
            <w:bottom w:val="none" w:sz="0" w:space="0" w:color="auto"/>
            <w:right w:val="none" w:sz="0" w:space="0" w:color="auto"/>
          </w:divBdr>
          <w:divsChild>
            <w:div w:id="1746876232">
              <w:marLeft w:val="0"/>
              <w:marRight w:val="0"/>
              <w:marTop w:val="0"/>
              <w:marBottom w:val="0"/>
              <w:divBdr>
                <w:top w:val="none" w:sz="0" w:space="0" w:color="auto"/>
                <w:left w:val="none" w:sz="0" w:space="0" w:color="auto"/>
                <w:bottom w:val="none" w:sz="0" w:space="0" w:color="auto"/>
                <w:right w:val="none" w:sz="0" w:space="0" w:color="auto"/>
              </w:divBdr>
              <w:divsChild>
                <w:div w:id="315182588">
                  <w:marLeft w:val="0"/>
                  <w:marRight w:val="0"/>
                  <w:marTop w:val="0"/>
                  <w:marBottom w:val="0"/>
                  <w:divBdr>
                    <w:top w:val="none" w:sz="0" w:space="0" w:color="auto"/>
                    <w:left w:val="none" w:sz="0" w:space="0" w:color="auto"/>
                    <w:bottom w:val="none" w:sz="0" w:space="0" w:color="auto"/>
                    <w:right w:val="none" w:sz="0" w:space="0" w:color="auto"/>
                  </w:divBdr>
                  <w:divsChild>
                    <w:div w:id="130226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4CA32271B30D144A5B154ED65E62F7E" ma:contentTypeVersion="6" ma:contentTypeDescription="Create a new document." ma:contentTypeScope="" ma:versionID="3acbf5334b8eba49190cfe31cc39df8d">
  <xsd:schema xmlns:xsd="http://www.w3.org/2001/XMLSchema" xmlns:xs="http://www.w3.org/2001/XMLSchema" xmlns:p="http://schemas.microsoft.com/office/2006/metadata/properties" xmlns:ns2="6095e2ef-9582-4a15-9f8b-228fb12e72e5" xmlns:ns3="f5438901-017a-41c0-bb01-ef9492b40ab6" targetNamespace="http://schemas.microsoft.com/office/2006/metadata/properties" ma:root="true" ma:fieldsID="be28991c9e06a15e285c5b7f10bcd5e3" ns2:_="" ns3:_="">
    <xsd:import namespace="6095e2ef-9582-4a15-9f8b-228fb12e72e5"/>
    <xsd:import namespace="f5438901-017a-41c0-bb01-ef9492b40ab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95e2ef-9582-4a15-9f8b-228fb12e72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38901-017a-41c0-bb01-ef9492b40ab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20E700A-6934-4DC8-A55C-4BF417DFC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95e2ef-9582-4a15-9f8b-228fb12e72e5"/>
    <ds:schemaRef ds:uri="f5438901-017a-41c0-bb01-ef9492b40a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2F7CA9-AFE8-8740-987F-DF58CE617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4</Pages>
  <Words>2868</Words>
  <Characters>16349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19179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Max Smith</cp:lastModifiedBy>
  <cp:revision>81</cp:revision>
  <dcterms:created xsi:type="dcterms:W3CDTF">2022-02-15T15:22:00Z</dcterms:created>
  <dcterms:modified xsi:type="dcterms:W3CDTF">2022-07-01T07:32:00Z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0x010100A4CA32271B30D144A5B154ED65E62F7E</vt:lpwstr>
  </property>
  <property fmtid="{D5CDD505-2E9C-101B-9397-08002B2CF9AE}" pid="3" name="_DocHome">
    <vt:i4>-1104588350</vt:i4>
  </property>
</Properties>
</file>