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1843"/>
        <w:gridCol w:w="992"/>
        <w:gridCol w:w="1276"/>
        <w:gridCol w:w="1417"/>
      </w:tblGrid>
      <w:tr w:rsidR="002475CF" w:rsidRPr="002475CF" w14:paraId="50BBD655" w14:textId="2999313B" w:rsidTr="00533148">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3B5638">
            <w:pPr>
              <w:rPr>
                <w:color w:val="E7E6E6" w:themeColor="background2"/>
              </w:rPr>
            </w:pPr>
            <w:r w:rsidRPr="002475CF">
              <w:rPr>
                <w:color w:val="E7E6E6" w:themeColor="background2"/>
              </w:rPr>
              <w:t>Subject:</w:t>
            </w:r>
          </w:p>
        </w:tc>
        <w:tc>
          <w:tcPr>
            <w:tcW w:w="2552" w:type="dxa"/>
          </w:tcPr>
          <w:p w14:paraId="572DE178" w14:textId="5BEBC6F9" w:rsidR="002475CF" w:rsidRPr="002475CF" w:rsidRDefault="00533148" w:rsidP="003B5638">
            <w:pPr>
              <w:cnfStyle w:val="100000000000" w:firstRow="1" w:lastRow="0" w:firstColumn="0" w:lastColumn="0" w:oddVBand="0" w:evenVBand="0" w:oddHBand="0" w:evenHBand="0" w:firstRowFirstColumn="0" w:firstRowLastColumn="0" w:lastRowFirstColumn="0" w:lastRowLastColumn="0"/>
            </w:pPr>
            <w:r>
              <w:t>History</w:t>
            </w:r>
          </w:p>
        </w:tc>
        <w:tc>
          <w:tcPr>
            <w:tcW w:w="1843" w:type="dxa"/>
          </w:tcPr>
          <w:p w14:paraId="162FAC83" w14:textId="40DEAF2A" w:rsidR="002475CF" w:rsidRPr="002475CF" w:rsidRDefault="002475CF" w:rsidP="003B563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533148">
              <w:rPr>
                <w:color w:val="E7E6E6" w:themeColor="background2"/>
              </w:rPr>
              <w:t xml:space="preserve"> 10 </w:t>
            </w:r>
            <w:r w:rsidR="004126CF">
              <w:rPr>
                <w:color w:val="E7E6E6" w:themeColor="background2"/>
              </w:rPr>
              <w:t>&amp;</w:t>
            </w:r>
            <w:r w:rsidR="00533148">
              <w:rPr>
                <w:color w:val="E7E6E6" w:themeColor="background2"/>
              </w:rPr>
              <w:t xml:space="preserve"> 11</w:t>
            </w:r>
          </w:p>
        </w:tc>
        <w:tc>
          <w:tcPr>
            <w:tcW w:w="992" w:type="dxa"/>
          </w:tcPr>
          <w:p w14:paraId="3DF9D0FE" w14:textId="70B9EDB8" w:rsidR="002475CF" w:rsidRPr="002475CF" w:rsidRDefault="002475CF" w:rsidP="003B5638">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7327E0E6" w:rsidR="002475CF" w:rsidRPr="002475CF" w:rsidRDefault="002475CF" w:rsidP="003B563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267467">
              <w:rPr>
                <w:color w:val="E7E6E6" w:themeColor="background2"/>
              </w:rPr>
              <w:t xml:space="preserve">: Mixed </w:t>
            </w:r>
          </w:p>
        </w:tc>
        <w:tc>
          <w:tcPr>
            <w:tcW w:w="1417" w:type="dxa"/>
          </w:tcPr>
          <w:p w14:paraId="75027CB2" w14:textId="668B6D82" w:rsidR="002475CF" w:rsidRPr="002475CF" w:rsidRDefault="002475CF" w:rsidP="003B5638">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21830" w:type="dxa"/>
        <w:tblLook w:val="04A0" w:firstRow="1" w:lastRow="0" w:firstColumn="1" w:lastColumn="0" w:noHBand="0" w:noVBand="1"/>
      </w:tblPr>
      <w:tblGrid>
        <w:gridCol w:w="2835"/>
        <w:gridCol w:w="4678"/>
        <w:gridCol w:w="4678"/>
        <w:gridCol w:w="4819"/>
        <w:gridCol w:w="4820"/>
      </w:tblGrid>
      <w:tr w:rsidR="00FC2FAB" w14:paraId="72384581" w14:textId="77777777" w:rsidTr="00CD3642">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6CDBF049" w14:textId="77777777" w:rsidR="00FC2FAB" w:rsidRPr="00FC2FAB" w:rsidRDefault="00FC2FAB" w:rsidP="003B5638">
            <w:r w:rsidRPr="00FC2FAB">
              <w:t>Term / Date(s)</w:t>
            </w:r>
          </w:p>
        </w:tc>
        <w:tc>
          <w:tcPr>
            <w:tcW w:w="4678" w:type="dxa"/>
          </w:tcPr>
          <w:p w14:paraId="4C9E206D" w14:textId="151B52CC" w:rsidR="00FC2FAB" w:rsidRPr="00FC2FAB" w:rsidRDefault="00533148" w:rsidP="003B5638">
            <w:pPr>
              <w:cnfStyle w:val="100000000000" w:firstRow="1" w:lastRow="0" w:firstColumn="0" w:lastColumn="0" w:oddVBand="0" w:evenVBand="0" w:oddHBand="0" w:evenHBand="0" w:firstRowFirstColumn="0" w:firstRowLastColumn="0" w:lastRowFirstColumn="0" w:lastRowLastColumn="0"/>
            </w:pPr>
            <w:r>
              <w:t>Paper 1</w:t>
            </w:r>
          </w:p>
        </w:tc>
        <w:tc>
          <w:tcPr>
            <w:tcW w:w="4678" w:type="dxa"/>
          </w:tcPr>
          <w:p w14:paraId="694EC266" w14:textId="6AD2FA9E" w:rsidR="00FC2FAB" w:rsidRPr="00FC2FAB" w:rsidRDefault="00533148" w:rsidP="003B5638">
            <w:pPr>
              <w:cnfStyle w:val="100000000000" w:firstRow="1" w:lastRow="0" w:firstColumn="0" w:lastColumn="0" w:oddVBand="0" w:evenVBand="0" w:oddHBand="0" w:evenHBand="0" w:firstRowFirstColumn="0" w:firstRowLastColumn="0" w:lastRowFirstColumn="0" w:lastRowLastColumn="0"/>
            </w:pPr>
            <w:r>
              <w:t>Paper 2</w:t>
            </w:r>
            <w:r w:rsidR="000F03D8">
              <w:t xml:space="preserve"> – Section A  </w:t>
            </w:r>
          </w:p>
        </w:tc>
        <w:tc>
          <w:tcPr>
            <w:tcW w:w="4819" w:type="dxa"/>
          </w:tcPr>
          <w:p w14:paraId="0D84A3DE" w14:textId="1C577A1B" w:rsidR="00FC2FAB" w:rsidRPr="00FC2FAB" w:rsidRDefault="00533148" w:rsidP="003B5638">
            <w:pPr>
              <w:cnfStyle w:val="100000000000" w:firstRow="1" w:lastRow="0" w:firstColumn="0" w:lastColumn="0" w:oddVBand="0" w:evenVBand="0" w:oddHBand="0" w:evenHBand="0" w:firstRowFirstColumn="0" w:firstRowLastColumn="0" w:lastRowFirstColumn="0" w:lastRowLastColumn="0"/>
            </w:pPr>
            <w:r>
              <w:t>Paper 2</w:t>
            </w:r>
            <w:r w:rsidR="000F03D8">
              <w:t xml:space="preserve"> – Section B </w:t>
            </w:r>
          </w:p>
        </w:tc>
        <w:tc>
          <w:tcPr>
            <w:tcW w:w="4820" w:type="dxa"/>
          </w:tcPr>
          <w:p w14:paraId="348F22D6" w14:textId="2F717177" w:rsidR="00FC2FAB" w:rsidRPr="00FC2FAB" w:rsidRDefault="00533148" w:rsidP="003B5638">
            <w:pPr>
              <w:cnfStyle w:val="100000000000" w:firstRow="1" w:lastRow="0" w:firstColumn="0" w:lastColumn="0" w:oddVBand="0" w:evenVBand="0" w:oddHBand="0" w:evenHBand="0" w:firstRowFirstColumn="0" w:firstRowLastColumn="0" w:lastRowFirstColumn="0" w:lastRowLastColumn="0"/>
            </w:pPr>
            <w:r>
              <w:t>Paper 3</w:t>
            </w:r>
          </w:p>
        </w:tc>
      </w:tr>
      <w:tr w:rsidR="00FC2FAB" w14:paraId="6B62B51A" w14:textId="77777777" w:rsidTr="00CD3642">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FC2FAB" w:rsidRPr="00FC2FAB" w:rsidRDefault="00FC2FAB" w:rsidP="003B5638">
            <w:r>
              <w:t>Topic</w:t>
            </w:r>
          </w:p>
        </w:tc>
        <w:tc>
          <w:tcPr>
            <w:tcW w:w="4678" w:type="dxa"/>
          </w:tcPr>
          <w:p w14:paraId="43D470FB" w14:textId="0C98DEC8" w:rsidR="00AE3AC4" w:rsidRDefault="00DF0BEA" w:rsidP="00AE3AC4">
            <w:pPr>
              <w:cnfStyle w:val="000000100000" w:firstRow="0" w:lastRow="0" w:firstColumn="0" w:lastColumn="0" w:oddVBand="0" w:evenVBand="0" w:oddHBand="1" w:evenHBand="0" w:firstRowFirstColumn="0" w:firstRowLastColumn="0" w:lastRowFirstColumn="0" w:lastRowLastColumn="0"/>
            </w:pPr>
            <w:r>
              <w:t xml:space="preserve">Edexcel - </w:t>
            </w:r>
            <w:r w:rsidR="00AE3AC4">
              <w:t>Medicine in Britain c1250–present, and The British sector of the Western Front, 1914–</w:t>
            </w:r>
          </w:p>
          <w:p w14:paraId="7446C60B" w14:textId="31BECA31" w:rsidR="00FC2FAB" w:rsidRPr="00FC2FAB" w:rsidRDefault="00AE3AC4" w:rsidP="00AE3AC4">
            <w:pPr>
              <w:cnfStyle w:val="000000100000" w:firstRow="0" w:lastRow="0" w:firstColumn="0" w:lastColumn="0" w:oddVBand="0" w:evenVBand="0" w:oddHBand="1" w:evenHBand="0" w:firstRowFirstColumn="0" w:firstRowLastColumn="0" w:lastRowFirstColumn="0" w:lastRowLastColumn="0"/>
            </w:pPr>
            <w:r>
              <w:t xml:space="preserve">18: injuries, </w:t>
            </w:r>
            <w:r w:rsidR="00AA16D5">
              <w:t>treatment,</w:t>
            </w:r>
            <w:r>
              <w:t xml:space="preserve"> and the trenches.</w:t>
            </w:r>
          </w:p>
        </w:tc>
        <w:tc>
          <w:tcPr>
            <w:tcW w:w="4678" w:type="dxa"/>
          </w:tcPr>
          <w:p w14:paraId="5A288F40" w14:textId="3FB6AA81" w:rsidR="00FC2FAB" w:rsidRPr="00FC2FAB" w:rsidRDefault="000F03D8" w:rsidP="003B5638">
            <w:pPr>
              <w:cnfStyle w:val="000000100000" w:firstRow="0" w:lastRow="0" w:firstColumn="0" w:lastColumn="0" w:oddVBand="0" w:evenVBand="0" w:oddHBand="1" w:evenHBand="0" w:firstRowFirstColumn="0" w:firstRowLastColumn="0" w:lastRowFirstColumn="0" w:lastRowLastColumn="0"/>
            </w:pPr>
            <w:r>
              <w:rPr>
                <w:rFonts w:cstheme="minorHAnsi"/>
              </w:rPr>
              <w:t>Edexcel - The American West, c1835–c1895</w:t>
            </w:r>
          </w:p>
        </w:tc>
        <w:tc>
          <w:tcPr>
            <w:tcW w:w="4819" w:type="dxa"/>
          </w:tcPr>
          <w:p w14:paraId="610C82CF" w14:textId="4FDED444" w:rsidR="00FC2FAB" w:rsidRPr="00FC2FAB" w:rsidRDefault="000F03D8" w:rsidP="003B5638">
            <w:pPr>
              <w:cnfStyle w:val="000000100000" w:firstRow="0" w:lastRow="0" w:firstColumn="0" w:lastColumn="0" w:oddVBand="0" w:evenVBand="0" w:oddHBand="1" w:evenHBand="0" w:firstRowFirstColumn="0" w:firstRowLastColumn="0" w:lastRowFirstColumn="0" w:lastRowLastColumn="0"/>
            </w:pPr>
            <w:r>
              <w:rPr>
                <w:rFonts w:cstheme="minorHAnsi"/>
              </w:rPr>
              <w:t>Edexcel - Early Elizabethan England, 1558–88</w:t>
            </w:r>
          </w:p>
        </w:tc>
        <w:tc>
          <w:tcPr>
            <w:tcW w:w="4820" w:type="dxa"/>
          </w:tcPr>
          <w:p w14:paraId="38032301" w14:textId="58285468" w:rsidR="00FC2FAB" w:rsidRPr="00FC2FAB" w:rsidRDefault="00CD3642" w:rsidP="003B5638">
            <w:pPr>
              <w:cnfStyle w:val="000000100000" w:firstRow="0" w:lastRow="0" w:firstColumn="0" w:lastColumn="0" w:oddVBand="0" w:evenVBand="0" w:oddHBand="1" w:evenHBand="0" w:firstRowFirstColumn="0" w:firstRowLastColumn="0" w:lastRowFirstColumn="0" w:lastRowLastColumn="0"/>
            </w:pPr>
            <w:r>
              <w:t xml:space="preserve">Edexcel - </w:t>
            </w:r>
            <w:r w:rsidRPr="00CD3642">
              <w:t>Weimar and Nazi Germany, 1918–39</w:t>
            </w:r>
          </w:p>
        </w:tc>
      </w:tr>
      <w:tr w:rsidR="00FC2FAB" w14:paraId="3E69A59A" w14:textId="77777777" w:rsidTr="00CD3642">
        <w:trPr>
          <w:trHeight w:val="362"/>
        </w:trPr>
        <w:tc>
          <w:tcPr>
            <w:cnfStyle w:val="001000000000" w:firstRow="0" w:lastRow="0" w:firstColumn="1" w:lastColumn="0" w:oddVBand="0" w:evenVBand="0" w:oddHBand="0" w:evenHBand="0" w:firstRowFirstColumn="0" w:firstRowLastColumn="0" w:lastRowFirstColumn="0" w:lastRowLastColumn="0"/>
            <w:tcW w:w="2835" w:type="dxa"/>
          </w:tcPr>
          <w:p w14:paraId="44CA9B2F" w14:textId="77777777" w:rsidR="00FC2FAB" w:rsidRPr="000A4E54" w:rsidRDefault="00FC2FAB" w:rsidP="003B5638">
            <w:pPr>
              <w:rPr>
                <w:b w:val="0"/>
              </w:rPr>
            </w:pPr>
            <w:r w:rsidRPr="000A4E54">
              <w:rPr>
                <w:b w:val="0"/>
              </w:rPr>
              <w:t>Topic overview</w:t>
            </w:r>
          </w:p>
          <w:p w14:paraId="2BB033EA" w14:textId="77777777" w:rsidR="00FC2FAB" w:rsidRDefault="00FC2FAB" w:rsidP="003B5638"/>
          <w:p w14:paraId="21C469AF" w14:textId="77777777" w:rsidR="00FC2FAB" w:rsidRDefault="00FC2FAB" w:rsidP="003B5638">
            <w:r>
              <w:t>Pupils will learn…</w:t>
            </w:r>
          </w:p>
          <w:p w14:paraId="0717119B" w14:textId="77777777" w:rsidR="00FC2FAB" w:rsidRDefault="00FC2FAB" w:rsidP="003B5638"/>
        </w:tc>
        <w:tc>
          <w:tcPr>
            <w:tcW w:w="4678" w:type="dxa"/>
          </w:tcPr>
          <w:p w14:paraId="620F3EE8" w14:textId="1726C812" w:rsidR="00FC2FAB" w:rsidRDefault="00756E40" w:rsidP="00AE3AC4">
            <w:pPr>
              <w:cnfStyle w:val="000000000000" w:firstRow="0" w:lastRow="0" w:firstColumn="0" w:lastColumn="0" w:oddVBand="0" w:evenVBand="0" w:oddHBand="0" w:evenHBand="0" w:firstRowFirstColumn="0" w:firstRowLastColumn="0" w:lastRowFirstColumn="0" w:lastRowLastColumn="0"/>
            </w:pPr>
            <w:r>
              <w:t xml:space="preserve">Students will gain an </w:t>
            </w:r>
            <w:r w:rsidR="00AE3AC4">
              <w:t>overview of the impact that improved</w:t>
            </w:r>
            <w:r w:rsidR="00AA16D5">
              <w:t xml:space="preserve"> </w:t>
            </w:r>
            <w:r w:rsidR="00AE3AC4">
              <w:t>knowledge,</w:t>
            </w:r>
            <w:r w:rsidR="00AD2063">
              <w:t xml:space="preserve"> </w:t>
            </w:r>
            <w:r w:rsidR="00AE3AC4">
              <w:t>understanding and technology has had</w:t>
            </w:r>
            <w:r w:rsidR="00AD2063">
              <w:t xml:space="preserve"> on medicine</w:t>
            </w:r>
            <w:r w:rsidR="00AE3AC4">
              <w:t xml:space="preserve"> in Britain from 1250 onwards.</w:t>
            </w:r>
          </w:p>
          <w:p w14:paraId="11D0F9EC" w14:textId="77777777" w:rsidR="00AE3AC4" w:rsidRDefault="00AE3AC4" w:rsidP="00AE3AC4">
            <w:pPr>
              <w:cnfStyle w:val="000000000000" w:firstRow="0" w:lastRow="0" w:firstColumn="0" w:lastColumn="0" w:oddVBand="0" w:evenVBand="0" w:oddHBand="0" w:evenHBand="0" w:firstRowFirstColumn="0" w:firstRowLastColumn="0" w:lastRowFirstColumn="0" w:lastRowLastColumn="0"/>
            </w:pPr>
          </w:p>
          <w:p w14:paraId="74431831" w14:textId="7499785A" w:rsidR="00AE3AC4" w:rsidRDefault="00AE3AC4" w:rsidP="00AE3AC4">
            <w:pPr>
              <w:cnfStyle w:val="000000000000" w:firstRow="0" w:lastRow="0" w:firstColumn="0" w:lastColumn="0" w:oddVBand="0" w:evenVBand="0" w:oddHBand="0" w:evenHBand="0" w:firstRowFirstColumn="0" w:firstRowLastColumn="0" w:lastRowFirstColumn="0" w:lastRowLastColumn="0"/>
            </w:pPr>
            <w:r>
              <w:t xml:space="preserve">In the linked historic environment, students learn about the relationship between conditions on the </w:t>
            </w:r>
          </w:p>
          <w:p w14:paraId="1B0B0F2C" w14:textId="74EF5AE8" w:rsidR="00AE3AC4" w:rsidRPr="00FC2FAB" w:rsidRDefault="00AE3AC4" w:rsidP="00AE3AC4">
            <w:pPr>
              <w:cnfStyle w:val="000000000000" w:firstRow="0" w:lastRow="0" w:firstColumn="0" w:lastColumn="0" w:oddVBand="0" w:evenVBand="0" w:oddHBand="0" w:evenHBand="0" w:firstRowFirstColumn="0" w:firstRowLastColumn="0" w:lastRowFirstColumn="0" w:lastRowLastColumn="0"/>
            </w:pPr>
            <w:r>
              <w:t>Western Front and their impact on the nature of illness and the provision of medical care, within the broader context of</w:t>
            </w:r>
            <w:r w:rsidR="00AD2063">
              <w:t xml:space="preserve"> </w:t>
            </w:r>
            <w:r>
              <w:t>developments in medicine in the early twentieth century.</w:t>
            </w:r>
          </w:p>
        </w:tc>
        <w:tc>
          <w:tcPr>
            <w:tcW w:w="4678" w:type="dxa"/>
          </w:tcPr>
          <w:p w14:paraId="1251D6BD" w14:textId="51006289" w:rsidR="0038346C" w:rsidRPr="00FC2FAB" w:rsidRDefault="00756E40" w:rsidP="000A4E54">
            <w:pPr>
              <w:cnfStyle w:val="000000000000" w:firstRow="0" w:lastRow="0" w:firstColumn="0" w:lastColumn="0" w:oddVBand="0" w:evenVBand="0" w:oddHBand="0" w:evenHBand="0" w:firstRowFirstColumn="0" w:firstRowLastColumn="0" w:lastRowFirstColumn="0" w:lastRowLastColumn="0"/>
            </w:pPr>
            <w:r>
              <w:rPr>
                <w:rFonts w:cstheme="minorHAnsi"/>
              </w:rPr>
              <w:t xml:space="preserve">Students will complete </w:t>
            </w:r>
            <w:r w:rsidR="000F03D8">
              <w:rPr>
                <w:rFonts w:cstheme="minorHAnsi"/>
              </w:rPr>
              <w:t>period study of the i</w:t>
            </w:r>
            <w:r w:rsidR="000F03D8" w:rsidRPr="000F03D8">
              <w:rPr>
                <w:rFonts w:cstheme="minorHAnsi"/>
              </w:rPr>
              <w:t xml:space="preserve">mpact </w:t>
            </w:r>
            <w:r w:rsidR="000F03D8">
              <w:rPr>
                <w:rFonts w:cstheme="minorHAnsi"/>
              </w:rPr>
              <w:t>of the</w:t>
            </w:r>
            <w:r w:rsidR="000F03D8" w:rsidRPr="000F03D8">
              <w:rPr>
                <w:rFonts w:cstheme="minorHAnsi"/>
              </w:rPr>
              <w:t xml:space="preserve"> government- sponsored expansion in the American outback</w:t>
            </w:r>
            <w:r w:rsidR="000F03D8">
              <w:rPr>
                <w:rFonts w:cstheme="minorHAnsi"/>
              </w:rPr>
              <w:t xml:space="preserve"> between 1835-1895. The topic places a particular focus on exploring early settlement of the West, development of the Plains and conflict and conquest.</w:t>
            </w:r>
          </w:p>
        </w:tc>
        <w:tc>
          <w:tcPr>
            <w:tcW w:w="4819" w:type="dxa"/>
          </w:tcPr>
          <w:p w14:paraId="68A7DCA3" w14:textId="5BB61CE0" w:rsidR="00FC2FAB" w:rsidRPr="00756E40" w:rsidRDefault="00756E40" w:rsidP="000F03D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complete a</w:t>
            </w:r>
            <w:r w:rsidR="000F03D8">
              <w:rPr>
                <w:rFonts w:cstheme="minorHAnsi"/>
              </w:rPr>
              <w:t xml:space="preserve"> depth study of Early Elizabethan England </w:t>
            </w:r>
            <w:r>
              <w:rPr>
                <w:rFonts w:cstheme="minorHAnsi"/>
              </w:rPr>
              <w:t>from Elizabeth I’s ascension in 1558 to victory over the Armada in 1588. The topic places a particular focus on the interlink</w:t>
            </w:r>
            <w:r w:rsidR="00D742C4">
              <w:rPr>
                <w:rFonts w:cstheme="minorHAnsi"/>
              </w:rPr>
              <w:t xml:space="preserve">s between </w:t>
            </w:r>
            <w:r>
              <w:rPr>
                <w:rFonts w:cstheme="minorHAnsi"/>
              </w:rPr>
              <w:t xml:space="preserve">religious, political, economic, social and foreign policies and challenges faced by the Monarch and her people. </w:t>
            </w:r>
          </w:p>
        </w:tc>
        <w:tc>
          <w:tcPr>
            <w:tcW w:w="4820" w:type="dxa"/>
          </w:tcPr>
          <w:p w14:paraId="0AC83A1A" w14:textId="78876C39" w:rsidR="00FC2FAB" w:rsidRPr="00FC2FAB" w:rsidRDefault="00BE3051" w:rsidP="00BE3051">
            <w:pPr>
              <w:cnfStyle w:val="000000000000" w:firstRow="0" w:lastRow="0" w:firstColumn="0" w:lastColumn="0" w:oddVBand="0" w:evenVBand="0" w:oddHBand="0" w:evenHBand="0" w:firstRowFirstColumn="0" w:firstRowLastColumn="0" w:lastRowFirstColumn="0" w:lastRowLastColumn="0"/>
            </w:pPr>
            <w:r>
              <w:t xml:space="preserve">Students will learn how between the First and Second World Wars, a democratic Germany became a one-party dictatorship. Students will examine various political, economic, </w:t>
            </w:r>
            <w:r w:rsidR="00AA16D5">
              <w:t>social,</w:t>
            </w:r>
            <w:r>
              <w:t xml:space="preserve"> and cultural aspects of this change from a democratic to a one-party state. </w:t>
            </w:r>
          </w:p>
        </w:tc>
      </w:tr>
      <w:tr w:rsidR="00FC2FAB" w14:paraId="42EBBD96" w14:textId="77777777" w:rsidTr="00CD3642">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FC2FAB" w:rsidRDefault="00FC2FAB" w:rsidP="003B5638">
            <w:pPr>
              <w:rPr>
                <w:b w:val="0"/>
                <w:bCs w:val="0"/>
              </w:rPr>
            </w:pPr>
            <w:r>
              <w:t>Components</w:t>
            </w:r>
          </w:p>
          <w:p w14:paraId="2AA3B002" w14:textId="77777777" w:rsidR="000A4E54" w:rsidRDefault="000A4E54" w:rsidP="003B5638">
            <w:pPr>
              <w:rPr>
                <w:b w:val="0"/>
                <w:bCs w:val="0"/>
              </w:rPr>
            </w:pPr>
          </w:p>
          <w:p w14:paraId="05675156" w14:textId="77777777" w:rsidR="000A4E54" w:rsidRDefault="000A4E54" w:rsidP="003B5638">
            <w:pPr>
              <w:rPr>
                <w:b w:val="0"/>
                <w:bCs w:val="0"/>
              </w:rPr>
            </w:pPr>
          </w:p>
          <w:p w14:paraId="7602DA96" w14:textId="64A41284" w:rsidR="000A4E54" w:rsidRDefault="000A4E54" w:rsidP="003B5638"/>
        </w:tc>
        <w:tc>
          <w:tcPr>
            <w:tcW w:w="4678" w:type="dxa"/>
          </w:tcPr>
          <w:p w14:paraId="64FDB5F7" w14:textId="77777777" w:rsidR="00AD2063" w:rsidRDefault="00AD2063" w:rsidP="00AD2063">
            <w:pPr>
              <w:cnfStyle w:val="000000100000" w:firstRow="0" w:lastRow="0" w:firstColumn="0" w:lastColumn="0" w:oddVBand="0" w:evenVBand="0" w:oddHBand="1" w:evenHBand="0" w:firstRowFirstColumn="0" w:firstRowLastColumn="0" w:lastRowFirstColumn="0" w:lastRowLastColumn="0"/>
            </w:pPr>
            <w:r>
              <w:t xml:space="preserve">Students will explore medicine over four time periods (Medieval, Renaissance, Industrial and Modern) in order to see broad trends of medicine over time and to explore change and continuity. </w:t>
            </w:r>
          </w:p>
          <w:p w14:paraId="6C4ADBEF" w14:textId="77777777" w:rsidR="00AE3AC4" w:rsidRDefault="00AE3AC4" w:rsidP="00AE3AC4">
            <w:pPr>
              <w:cnfStyle w:val="000000100000" w:firstRow="0" w:lastRow="0" w:firstColumn="0" w:lastColumn="0" w:oddVBand="0" w:evenVBand="0" w:oddHBand="1" w:evenHBand="0" w:firstRowFirstColumn="0" w:firstRowLastColumn="0" w:lastRowFirstColumn="0" w:lastRowLastColumn="0"/>
            </w:pPr>
          </w:p>
          <w:p w14:paraId="3174AA14" w14:textId="77777777" w:rsidR="00AD2063" w:rsidRDefault="00AD2063" w:rsidP="00AD2063">
            <w:pPr>
              <w:cnfStyle w:val="000000100000" w:firstRow="0" w:lastRow="0" w:firstColumn="0" w:lastColumn="0" w:oddVBand="0" w:evenVBand="0" w:oddHBand="1" w:evenHBand="0" w:firstRowFirstColumn="0" w:firstRowLastColumn="0" w:lastRowFirstColumn="0" w:lastRowLastColumn="0"/>
            </w:pPr>
            <w:r>
              <w:t>Students will study two main strands of medicine:</w:t>
            </w:r>
          </w:p>
          <w:p w14:paraId="63AD8466" w14:textId="77777777" w:rsidR="00AD2063" w:rsidRDefault="00AD2063" w:rsidP="00AD2063">
            <w:pPr>
              <w:cnfStyle w:val="000000100000" w:firstRow="0" w:lastRow="0" w:firstColumn="0" w:lastColumn="0" w:oddVBand="0" w:evenVBand="0" w:oddHBand="1" w:evenHBand="0" w:firstRowFirstColumn="0" w:firstRowLastColumn="0" w:lastRowFirstColumn="0" w:lastRowLastColumn="0"/>
            </w:pPr>
            <w:r>
              <w:t xml:space="preserve">1) ideas about the cause of disease and illness </w:t>
            </w:r>
          </w:p>
          <w:p w14:paraId="12BD33AB" w14:textId="77777777" w:rsidR="00AD2063" w:rsidRDefault="00AD2063" w:rsidP="00AD2063">
            <w:pPr>
              <w:cnfStyle w:val="000000100000" w:firstRow="0" w:lastRow="0" w:firstColumn="0" w:lastColumn="0" w:oddVBand="0" w:evenVBand="0" w:oddHBand="1" w:evenHBand="0" w:firstRowFirstColumn="0" w:firstRowLastColumn="0" w:lastRowFirstColumn="0" w:lastRowLastColumn="0"/>
            </w:pPr>
            <w:r>
              <w:t xml:space="preserve">2) approaches to prevention and treatment. </w:t>
            </w:r>
          </w:p>
          <w:p w14:paraId="7F73EF33" w14:textId="05A76BC9" w:rsidR="00AD2063" w:rsidRDefault="00AD2063" w:rsidP="00AD2063">
            <w:pPr>
              <w:cnfStyle w:val="000000100000" w:firstRow="0" w:lastRow="0" w:firstColumn="0" w:lastColumn="0" w:oddVBand="0" w:evenVBand="0" w:oddHBand="1" w:evenHBand="0" w:firstRowFirstColumn="0" w:firstRowLastColumn="0" w:lastRowFirstColumn="0" w:lastRowLastColumn="0"/>
            </w:pPr>
            <w:r>
              <w:t>Key individuals and events within these strands are studied as a way of examining change and continuity and the factors influencing its</w:t>
            </w:r>
            <w:r w:rsidR="001C137B">
              <w:t xml:space="preserve"> </w:t>
            </w:r>
            <w:r>
              <w:t>development.</w:t>
            </w:r>
          </w:p>
          <w:p w14:paraId="1844E427" w14:textId="77777777" w:rsidR="00DF3436" w:rsidRDefault="00DF3436" w:rsidP="00AD2063">
            <w:pPr>
              <w:cnfStyle w:val="000000100000" w:firstRow="0" w:lastRow="0" w:firstColumn="0" w:lastColumn="0" w:oddVBand="0" w:evenVBand="0" w:oddHBand="1" w:evenHBand="0" w:firstRowFirstColumn="0" w:firstRowLastColumn="0" w:lastRowFirstColumn="0" w:lastRowLastColumn="0"/>
            </w:pPr>
          </w:p>
          <w:p w14:paraId="01A92162" w14:textId="38C6DDB6" w:rsidR="00AD2063" w:rsidRDefault="00AD2063" w:rsidP="00AD2063">
            <w:pPr>
              <w:cnfStyle w:val="000000100000" w:firstRow="0" w:lastRow="0" w:firstColumn="0" w:lastColumn="0" w:oddVBand="0" w:evenVBand="0" w:oddHBand="1" w:evenHBand="0" w:firstRowFirstColumn="0" w:firstRowLastColumn="0" w:lastRowFirstColumn="0" w:lastRowLastColumn="0"/>
            </w:pPr>
            <w:r>
              <w:t xml:space="preserve">Students will understand the key factors </w:t>
            </w:r>
            <w:r w:rsidR="00AA16D5">
              <w:t>of</w:t>
            </w:r>
            <w:r>
              <w:t xml:space="preserve"> individuals and institutions (Church and government); and science and technology and attitudes in society. This is so students develop an understanding of patterns of change, trends and turning points, and the influence of factors</w:t>
            </w:r>
            <w:r w:rsidR="001C137B">
              <w:t xml:space="preserve"> </w:t>
            </w:r>
            <w:r>
              <w:t>inhibiting or encouraging change within periods and across the theme.</w:t>
            </w:r>
          </w:p>
          <w:p w14:paraId="018D3260" w14:textId="20D24E84" w:rsidR="00AD2063" w:rsidRDefault="00AD2063" w:rsidP="00AD2063">
            <w:pPr>
              <w:cnfStyle w:val="000000100000" w:firstRow="0" w:lastRow="0" w:firstColumn="0" w:lastColumn="0" w:oddVBand="0" w:evenVBand="0" w:oddHBand="1" w:evenHBand="0" w:firstRowFirstColumn="0" w:firstRowLastColumn="0" w:lastRowFirstColumn="0" w:lastRowLastColumn="0"/>
            </w:pPr>
          </w:p>
          <w:p w14:paraId="6FCD3FCA" w14:textId="31CB9D4B" w:rsidR="00AD2063" w:rsidRDefault="00AD2063" w:rsidP="00AD2063">
            <w:pPr>
              <w:cnfStyle w:val="000000100000" w:firstRow="0" w:lastRow="0" w:firstColumn="0" w:lastColumn="0" w:oddVBand="0" w:evenVBand="0" w:oddHBand="1" w:evenHBand="0" w:firstRowFirstColumn="0" w:firstRowLastColumn="0" w:lastRowFirstColumn="0" w:lastRowLastColumn="0"/>
            </w:pPr>
            <w:r>
              <w:t xml:space="preserve">Students will develop their understanding through specific case studies within each time period. The case studies allow students the </w:t>
            </w:r>
            <w:r>
              <w:lastRenderedPageBreak/>
              <w:t>opportunity to understand how factors worked together to bring about particular developments at particular times and make detailed</w:t>
            </w:r>
            <w:r w:rsidR="001C137B">
              <w:t xml:space="preserve"> </w:t>
            </w:r>
            <w:r>
              <w:t>comparisons over time. The case studies are:</w:t>
            </w:r>
          </w:p>
          <w:p w14:paraId="30151D33"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Black Death</w:t>
            </w:r>
          </w:p>
          <w:p w14:paraId="350DE7E6"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Great Plague</w:t>
            </w:r>
          </w:p>
          <w:p w14:paraId="71862922"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William Harvey </w:t>
            </w:r>
          </w:p>
          <w:p w14:paraId="42E5019A"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Edward Jenner</w:t>
            </w:r>
          </w:p>
          <w:p w14:paraId="667B3B59"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John Snow</w:t>
            </w:r>
          </w:p>
          <w:p w14:paraId="783B02E1" w14:textId="77777777"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Penicillin</w:t>
            </w:r>
          </w:p>
          <w:p w14:paraId="3F1AD5ED" w14:textId="2B9806A5" w:rsidR="00AD2063" w:rsidRDefault="00AD2063" w:rsidP="0075464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Lung Cancer</w:t>
            </w:r>
          </w:p>
          <w:p w14:paraId="743FC7C5" w14:textId="4DDFBA11" w:rsidR="001E4435" w:rsidRDefault="001E4435" w:rsidP="001E4435">
            <w:pPr>
              <w:cnfStyle w:val="000000100000" w:firstRow="0" w:lastRow="0" w:firstColumn="0" w:lastColumn="0" w:oddVBand="0" w:evenVBand="0" w:oddHBand="1" w:evenHBand="0" w:firstRowFirstColumn="0" w:firstRowLastColumn="0" w:lastRowFirstColumn="0" w:lastRowLastColumn="0"/>
            </w:pPr>
          </w:p>
          <w:p w14:paraId="6C7E52FE" w14:textId="77777777" w:rsidR="001E4435" w:rsidRDefault="001E4435" w:rsidP="001E4435">
            <w:pPr>
              <w:cnfStyle w:val="000000100000" w:firstRow="0" w:lastRow="0" w:firstColumn="0" w:lastColumn="0" w:oddVBand="0" w:evenVBand="0" w:oddHBand="1" w:evenHBand="0" w:firstRowFirstColumn="0" w:firstRowLastColumn="0" w:lastRowFirstColumn="0" w:lastRowLastColumn="0"/>
            </w:pPr>
            <w:r>
              <w:t xml:space="preserve">In the linked historic environment, students learn about the relationship between conditions on the </w:t>
            </w:r>
          </w:p>
          <w:p w14:paraId="65A177D8" w14:textId="494C95DB" w:rsidR="00AD2063" w:rsidRDefault="001E4435" w:rsidP="001E4435">
            <w:pPr>
              <w:cnfStyle w:val="000000100000" w:firstRow="0" w:lastRow="0" w:firstColumn="0" w:lastColumn="0" w:oddVBand="0" w:evenVBand="0" w:oddHBand="1" w:evenHBand="0" w:firstRowFirstColumn="0" w:firstRowLastColumn="0" w:lastRowFirstColumn="0" w:lastRowLastColumn="0"/>
            </w:pPr>
            <w:r>
              <w:t>Western Front and their impact on the nature of illness and the provision of medical care through the use of contemporary sources. This allows students to explore the relationship between a place and historical events and developments.</w:t>
            </w:r>
          </w:p>
          <w:p w14:paraId="18AFFAB3" w14:textId="62E0F88A" w:rsidR="00AE3AC4" w:rsidRDefault="00AE3AC4" w:rsidP="00AE3AC4">
            <w:pPr>
              <w:cnfStyle w:val="000000100000" w:firstRow="0" w:lastRow="0" w:firstColumn="0" w:lastColumn="0" w:oddVBand="0" w:evenVBand="0" w:oddHBand="1" w:evenHBand="0" w:firstRowFirstColumn="0" w:firstRowLastColumn="0" w:lastRowFirstColumn="0" w:lastRowLastColumn="0"/>
            </w:pPr>
          </w:p>
          <w:p w14:paraId="355DE003" w14:textId="77777777" w:rsidR="005A2C52" w:rsidRDefault="005A2C52" w:rsidP="005A2C52">
            <w:pPr>
              <w:cnfStyle w:val="000000100000" w:firstRow="0" w:lastRow="0" w:firstColumn="0" w:lastColumn="0" w:oddVBand="0" w:evenVBand="0" w:oddHBand="1" w:evenHBand="0" w:firstRowFirstColumn="0" w:firstRowLastColumn="0" w:lastRowFirstColumn="0" w:lastRowLastColumn="0"/>
            </w:pPr>
            <w:r>
              <w:t xml:space="preserve">Students will develop their critical evaluation and interpretation of different types of historical source. </w:t>
            </w:r>
          </w:p>
          <w:p w14:paraId="6BABB579" w14:textId="77777777" w:rsidR="005A2C52" w:rsidRDefault="005A2C52" w:rsidP="00AE3AC4">
            <w:pPr>
              <w:cnfStyle w:val="000000100000" w:firstRow="0" w:lastRow="0" w:firstColumn="0" w:lastColumn="0" w:oddVBand="0" w:evenVBand="0" w:oddHBand="1" w:evenHBand="0" w:firstRowFirstColumn="0" w:firstRowLastColumn="0" w:lastRowFirstColumn="0" w:lastRowLastColumn="0"/>
            </w:pPr>
          </w:p>
          <w:p w14:paraId="7E8AB476" w14:textId="70C4C076" w:rsidR="00AE3AC4" w:rsidRPr="00FC2FAB" w:rsidRDefault="00AE3AC4" w:rsidP="00AE3AC4">
            <w:pPr>
              <w:cnfStyle w:val="000000100000" w:firstRow="0" w:lastRow="0" w:firstColumn="0" w:lastColumn="0" w:oddVBand="0" w:evenVBand="0" w:oddHBand="1" w:evenHBand="0" w:firstRowFirstColumn="0" w:firstRowLastColumn="0" w:lastRowFirstColumn="0" w:lastRowLastColumn="0"/>
            </w:pPr>
          </w:p>
        </w:tc>
        <w:tc>
          <w:tcPr>
            <w:tcW w:w="4678" w:type="dxa"/>
          </w:tcPr>
          <w:p w14:paraId="1A9F193B" w14:textId="1745943E" w:rsidR="0035343C" w:rsidRPr="00573E33" w:rsidRDefault="00756E40" w:rsidP="0035343C">
            <w:pPr>
              <w:cnfStyle w:val="000000100000" w:firstRow="0" w:lastRow="0" w:firstColumn="0" w:lastColumn="0" w:oddVBand="0" w:evenVBand="0" w:oddHBand="1" w:evenHBand="0" w:firstRowFirstColumn="0" w:firstRowLastColumn="0" w:lastRowFirstColumn="0" w:lastRowLastColumn="0"/>
              <w:rPr>
                <w:color w:val="FF0000"/>
              </w:rPr>
            </w:pPr>
            <w:r>
              <w:lastRenderedPageBreak/>
              <w:t>Students are first introduced to lives of Plains Indians,</w:t>
            </w:r>
            <w:r w:rsidR="00573E33">
              <w:t xml:space="preserve"> </w:t>
            </w:r>
            <w:r w:rsidR="00573E33" w:rsidRPr="00573E33">
              <w:t>early migration and settlement, and lawlessness in the early settlements, as well as the tensions between the settlers and Plains Indians.</w:t>
            </w:r>
            <w:r w:rsidR="00573E33">
              <w:t xml:space="preserve"> </w:t>
            </w:r>
            <w:r w:rsidR="00573E33" w:rsidRPr="00267467">
              <w:t xml:space="preserve">This provides students with historical context to </w:t>
            </w:r>
            <w:r w:rsidR="00D742C4" w:rsidRPr="00267467">
              <w:t xml:space="preserve">understand the rest of the period study, </w:t>
            </w:r>
            <w:r w:rsidR="00267467" w:rsidRPr="00267467">
              <w:t xml:space="preserve">enabling them to trace the changes and development of the West throughout the time period. </w:t>
            </w:r>
            <w:r w:rsidR="00267467">
              <w:t xml:space="preserve">The </w:t>
            </w:r>
            <w:r w:rsidR="00267467" w:rsidRPr="00267467">
              <w:t xml:space="preserve">historical context </w:t>
            </w:r>
            <w:r w:rsidR="00267467">
              <w:t xml:space="preserve">established in this first key-topic is also essential </w:t>
            </w:r>
            <w:r w:rsidR="00267467" w:rsidRPr="00267467">
              <w:t xml:space="preserve">for </w:t>
            </w:r>
            <w:r w:rsidR="00267467">
              <w:t>student’s understanding of the</w:t>
            </w:r>
            <w:r w:rsidR="00267467" w:rsidRPr="00267467">
              <w:t xml:space="preserve"> relationships between the </w:t>
            </w:r>
            <w:r w:rsidR="00AD7B15">
              <w:t xml:space="preserve">US </w:t>
            </w:r>
            <w:r w:rsidR="00267467" w:rsidRPr="00267467">
              <w:t>federal government and Plains Indian</w:t>
            </w:r>
            <w:r w:rsidR="00AD7B15">
              <w:t xml:space="preserve">s. </w:t>
            </w:r>
          </w:p>
          <w:p w14:paraId="1D5CE543" w14:textId="0FD3F50A" w:rsidR="0035343C" w:rsidRDefault="0035343C" w:rsidP="0035343C">
            <w:pPr>
              <w:cnfStyle w:val="000000100000" w:firstRow="0" w:lastRow="0" w:firstColumn="0" w:lastColumn="0" w:oddVBand="0" w:evenVBand="0" w:oddHBand="1" w:evenHBand="0" w:firstRowFirstColumn="0" w:firstRowLastColumn="0" w:lastRowFirstColumn="0" w:lastRowLastColumn="0"/>
            </w:pPr>
          </w:p>
          <w:p w14:paraId="151A3A9E" w14:textId="3753DDD3" w:rsidR="0035343C" w:rsidRPr="00AD7B15" w:rsidRDefault="00573E33" w:rsidP="000A4E54">
            <w:pPr>
              <w:cnfStyle w:val="000000100000" w:firstRow="0" w:lastRow="0" w:firstColumn="0" w:lastColumn="0" w:oddVBand="0" w:evenVBand="0" w:oddHBand="1" w:evenHBand="0" w:firstRowFirstColumn="0" w:firstRowLastColumn="0" w:lastRowFirstColumn="0" w:lastRowLastColumn="0"/>
            </w:pPr>
            <w:r>
              <w:t>Students next explore h</w:t>
            </w:r>
            <w:r w:rsidRPr="00573E33">
              <w:t>ow settlement on the Plains developed, ranching and the cattle industry, and the impact on the Plains Indians’ lives of events and developments between c1862 and c1876.</w:t>
            </w:r>
            <w:r>
              <w:t xml:space="preserve"> </w:t>
            </w:r>
            <w:r w:rsidRPr="00AD7B15">
              <w:t>This helps students</w:t>
            </w:r>
            <w:r w:rsidR="00AD7B15" w:rsidRPr="00AD7B15">
              <w:t xml:space="preserve"> to be able to continue their analysis of the actions of the US federal government and the impact these had in the development of the West. This key-topic is also crucial in aiding students to identify and explain the connections and relations between different groups that occupied the Plains (e.g. Homesteaders, Ranchers, Plains Indians).</w:t>
            </w:r>
          </w:p>
          <w:p w14:paraId="1845A9FA" w14:textId="4396A3FA" w:rsidR="00573E33" w:rsidRDefault="00573E33" w:rsidP="000A4E54">
            <w:pPr>
              <w:cnfStyle w:val="000000100000" w:firstRow="0" w:lastRow="0" w:firstColumn="0" w:lastColumn="0" w:oddVBand="0" w:evenVBand="0" w:oddHBand="1" w:evenHBand="0" w:firstRowFirstColumn="0" w:firstRowLastColumn="0" w:lastRowFirstColumn="0" w:lastRowLastColumn="0"/>
            </w:pPr>
          </w:p>
          <w:p w14:paraId="2A3A140C" w14:textId="7CED405D" w:rsidR="00831DBB" w:rsidRPr="00FC2FAB" w:rsidRDefault="00573E33" w:rsidP="00573E33">
            <w:pPr>
              <w:cnfStyle w:val="000000100000" w:firstRow="0" w:lastRow="0" w:firstColumn="0" w:lastColumn="0" w:oddVBand="0" w:evenVBand="0" w:oddHBand="1" w:evenHBand="0" w:firstRowFirstColumn="0" w:firstRowLastColumn="0" w:lastRowFirstColumn="0" w:lastRowLastColumn="0"/>
            </w:pPr>
            <w:r>
              <w:t xml:space="preserve">Lastly, </w:t>
            </w:r>
            <w:r w:rsidRPr="00573E33">
              <w:t>students look at further changes in farming, the cattle industry and settlement, conflict and tension between different groups living on the Plains, and the destruction of the Plains Indians’ way of life</w:t>
            </w:r>
            <w:r>
              <w:t xml:space="preserve"> by 1895. The purpose being to allow students to draw together the interconnected threads</w:t>
            </w:r>
            <w:r w:rsidRPr="00573E33">
              <w:t xml:space="preserve"> of settlement, conflict and tensions, and the changing lives of the Plains Indians</w:t>
            </w:r>
            <w:r>
              <w:t xml:space="preserve">, which </w:t>
            </w:r>
            <w:r w:rsidRPr="00573E33">
              <w:t>run throughout</w:t>
            </w:r>
            <w:r>
              <w:t xml:space="preserve"> th</w:t>
            </w:r>
            <w:r w:rsidR="00AD7B15">
              <w:t>is</w:t>
            </w:r>
            <w:r>
              <w:t xml:space="preserve"> period study. </w:t>
            </w:r>
          </w:p>
        </w:tc>
        <w:tc>
          <w:tcPr>
            <w:tcW w:w="4819" w:type="dxa"/>
          </w:tcPr>
          <w:p w14:paraId="79E756EA" w14:textId="5F3DE074" w:rsidR="00FC2FAB" w:rsidRDefault="00346AE1" w:rsidP="003B5638">
            <w:pPr>
              <w:cnfStyle w:val="000000100000" w:firstRow="0" w:lastRow="0" w:firstColumn="0" w:lastColumn="0" w:oddVBand="0" w:evenVBand="0" w:oddHBand="1" w:evenHBand="0" w:firstRowFirstColumn="0" w:firstRowLastColumn="0" w:lastRowFirstColumn="0" w:lastRowLastColumn="0"/>
            </w:pPr>
            <w:r>
              <w:lastRenderedPageBreak/>
              <w:t>Students begin with the</w:t>
            </w:r>
            <w:r w:rsidR="0099110B" w:rsidRPr="0099110B">
              <w:t xml:space="preserve"> first key topic</w:t>
            </w:r>
            <w:r>
              <w:t xml:space="preserve"> which</w:t>
            </w:r>
            <w:r w:rsidR="0099110B" w:rsidRPr="0099110B">
              <w:t xml:space="preserve"> is concerned with queen, government and religion in the years 1558–69.</w:t>
            </w:r>
            <w:r>
              <w:t xml:space="preserve"> This equips students </w:t>
            </w:r>
            <w:r w:rsidR="00AD7B15">
              <w:t>to begin to make connections between the</w:t>
            </w:r>
            <w:r>
              <w:t xml:space="preserve"> core features that characterise the period</w:t>
            </w:r>
            <w:r w:rsidR="00AD7B15">
              <w:t>, such as the significant impact religion has on</w:t>
            </w:r>
            <w:r w:rsidR="00754641">
              <w:t xml:space="preserve"> political policy. In addition</w:t>
            </w:r>
            <w:r w:rsidR="004A4EF9">
              <w:t xml:space="preserve">, students are provided with a contextual background into the complex nature of the relationship between Elizabeth and Mary Stuart, essential for understanding the reasons behind Stuart’s imprisonment, involvement in plots, and execution covered in key-topic two. </w:t>
            </w:r>
            <w:r w:rsidR="00754641">
              <w:t xml:space="preserve">This section includes: </w:t>
            </w:r>
          </w:p>
          <w:p w14:paraId="43E9FEDB" w14:textId="7E43D4D2" w:rsidR="00754641" w:rsidRDefault="00754641" w:rsidP="00754641">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The main features and problems Elizabeth faces on her ascension in 1558. </w:t>
            </w:r>
          </w:p>
          <w:p w14:paraId="371945C5" w14:textId="77777777" w:rsidR="00754641" w:rsidRDefault="00754641" w:rsidP="00754641">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The main features and importance of the Religious Settlement of 1559. </w:t>
            </w:r>
          </w:p>
          <w:p w14:paraId="2B2F4E43" w14:textId="77777777" w:rsidR="00754641" w:rsidRDefault="00754641" w:rsidP="00754641">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The divisions between protestants, Catholics and puritans and their challenges to the Settlement.</w:t>
            </w:r>
          </w:p>
          <w:p w14:paraId="415F9EAA" w14:textId="77777777" w:rsidR="00754641" w:rsidRDefault="00754641" w:rsidP="00754641">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Mary</w:t>
            </w:r>
            <w:r w:rsidR="004A4EF9">
              <w:t xml:space="preserve"> Stuart claim to the English throne and relations with Elizabeth between 1568-1569. </w:t>
            </w:r>
            <w:r>
              <w:t xml:space="preserve"> </w:t>
            </w:r>
          </w:p>
          <w:p w14:paraId="798A6378" w14:textId="77777777" w:rsidR="00FC76B3" w:rsidRDefault="00FC76B3" w:rsidP="00FC76B3">
            <w:pPr>
              <w:cnfStyle w:val="000000100000" w:firstRow="0" w:lastRow="0" w:firstColumn="0" w:lastColumn="0" w:oddVBand="0" w:evenVBand="0" w:oddHBand="1" w:evenHBand="0" w:firstRowFirstColumn="0" w:firstRowLastColumn="0" w:lastRowFirstColumn="0" w:lastRowLastColumn="0"/>
            </w:pPr>
          </w:p>
          <w:p w14:paraId="6D06A5A4" w14:textId="330D763F" w:rsidR="00FC76B3" w:rsidRDefault="00FC76B3" w:rsidP="00FC76B3">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 xml:space="preserve">Students then progress to explore the challenges to Elizabeth at home and abroad in the years 1569-88. This enables students to build on their previous contextual knowledge to analyse the links between the </w:t>
            </w:r>
            <w:r>
              <w:rPr>
                <w:rFonts w:cstheme="minorHAnsi"/>
              </w:rPr>
              <w:t xml:space="preserve">religious, political, economic and </w:t>
            </w:r>
            <w:r>
              <w:rPr>
                <w:rFonts w:cstheme="minorHAnsi"/>
              </w:rPr>
              <w:t>military</w:t>
            </w:r>
            <w:r>
              <w:rPr>
                <w:rFonts w:cstheme="minorHAnsi"/>
              </w:rPr>
              <w:t xml:space="preserve"> aspects of Elizabeth’s reign</w:t>
            </w:r>
            <w:r>
              <w:rPr>
                <w:rFonts w:cstheme="minorHAnsi"/>
              </w:rPr>
              <w:t xml:space="preserve"> and the continued threat to her security throughout this time-period. This section includes: </w:t>
            </w:r>
          </w:p>
          <w:p w14:paraId="25C86912" w14:textId="77777777" w:rsidR="00785998" w:rsidRDefault="00FC76B3" w:rsidP="00FC76B3">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reasons for, the features of and consequences of the plots </w:t>
            </w:r>
            <w:r w:rsidR="00785998">
              <w:rPr>
                <w:rFonts w:cstheme="minorHAnsi"/>
              </w:rPr>
              <w:t xml:space="preserve">which threatened to depose the queen between 1560-86. </w:t>
            </w:r>
          </w:p>
          <w:p w14:paraId="5E1008C1" w14:textId="31FC5E91" w:rsidR="00FC76B3" w:rsidRDefault="00785998" w:rsidP="00FC76B3">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sidRPr="00785998">
              <w:rPr>
                <w:rFonts w:cstheme="minorHAnsi"/>
              </w:rPr>
              <w:t>Reasons be</w:t>
            </w:r>
            <w:r>
              <w:rPr>
                <w:rFonts w:cstheme="minorHAnsi"/>
              </w:rPr>
              <w:t xml:space="preserve">hind and the consequences of </w:t>
            </w:r>
            <w:r w:rsidRPr="00785998">
              <w:rPr>
                <w:rFonts w:cstheme="minorHAnsi"/>
              </w:rPr>
              <w:t xml:space="preserve">the </w:t>
            </w:r>
            <w:r w:rsidRPr="00785998">
              <w:rPr>
                <w:rFonts w:cstheme="minorHAnsi"/>
              </w:rPr>
              <w:t>execution of Mary Stuart in 1587</w:t>
            </w:r>
            <w:r>
              <w:rPr>
                <w:rFonts w:cstheme="minorHAnsi"/>
              </w:rPr>
              <w:t xml:space="preserve">. </w:t>
            </w:r>
          </w:p>
          <w:p w14:paraId="1768DF5F" w14:textId="65A424FE" w:rsidR="00785998" w:rsidRDefault="00785998" w:rsidP="00FC76B3">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reasons for the decline in Anglo-Spanish relations, including English privateering in the New World.</w:t>
            </w:r>
          </w:p>
          <w:p w14:paraId="4739DC83" w14:textId="77777777" w:rsidR="00785998" w:rsidRDefault="00785998" w:rsidP="00FC76B3">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Reasons behind the outbreak of War with Spain between 1585-1588, including English involvement in the Netherlands and the Singeing of the King’s beard. </w:t>
            </w:r>
          </w:p>
          <w:p w14:paraId="5CF5D1E2" w14:textId="550AF3D0" w:rsidR="00785998" w:rsidRDefault="00785998" w:rsidP="00FC76B3">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Causes, features and reasons behind the outcome of the Spanish Armada in 1588. </w:t>
            </w:r>
          </w:p>
          <w:p w14:paraId="203858C4" w14:textId="77777777" w:rsidR="00785998" w:rsidRDefault="00785998" w:rsidP="00785998">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446B0308" w14:textId="77777777" w:rsidR="00785998" w:rsidRDefault="00785998" w:rsidP="0078599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Finally, students will explore Elizabethan Society in the Age of Exploration, 1558-88. This final section allows students to identify links between the religious, political, economic and military aspects of Elizabeth’s rule, covered in key-topic one and two and the impact this had on transforming society and </w:t>
            </w:r>
            <w:r w:rsidR="00D3228A">
              <w:rPr>
                <w:rFonts w:cstheme="minorHAnsi"/>
              </w:rPr>
              <w:t xml:space="preserve">how this affected a range of people within society. This section includes: </w:t>
            </w:r>
          </w:p>
          <w:p w14:paraId="6527A19D" w14:textId="2BE19D90" w:rsidR="00D3228A" w:rsidRDefault="00D3228A" w:rsidP="00D3228A">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nature and changes made to education in the home, schools and universities. </w:t>
            </w:r>
          </w:p>
          <w:p w14:paraId="56F116FA" w14:textId="77777777" w:rsidR="00D3228A" w:rsidRDefault="00D3228A" w:rsidP="00D3228A">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Key features of leisure activities and pastimes enjoyed by different social groups in Elizabethan society. </w:t>
            </w:r>
          </w:p>
          <w:p w14:paraId="4587F68A" w14:textId="77777777" w:rsidR="00D3228A" w:rsidRDefault="00D3228A" w:rsidP="00D3228A">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Reasons behind the increase in poverty, and the governmental measures put in place to tackle the problem and prompt change in societal attitudes towards the issue. </w:t>
            </w:r>
          </w:p>
          <w:p w14:paraId="552828A4" w14:textId="77777777" w:rsidR="00D3228A" w:rsidRDefault="00D3228A" w:rsidP="00D3228A">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different factors behind the increase of exploration and navigation in the period.</w:t>
            </w:r>
          </w:p>
          <w:p w14:paraId="2B77ED06" w14:textId="77777777" w:rsidR="00D3228A" w:rsidRDefault="00D3228A" w:rsidP="00D3228A">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Main features and reasons behind the failure to establish the first English colonies in Virginia.  </w:t>
            </w:r>
          </w:p>
          <w:p w14:paraId="111FC988" w14:textId="40E1A4B1" w:rsidR="00D3228A" w:rsidRPr="00D3228A" w:rsidRDefault="00D3228A" w:rsidP="00D3228A">
            <w:pPr>
              <w:cnfStyle w:val="000000100000" w:firstRow="0" w:lastRow="0" w:firstColumn="0" w:lastColumn="0" w:oddVBand="0" w:evenVBand="0" w:oddHBand="1" w:evenHBand="0" w:firstRowFirstColumn="0" w:firstRowLastColumn="0" w:lastRowFirstColumn="0" w:lastRowLastColumn="0"/>
              <w:rPr>
                <w:rFonts w:cstheme="minorHAnsi"/>
              </w:rPr>
            </w:pPr>
            <w:bookmarkStart w:id="0" w:name="_GoBack"/>
            <w:bookmarkEnd w:id="0"/>
          </w:p>
        </w:tc>
        <w:tc>
          <w:tcPr>
            <w:tcW w:w="4820" w:type="dxa"/>
          </w:tcPr>
          <w:p w14:paraId="268680F5" w14:textId="1E7898B6" w:rsidR="00166B67" w:rsidRDefault="00166B67" w:rsidP="003B5638">
            <w:pPr>
              <w:cnfStyle w:val="000000100000" w:firstRow="0" w:lastRow="0" w:firstColumn="0" w:lastColumn="0" w:oddVBand="0" w:evenVBand="0" w:oddHBand="1" w:evenHBand="0" w:firstRowFirstColumn="0" w:firstRowLastColumn="0" w:lastRowFirstColumn="0" w:lastRowLastColumn="0"/>
            </w:pPr>
            <w:r>
              <w:lastRenderedPageBreak/>
              <w:t>Students will first study the Weimar Republic between 1918-29 in order to establish the key context of Germany after WW1. Students should be aware of Weimar being a democratic society but facing early troubles, and the impact this had on people. This section includes:</w:t>
            </w:r>
          </w:p>
          <w:p w14:paraId="07488032" w14:textId="2DDD6162" w:rsidR="00166B67" w:rsidRDefault="00166B67" w:rsidP="00754641">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 the origins of the Republic (the abdication, Weimar Constitution)</w:t>
            </w:r>
          </w:p>
          <w:p w14:paraId="25BB23BC" w14:textId="77777777" w:rsidR="00166B67" w:rsidRDefault="00166B67" w:rsidP="00754641">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early challenges (Treaty of Versailles, ‘stab in the back’ challenges from the Left and Right, 1923)</w:t>
            </w:r>
          </w:p>
          <w:p w14:paraId="00EE151F" w14:textId="77777777" w:rsidR="00FC2FAB" w:rsidRDefault="00166B67" w:rsidP="00754641">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recovery of the republic (Stresemann)</w:t>
            </w:r>
          </w:p>
          <w:p w14:paraId="456F3B6A" w14:textId="77777777" w:rsidR="00166B67" w:rsidRDefault="00166B67" w:rsidP="00754641">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Changes in society (social, political, and cultural changes including changes to women)</w:t>
            </w:r>
          </w:p>
          <w:p w14:paraId="232BAA63" w14:textId="77777777" w:rsidR="00166B67" w:rsidRDefault="00166B67" w:rsidP="00166B67">
            <w:pPr>
              <w:cnfStyle w:val="000000100000" w:firstRow="0" w:lastRow="0" w:firstColumn="0" w:lastColumn="0" w:oddVBand="0" w:evenVBand="0" w:oddHBand="1" w:evenHBand="0" w:firstRowFirstColumn="0" w:firstRowLastColumn="0" w:lastRowFirstColumn="0" w:lastRowLastColumn="0"/>
            </w:pPr>
          </w:p>
          <w:p w14:paraId="32F0089D" w14:textId="6A155205" w:rsidR="00166B67" w:rsidRDefault="00166B67" w:rsidP="00166B67">
            <w:pPr>
              <w:cnfStyle w:val="000000100000" w:firstRow="0" w:lastRow="0" w:firstColumn="0" w:lastColumn="0" w:oddVBand="0" w:evenVBand="0" w:oddHBand="1" w:evenHBand="0" w:firstRowFirstColumn="0" w:firstRowLastColumn="0" w:lastRowFirstColumn="0" w:lastRowLastColumn="0"/>
            </w:pPr>
            <w:r>
              <w:t>Students will then progress to chart Hitler’s rise to power</w:t>
            </w:r>
            <w:r w:rsidR="0075791A">
              <w:t xml:space="preserve"> between 1919 and 1933</w:t>
            </w:r>
            <w:r>
              <w:t xml:space="preserve">. This involves some </w:t>
            </w:r>
            <w:r w:rsidR="00AD5644">
              <w:t>chronological</w:t>
            </w:r>
            <w:r>
              <w:t xml:space="preserve"> overlap with the previous section on the </w:t>
            </w:r>
            <w:r w:rsidR="00AD5644">
              <w:t>Weimar</w:t>
            </w:r>
            <w:r>
              <w:t xml:space="preserve"> Republic which allows students to place Hitler’s </w:t>
            </w:r>
            <w:r w:rsidR="00AD5644">
              <w:t>actions in the wider context. This section includes:</w:t>
            </w:r>
          </w:p>
          <w:p w14:paraId="6EBEE278" w14:textId="6C651EE4" w:rsidR="00AD5644" w:rsidRDefault="00AD5644" w:rsidP="007546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Early development of the Nazi party (25 Point Programme, SA)</w:t>
            </w:r>
          </w:p>
          <w:p w14:paraId="18F7E1D4" w14:textId="2039F05D" w:rsidR="00AD5644" w:rsidRDefault="00AD5644" w:rsidP="007546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Munich Putsch and Lean Years</w:t>
            </w:r>
          </w:p>
          <w:p w14:paraId="0ABF41DF" w14:textId="77777777" w:rsidR="00AD5644" w:rsidRDefault="00AD5644" w:rsidP="007546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Growth in support for the Nazis (Great Depression)</w:t>
            </w:r>
          </w:p>
          <w:p w14:paraId="24A69204" w14:textId="5794EEA9" w:rsidR="00AD5644" w:rsidRDefault="00AD5644" w:rsidP="007546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Hitler becoming Chancellor of Germany</w:t>
            </w:r>
          </w:p>
          <w:p w14:paraId="0794AD34" w14:textId="44842E0E" w:rsidR="00AD5644" w:rsidRDefault="00AD5644" w:rsidP="00AD5644">
            <w:pPr>
              <w:cnfStyle w:val="000000100000" w:firstRow="0" w:lastRow="0" w:firstColumn="0" w:lastColumn="0" w:oddVBand="0" w:evenVBand="0" w:oddHBand="1" w:evenHBand="0" w:firstRowFirstColumn="0" w:firstRowLastColumn="0" w:lastRowFirstColumn="0" w:lastRowLastColumn="0"/>
            </w:pPr>
          </w:p>
          <w:p w14:paraId="1DE79AD7" w14:textId="775AD03B" w:rsidR="00AD5644" w:rsidRDefault="00AD5644" w:rsidP="00AD5644">
            <w:pPr>
              <w:cnfStyle w:val="000000100000" w:firstRow="0" w:lastRow="0" w:firstColumn="0" w:lastColumn="0" w:oddVBand="0" w:evenVBand="0" w:oddHBand="1" w:evenHBand="0" w:firstRowFirstColumn="0" w:firstRowLastColumn="0" w:lastRowFirstColumn="0" w:lastRowLastColumn="0"/>
            </w:pPr>
            <w:r>
              <w:t xml:space="preserve">Students will then learn about how Hitler creates his dictatorship. They will draw on the context of the previous sections in order to explain how Hitler dismantled democracy and create a </w:t>
            </w:r>
            <w:r w:rsidR="00295CAE">
              <w:t>one-party</w:t>
            </w:r>
            <w:r>
              <w:t xml:space="preserve"> state. This section includes:</w:t>
            </w:r>
          </w:p>
          <w:p w14:paraId="233A8B58" w14:textId="7C247281" w:rsidR="00AD5644" w:rsidRDefault="00AD5644" w:rsidP="00754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Hitler becoming Fu</w:t>
            </w:r>
            <w:r w:rsidR="0075791A">
              <w:t>hr</w:t>
            </w:r>
            <w:r>
              <w:t>er (Reichstag Fire, Enabling Act, Night of the Long Knives)</w:t>
            </w:r>
          </w:p>
          <w:p w14:paraId="751467F6" w14:textId="1E793C57" w:rsidR="00AD5644" w:rsidRDefault="00AD5644" w:rsidP="00754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The police state</w:t>
            </w:r>
          </w:p>
          <w:p w14:paraId="2C0C88B5" w14:textId="0E908913" w:rsidR="00AD5644" w:rsidRDefault="00AD5644" w:rsidP="00754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Propaganda and culture</w:t>
            </w:r>
          </w:p>
          <w:p w14:paraId="59E74F51" w14:textId="6E2A7128" w:rsidR="00AD5644" w:rsidRDefault="00AD5644" w:rsidP="00754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Opposition to the Nazis </w:t>
            </w:r>
          </w:p>
          <w:p w14:paraId="53B23429" w14:textId="77777777" w:rsidR="00AD5644" w:rsidRDefault="00AD5644" w:rsidP="00AD5644">
            <w:pPr>
              <w:cnfStyle w:val="000000100000" w:firstRow="0" w:lastRow="0" w:firstColumn="0" w:lastColumn="0" w:oddVBand="0" w:evenVBand="0" w:oddHBand="1" w:evenHBand="0" w:firstRowFirstColumn="0" w:firstRowLastColumn="0" w:lastRowFirstColumn="0" w:lastRowLastColumn="0"/>
            </w:pPr>
          </w:p>
          <w:p w14:paraId="084CB021" w14:textId="6D8EA0F0" w:rsidR="00AD5644" w:rsidRDefault="0075791A" w:rsidP="00AD5644">
            <w:pPr>
              <w:cnfStyle w:val="000000100000" w:firstRow="0" w:lastRow="0" w:firstColumn="0" w:lastColumn="0" w:oddVBand="0" w:evenVBand="0" w:oddHBand="1" w:evenHBand="0" w:firstRowFirstColumn="0" w:firstRowLastColumn="0" w:lastRowFirstColumn="0" w:lastRowLastColumn="0"/>
            </w:pPr>
            <w:r>
              <w:t>Finally, students will look at Life in Nazi Germany between 1933-39 in order to understand what it was like to live under a dictatorship and the social, economic, political, and cultural impact that Hitler had on people. This section includes:</w:t>
            </w:r>
          </w:p>
          <w:p w14:paraId="55D4EB3C" w14:textId="77777777" w:rsidR="0075791A" w:rsidRDefault="0075791A" w:rsidP="00754641">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The impact on young people (education, Hitler Youth)</w:t>
            </w:r>
          </w:p>
          <w:p w14:paraId="4E61F1CA" w14:textId="77777777" w:rsidR="0075791A" w:rsidRDefault="0075791A" w:rsidP="00754641">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The impact on women</w:t>
            </w:r>
          </w:p>
          <w:p w14:paraId="677B1FB6" w14:textId="797C7E9A" w:rsidR="0075791A" w:rsidRDefault="0075791A" w:rsidP="00754641">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Employment and living standards</w:t>
            </w:r>
          </w:p>
          <w:p w14:paraId="084B95C6" w14:textId="77777777" w:rsidR="0075791A" w:rsidRDefault="0075791A" w:rsidP="00754641">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The persecution of minorities</w:t>
            </w:r>
          </w:p>
          <w:p w14:paraId="6D46636D" w14:textId="77777777" w:rsidR="005A2C52" w:rsidRDefault="005A2C52" w:rsidP="005A2C52">
            <w:pPr>
              <w:cnfStyle w:val="000000100000" w:firstRow="0" w:lastRow="0" w:firstColumn="0" w:lastColumn="0" w:oddVBand="0" w:evenVBand="0" w:oddHBand="1" w:evenHBand="0" w:firstRowFirstColumn="0" w:firstRowLastColumn="0" w:lastRowFirstColumn="0" w:lastRowLastColumn="0"/>
            </w:pPr>
          </w:p>
          <w:p w14:paraId="67FE260B" w14:textId="2A5D1044" w:rsidR="005A2C52" w:rsidRDefault="005A2C52" w:rsidP="005A2C52">
            <w:pPr>
              <w:cnfStyle w:val="000000100000" w:firstRow="0" w:lastRow="0" w:firstColumn="0" w:lastColumn="0" w:oddVBand="0" w:evenVBand="0" w:oddHBand="1" w:evenHBand="0" w:firstRowFirstColumn="0" w:firstRowLastColumn="0" w:lastRowFirstColumn="0" w:lastRowLastColumn="0"/>
            </w:pPr>
            <w:r>
              <w:t xml:space="preserve">Students will understand how and why the past has been interpreted in different ways, and the ability to assess the validity of these differing interpretations. </w:t>
            </w:r>
          </w:p>
          <w:p w14:paraId="4F45D97E" w14:textId="77777777" w:rsidR="005A2C52" w:rsidRDefault="005A2C52" w:rsidP="005A2C52">
            <w:pPr>
              <w:cnfStyle w:val="000000100000" w:firstRow="0" w:lastRow="0" w:firstColumn="0" w:lastColumn="0" w:oddVBand="0" w:evenVBand="0" w:oddHBand="1" w:evenHBand="0" w:firstRowFirstColumn="0" w:firstRowLastColumn="0" w:lastRowFirstColumn="0" w:lastRowLastColumn="0"/>
            </w:pPr>
          </w:p>
          <w:p w14:paraId="1C064FF0" w14:textId="7CF3A710" w:rsidR="005A2C52" w:rsidRDefault="005A2C52" w:rsidP="005A2C52">
            <w:pPr>
              <w:cnfStyle w:val="000000100000" w:firstRow="0" w:lastRow="0" w:firstColumn="0" w:lastColumn="0" w:oddVBand="0" w:evenVBand="0" w:oddHBand="1" w:evenHBand="0" w:firstRowFirstColumn="0" w:firstRowLastColumn="0" w:lastRowFirstColumn="0" w:lastRowLastColumn="0"/>
            </w:pPr>
            <w:r>
              <w:t xml:space="preserve">Students will develop their critical evaluation and interpretation of different types of historical source. </w:t>
            </w:r>
          </w:p>
          <w:p w14:paraId="0B833097" w14:textId="00757C0D" w:rsidR="005A2C52" w:rsidRPr="00FC2FAB" w:rsidRDefault="005A2C52" w:rsidP="005A2C52">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00CD3642">
        <w:trPr>
          <w:trHeight w:val="362"/>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FC2FAB" w:rsidRDefault="00FC2FAB" w:rsidP="003B5638">
            <w:r>
              <w:lastRenderedPageBreak/>
              <w:t>What pupils should already know</w:t>
            </w:r>
          </w:p>
          <w:p w14:paraId="508E3A74" w14:textId="77777777" w:rsidR="00FC2FAB" w:rsidRDefault="00FC2FAB" w:rsidP="003B5638">
            <w:r>
              <w:t>(prior learning components)</w:t>
            </w:r>
          </w:p>
          <w:p w14:paraId="044236B6" w14:textId="77777777" w:rsidR="00FC2FAB" w:rsidRDefault="00FC2FAB" w:rsidP="003B5638">
            <w:pPr>
              <w:rPr>
                <w:b w:val="0"/>
                <w:bCs w:val="0"/>
              </w:rPr>
            </w:pPr>
          </w:p>
          <w:p w14:paraId="7B654702" w14:textId="1B2C0ED8" w:rsidR="000A4E54" w:rsidRDefault="000A4E54" w:rsidP="003B5638"/>
        </w:tc>
        <w:tc>
          <w:tcPr>
            <w:tcW w:w="4678" w:type="dxa"/>
          </w:tcPr>
          <w:p w14:paraId="4B351975" w14:textId="02EFDE8B" w:rsidR="00D613A2" w:rsidRDefault="00D613A2" w:rsidP="005E6A4E">
            <w:pPr>
              <w:cnfStyle w:val="000000000000" w:firstRow="0" w:lastRow="0" w:firstColumn="0" w:lastColumn="0" w:oddVBand="0" w:evenVBand="0" w:oddHBand="0" w:evenHBand="0" w:firstRowFirstColumn="0" w:firstRowLastColumn="0" w:lastRowFirstColumn="0" w:lastRowLastColumn="0"/>
            </w:pPr>
            <w:r>
              <w:t>Students should have a knowledge of:</w:t>
            </w:r>
          </w:p>
          <w:p w14:paraId="47E4EDC8" w14:textId="7D524187" w:rsidR="005E6A4E" w:rsidRDefault="005E6A4E" w:rsidP="005E6A4E">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Medieval period – key context including power of the Church and lack of education. </w:t>
            </w:r>
            <w:r w:rsidR="00295CAE">
              <w:t xml:space="preserve">(Y7 – Norman Conquest </w:t>
            </w:r>
            <w:r w:rsidR="00F337F6">
              <w:t>&amp; Black</w:t>
            </w:r>
            <w:r w:rsidR="00295CAE">
              <w:t xml:space="preserve"> Death) </w:t>
            </w:r>
          </w:p>
          <w:p w14:paraId="1C048AA8" w14:textId="262C00F1" w:rsidR="005E6A4E" w:rsidRDefault="005E6A4E" w:rsidP="005E6A4E">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Renaissance period –</w:t>
            </w:r>
            <w:r w:rsidR="00295CAE">
              <w:t xml:space="preserve"> </w:t>
            </w:r>
            <w:r>
              <w:t>printing press</w:t>
            </w:r>
            <w:r w:rsidR="0011788D">
              <w:t>, Reformation</w:t>
            </w:r>
            <w:r w:rsidR="00295CAE">
              <w:t>, increased exploration and trade. (Y7 -Tudors and Elizabethan Exploration)</w:t>
            </w:r>
          </w:p>
          <w:p w14:paraId="6B40D119" w14:textId="1B2072B8" w:rsidR="005E6A4E" w:rsidRDefault="005E6A4E" w:rsidP="005E6A4E">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Industrial period – key context including the increase in population, </w:t>
            </w:r>
            <w:r w:rsidR="00AA16D5">
              <w:t>towns,</w:t>
            </w:r>
            <w:r>
              <w:t xml:space="preserve"> and technology</w:t>
            </w:r>
            <w:r w:rsidR="00295CAE">
              <w:t xml:space="preserve">. (Y7 – Industrial Revolution). </w:t>
            </w:r>
          </w:p>
          <w:p w14:paraId="2A68FF3D" w14:textId="6569B3E8" w:rsidR="003B3CAB" w:rsidRDefault="003B3CAB" w:rsidP="003B563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A knowledge of WW1, the key events, trench warfare and the impact on soldiers</w:t>
            </w:r>
            <w:r w:rsidR="00295CAE">
              <w:t xml:space="preserve"> (Y9 – WWI). </w:t>
            </w:r>
          </w:p>
          <w:p w14:paraId="2327B35C" w14:textId="51D1D224" w:rsidR="00F337F6" w:rsidRDefault="00F337F6" w:rsidP="003B5638">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Understanding of </w:t>
            </w:r>
            <w:r w:rsidR="00654650">
              <w:t>how</w:t>
            </w:r>
            <w:r>
              <w:t xml:space="preserve"> a thematic study</w:t>
            </w:r>
            <w:r w:rsidR="00654650">
              <w:t xml:space="preserve"> works</w:t>
            </w:r>
            <w:r>
              <w:t xml:space="preserve"> and the ability to analyse changes and </w:t>
            </w:r>
            <w:r w:rsidR="00654650">
              <w:t xml:space="preserve">continuity across a broad time period. (Y8 – Migration through time). </w:t>
            </w:r>
          </w:p>
          <w:p w14:paraId="06E7703E" w14:textId="4649277D" w:rsidR="007553D4" w:rsidRDefault="00AD2063" w:rsidP="00D613A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The</w:t>
            </w:r>
            <w:r w:rsidRPr="00AD2063">
              <w:t xml:space="preserve"> methods of historical enquiry and how different types of historical sources are used</w:t>
            </w:r>
            <w:r w:rsidR="00295CAE">
              <w:t xml:space="preserve"> (throughout KS3). </w:t>
            </w:r>
          </w:p>
          <w:p w14:paraId="62DDEF0A" w14:textId="417A2B99" w:rsidR="007553D4" w:rsidRPr="00FC2FAB" w:rsidRDefault="007553D4" w:rsidP="003B5638">
            <w:pPr>
              <w:cnfStyle w:val="000000000000" w:firstRow="0" w:lastRow="0" w:firstColumn="0" w:lastColumn="0" w:oddVBand="0" w:evenVBand="0" w:oddHBand="0" w:evenHBand="0" w:firstRowFirstColumn="0" w:firstRowLastColumn="0" w:lastRowFirstColumn="0" w:lastRowLastColumn="0"/>
            </w:pPr>
          </w:p>
        </w:tc>
        <w:tc>
          <w:tcPr>
            <w:tcW w:w="4678" w:type="dxa"/>
          </w:tcPr>
          <w:p w14:paraId="23C9934C" w14:textId="43FB9883" w:rsidR="00FC2FAB" w:rsidRPr="00654650" w:rsidRDefault="00F337F6" w:rsidP="003B5638">
            <w:pPr>
              <w:cnfStyle w:val="000000000000" w:firstRow="0" w:lastRow="0" w:firstColumn="0" w:lastColumn="0" w:oddVBand="0" w:evenVBand="0" w:oddHBand="0" w:evenHBand="0" w:firstRowFirstColumn="0" w:firstRowLastColumn="0" w:lastRowFirstColumn="0" w:lastRowLastColumn="0"/>
              <w:rPr>
                <w:szCs w:val="20"/>
              </w:rPr>
            </w:pPr>
            <w:r w:rsidRPr="00654650">
              <w:rPr>
                <w:szCs w:val="20"/>
              </w:rPr>
              <w:lastRenderedPageBreak/>
              <w:t xml:space="preserve">Students should have knowledge of: </w:t>
            </w:r>
          </w:p>
          <w:p w14:paraId="2616AEC9" w14:textId="09F1B3FB" w:rsidR="00F337F6" w:rsidRPr="00654650" w:rsidRDefault="00F337F6" w:rsidP="00F337F6">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szCs w:val="20"/>
              </w:rPr>
            </w:pPr>
            <w:r w:rsidRPr="00654650">
              <w:rPr>
                <w:szCs w:val="20"/>
              </w:rPr>
              <w:t xml:space="preserve">The significance of </w:t>
            </w:r>
            <w:r w:rsidR="00654650" w:rsidRPr="00654650">
              <w:rPr>
                <w:szCs w:val="20"/>
              </w:rPr>
              <w:t>the invention</w:t>
            </w:r>
            <w:r w:rsidRPr="00654650">
              <w:rPr>
                <w:szCs w:val="20"/>
              </w:rPr>
              <w:t xml:space="preserve"> of railways during the Industrial Revolution. (Y7 – Industrial Revolution) </w:t>
            </w:r>
          </w:p>
          <w:p w14:paraId="71CC418C" w14:textId="77777777" w:rsidR="00F337F6" w:rsidRPr="00654650" w:rsidRDefault="00F337F6" w:rsidP="00F337F6">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Cs w:val="20"/>
              </w:rPr>
            </w:pPr>
            <w:r w:rsidRPr="00654650">
              <w:rPr>
                <w:szCs w:val="20"/>
              </w:rPr>
              <w:lastRenderedPageBreak/>
              <w:t xml:space="preserve">Legacy of slavery in North America (Y8 – Transatlantic slave trade). </w:t>
            </w:r>
          </w:p>
          <w:p w14:paraId="32AD9389" w14:textId="77777777" w:rsidR="00654650" w:rsidRPr="00654650" w:rsidRDefault="00654650" w:rsidP="00654650">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Pr>
                <w:szCs w:val="20"/>
              </w:rPr>
              <w:t xml:space="preserve">Definition and understanding of Migration and the push and pull factors that drive people to migrate. (Y8 – Migration through time).  </w:t>
            </w:r>
          </w:p>
          <w:p w14:paraId="7728304A" w14:textId="4801C1CA" w:rsidR="00654650" w:rsidRPr="00654650" w:rsidRDefault="00654650" w:rsidP="00654650">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t>Second order concepts: change and continuity, significance, cause and consequence. (throughout KS3).</w:t>
            </w:r>
          </w:p>
        </w:tc>
        <w:tc>
          <w:tcPr>
            <w:tcW w:w="4819" w:type="dxa"/>
          </w:tcPr>
          <w:p w14:paraId="69F11172" w14:textId="078A4AA0" w:rsidR="00FC2FAB" w:rsidRDefault="00831DBB" w:rsidP="003B5638">
            <w:pPr>
              <w:cnfStyle w:val="000000000000" w:firstRow="0" w:lastRow="0" w:firstColumn="0" w:lastColumn="0" w:oddVBand="0" w:evenVBand="0" w:oddHBand="0" w:evenHBand="0" w:firstRowFirstColumn="0" w:firstRowLastColumn="0" w:lastRowFirstColumn="0" w:lastRowLastColumn="0"/>
            </w:pPr>
            <w:r>
              <w:lastRenderedPageBreak/>
              <w:t xml:space="preserve">Students should have knowledge of: </w:t>
            </w:r>
          </w:p>
          <w:p w14:paraId="378B3C87" w14:textId="5FCD3BE6" w:rsidR="00831DBB" w:rsidRDefault="00831DBB" w:rsidP="00831DB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 xml:space="preserve">The English Reformation and the key changes made to the church under Henry VIII, Edward VI, Mary I and Elizabeth I who </w:t>
            </w:r>
            <w:r>
              <w:lastRenderedPageBreak/>
              <w:t xml:space="preserve">sought to establish a ‘middle way.’ </w:t>
            </w:r>
            <w:r w:rsidR="00F337F6">
              <w:t>(Y7 – Tudors &amp; the Reformation)</w:t>
            </w:r>
          </w:p>
          <w:p w14:paraId="3BF0A603" w14:textId="4C74FDDB" w:rsidR="00831DBB" w:rsidRDefault="00831DBB" w:rsidP="00831DB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 xml:space="preserve">What life was like for different members of Tudor Society; including the nobility, gentry, poor and </w:t>
            </w:r>
            <w:proofErr w:type="spellStart"/>
            <w:r>
              <w:t>Blackamoores</w:t>
            </w:r>
            <w:proofErr w:type="spellEnd"/>
            <w:r>
              <w:t>.</w:t>
            </w:r>
            <w:r w:rsidR="00F337F6">
              <w:t xml:space="preserve"> (Y7 – Tudors &amp; the Reformation)</w:t>
            </w:r>
          </w:p>
          <w:p w14:paraId="47FD4644" w14:textId="36ECD598" w:rsidR="00F337F6" w:rsidRDefault="00F337F6" w:rsidP="00F337F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England’s rivalry with the Spanish Empire during the reign of Elizabeth I.  (Y7 – Exploration in Elizabethan England)</w:t>
            </w:r>
          </w:p>
          <w:p w14:paraId="5C55D5E2" w14:textId="5346082C" w:rsidR="00F337F6" w:rsidRDefault="00F337F6" w:rsidP="00F337F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Increased exploration under the reign of Elizabeth I, prompted partially by the adventures and wealth acquired by privateers. (Y7 – Exploration in Elizabethan England)</w:t>
            </w:r>
          </w:p>
          <w:p w14:paraId="5BD18908" w14:textId="16139B79" w:rsidR="00F337F6" w:rsidRPr="00FC2FAB" w:rsidRDefault="00F337F6" w:rsidP="00F337F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 xml:space="preserve">Second order concepts: change and continuity, significance, cause and consequence. (throughout KS3). </w:t>
            </w:r>
          </w:p>
        </w:tc>
        <w:tc>
          <w:tcPr>
            <w:tcW w:w="4820" w:type="dxa"/>
          </w:tcPr>
          <w:p w14:paraId="66FD0660" w14:textId="77777777" w:rsidR="00FC2FAB" w:rsidRDefault="00D613A2" w:rsidP="003B5638">
            <w:pPr>
              <w:cnfStyle w:val="000000000000" w:firstRow="0" w:lastRow="0" w:firstColumn="0" w:lastColumn="0" w:oddVBand="0" w:evenVBand="0" w:oddHBand="0" w:evenHBand="0" w:firstRowFirstColumn="0" w:firstRowLastColumn="0" w:lastRowFirstColumn="0" w:lastRowLastColumn="0"/>
            </w:pPr>
            <w:r>
              <w:lastRenderedPageBreak/>
              <w:t>Students should have a knowledge of:</w:t>
            </w:r>
          </w:p>
          <w:p w14:paraId="191FE836" w14:textId="2624039D" w:rsidR="00D613A2" w:rsidRDefault="00D613A2"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Different forms of government and political ideologies including monarchy, democracy, </w:t>
            </w:r>
            <w:r w:rsidR="00C07416">
              <w:t>fascism,</w:t>
            </w:r>
            <w:r>
              <w:t xml:space="preserve"> and communism</w:t>
            </w:r>
            <w:r w:rsidR="00295CAE">
              <w:t xml:space="preserve">. (Y9 </w:t>
            </w:r>
            <w:r w:rsidR="001F29FE">
              <w:t>- Rise</w:t>
            </w:r>
            <w:r w:rsidR="00295CAE">
              <w:t xml:space="preserve"> of Dictatorships) . </w:t>
            </w:r>
          </w:p>
          <w:p w14:paraId="44CAF0B7" w14:textId="53D17A69" w:rsidR="00C07416" w:rsidRDefault="00C07416"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lastRenderedPageBreak/>
              <w:t>Consequences of the end of WW1 including the devastation of France, the bankruptcy of Germany, and the key terms of the Treaty of Versailles</w:t>
            </w:r>
            <w:r w:rsidR="00295CAE">
              <w:t xml:space="preserve"> (Y9 – Rise of Dictatorships). </w:t>
            </w:r>
          </w:p>
          <w:p w14:paraId="2ED0260A" w14:textId="30D88DBA" w:rsidR="00D613A2" w:rsidRDefault="00D613A2"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Rise of dictatorships in Europe during </w:t>
            </w:r>
            <w:r w:rsidR="00C07416">
              <w:t>t</w:t>
            </w:r>
            <w:r>
              <w:t xml:space="preserve">he 1920s and 1930s including Hitler in Germany, Mussolini in Italy, </w:t>
            </w:r>
            <w:r w:rsidR="00AA16D5">
              <w:t>Lenin,</w:t>
            </w:r>
            <w:r>
              <w:t xml:space="preserve"> and Stalin in </w:t>
            </w:r>
            <w:r w:rsidR="00295CAE">
              <w:t>Russia. (Y9 – Rise of Dictatorships).</w:t>
            </w:r>
          </w:p>
          <w:p w14:paraId="360331A1" w14:textId="5850BC20" w:rsidR="00C07416" w:rsidRDefault="00C07416"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The increasing persecution of Jews in Germany during the 1930s</w:t>
            </w:r>
            <w:r w:rsidR="00295CAE">
              <w:t xml:space="preserve">. (Y9 – Holocaust). </w:t>
            </w:r>
          </w:p>
          <w:p w14:paraId="3393B652" w14:textId="423E3B91" w:rsidR="00C07416" w:rsidRDefault="00C07416"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The</w:t>
            </w:r>
            <w:r w:rsidRPr="00AD2063">
              <w:t xml:space="preserve"> methods of historical enquiry and how different types of historical sources are used</w:t>
            </w:r>
            <w:r w:rsidR="00295CAE">
              <w:t xml:space="preserve"> (throughout KS3).</w:t>
            </w:r>
          </w:p>
          <w:p w14:paraId="1082E561" w14:textId="08F668CB" w:rsidR="00C07416" w:rsidRPr="00FC2FAB" w:rsidRDefault="00C07416" w:rsidP="00C07416">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C07416">
              <w:t>Understanding of how and why the past has been interpreted in different ways, and the ability to assess the validity of these differing interpretations</w:t>
            </w:r>
            <w:r w:rsidR="00295CAE">
              <w:t xml:space="preserve"> (throughout KS3).</w:t>
            </w:r>
          </w:p>
        </w:tc>
      </w:tr>
      <w:tr w:rsidR="00654650" w14:paraId="07BCF150" w14:textId="77777777" w:rsidTr="00CD3642">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654650" w:rsidRDefault="00654650" w:rsidP="00654650">
            <w:pPr>
              <w:rPr>
                <w:b w:val="0"/>
                <w:bCs w:val="0"/>
              </w:rPr>
            </w:pPr>
            <w:r>
              <w:lastRenderedPageBreak/>
              <w:t>Transferrable knowledge (skills)</w:t>
            </w:r>
          </w:p>
          <w:p w14:paraId="6BD3384B" w14:textId="77777777" w:rsidR="00654650" w:rsidRDefault="00654650" w:rsidP="00654650">
            <w:pPr>
              <w:rPr>
                <w:b w:val="0"/>
                <w:bCs w:val="0"/>
              </w:rPr>
            </w:pPr>
          </w:p>
          <w:p w14:paraId="6A8E4C87" w14:textId="77777777" w:rsidR="00654650" w:rsidRDefault="00654650" w:rsidP="00654650">
            <w:pPr>
              <w:rPr>
                <w:b w:val="0"/>
                <w:bCs w:val="0"/>
              </w:rPr>
            </w:pPr>
          </w:p>
          <w:p w14:paraId="75F69E30" w14:textId="21238411" w:rsidR="00654650" w:rsidRDefault="00654650" w:rsidP="00654650"/>
        </w:tc>
        <w:tc>
          <w:tcPr>
            <w:tcW w:w="4678" w:type="dxa"/>
          </w:tcPr>
          <w:p w14:paraId="55332B44" w14:textId="1388FCF2" w:rsidR="00654650" w:rsidRDefault="00654650" w:rsidP="00654650">
            <w:pPr>
              <w:cnfStyle w:val="000000100000" w:firstRow="0" w:lastRow="0" w:firstColumn="0" w:lastColumn="0" w:oddVBand="0" w:evenVBand="0" w:oddHBand="1" w:evenHBand="0" w:firstRowFirstColumn="0" w:firstRowLastColumn="0" w:lastRowFirstColumn="0" w:lastRowLastColumn="0"/>
            </w:pPr>
            <w:r>
              <w:t>AO1 Demonstrate knowledge and understanding of the key features and characteristics of the periods studied.</w:t>
            </w:r>
          </w:p>
          <w:p w14:paraId="270FAAAB" w14:textId="508B0827"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1F13293B" w14:textId="4E5AE1E3" w:rsidR="00654650" w:rsidRDefault="00654650" w:rsidP="00654650">
            <w:pPr>
              <w:cnfStyle w:val="000000100000" w:firstRow="0" w:lastRow="0" w:firstColumn="0" w:lastColumn="0" w:oddVBand="0" w:evenVBand="0" w:oddHBand="1" w:evenHBand="0" w:firstRowFirstColumn="0" w:firstRowLastColumn="0" w:lastRowFirstColumn="0" w:lastRowLastColumn="0"/>
            </w:pPr>
            <w:r>
              <w:t>AO2 Explain and analyse historical events and periods studied using second order historical concepts. (Change &amp; continuity, similarity &amp; difference, cause &amp; consequence, significance)</w:t>
            </w:r>
          </w:p>
          <w:p w14:paraId="3D217E5F" w14:textId="1C6DDC42"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4CD5EA49" w14:textId="2DF25CEC" w:rsidR="00654650" w:rsidRDefault="00654650" w:rsidP="00654650">
            <w:pPr>
              <w:cnfStyle w:val="000000100000" w:firstRow="0" w:lastRow="0" w:firstColumn="0" w:lastColumn="0" w:oddVBand="0" w:evenVBand="0" w:oddHBand="1" w:evenHBand="0" w:firstRowFirstColumn="0" w:firstRowLastColumn="0" w:lastRowFirstColumn="0" w:lastRowLastColumn="0"/>
            </w:pPr>
            <w:r>
              <w:t>AO3 Analyse, evaluate, and use sources (contemporary to the period) to make substantiated judgements, in the context of historical events studied.</w:t>
            </w:r>
          </w:p>
          <w:p w14:paraId="4589C923" w14:textId="5F450111"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6000A00E" w14:textId="70513AAF" w:rsidR="00654650" w:rsidRPr="00FC2FAB" w:rsidRDefault="00654650" w:rsidP="00654650">
            <w:pPr>
              <w:cnfStyle w:val="000000100000" w:firstRow="0" w:lastRow="0" w:firstColumn="0" w:lastColumn="0" w:oddVBand="0" w:evenVBand="0" w:oddHBand="1" w:evenHBand="0" w:firstRowFirstColumn="0" w:firstRowLastColumn="0" w:lastRowFirstColumn="0" w:lastRowLastColumn="0"/>
            </w:pPr>
          </w:p>
        </w:tc>
        <w:tc>
          <w:tcPr>
            <w:tcW w:w="4678" w:type="dxa"/>
          </w:tcPr>
          <w:p w14:paraId="06E14993"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AO1 Demonstrate knowledge and understanding of the key features and characteristics of the periods studied.</w:t>
            </w:r>
          </w:p>
          <w:p w14:paraId="0BD040EE"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p>
          <w:p w14:paraId="4F57AA99"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AO2 Explain and analyse historical events and periods studied using second order historical concepts. (Change &amp; continuity, similarity &amp; difference, cause &amp; consequence, significance)</w:t>
            </w:r>
          </w:p>
          <w:p w14:paraId="13093026" w14:textId="5E68A8A5" w:rsidR="00654650" w:rsidRPr="001F3CC3" w:rsidRDefault="00654650" w:rsidP="00654650">
            <w:pPr>
              <w:cnfStyle w:val="000000100000" w:firstRow="0" w:lastRow="0" w:firstColumn="0" w:lastColumn="0" w:oddVBand="0" w:evenVBand="0" w:oddHBand="1" w:evenHBand="0" w:firstRowFirstColumn="0" w:firstRowLastColumn="0" w:lastRowFirstColumn="0" w:lastRowLastColumn="0"/>
              <w:rPr>
                <w:sz w:val="20"/>
                <w:szCs w:val="20"/>
              </w:rPr>
            </w:pPr>
          </w:p>
        </w:tc>
        <w:tc>
          <w:tcPr>
            <w:tcW w:w="4819" w:type="dxa"/>
          </w:tcPr>
          <w:p w14:paraId="71389C00"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AO1 Demonstrate knowledge and understanding of the key features and characteristics of the periods studied.</w:t>
            </w:r>
          </w:p>
          <w:p w14:paraId="23C5A5D6"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p>
          <w:p w14:paraId="7077C3B4"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AO2 Explain and analyse historical events and periods studied using second order historical concepts. (Change &amp; continuity, similarity &amp; difference, cause &amp; consequence, significance)</w:t>
            </w:r>
          </w:p>
          <w:p w14:paraId="6288ED55" w14:textId="77777777" w:rsidR="00654650" w:rsidRPr="00FC2FAB" w:rsidRDefault="00654650" w:rsidP="00654650">
            <w:pPr>
              <w:cnfStyle w:val="000000100000" w:firstRow="0" w:lastRow="0" w:firstColumn="0" w:lastColumn="0" w:oddVBand="0" w:evenVBand="0" w:oddHBand="1" w:evenHBand="0" w:firstRowFirstColumn="0" w:firstRowLastColumn="0" w:lastRowFirstColumn="0" w:lastRowLastColumn="0"/>
            </w:pPr>
          </w:p>
        </w:tc>
        <w:tc>
          <w:tcPr>
            <w:tcW w:w="4820" w:type="dxa"/>
          </w:tcPr>
          <w:p w14:paraId="613AE53A"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pPr>
            <w:r>
              <w:t>AO1 Demonstrate knowledge and understanding of the key features and characteristics of the periods studied.</w:t>
            </w:r>
          </w:p>
          <w:p w14:paraId="2B78D4DD"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6D4E4F9D" w14:textId="6B5E21F5" w:rsidR="00654650" w:rsidRDefault="00654650" w:rsidP="00654650">
            <w:pPr>
              <w:cnfStyle w:val="000000100000" w:firstRow="0" w:lastRow="0" w:firstColumn="0" w:lastColumn="0" w:oddVBand="0" w:evenVBand="0" w:oddHBand="1" w:evenHBand="0" w:firstRowFirstColumn="0" w:firstRowLastColumn="0" w:lastRowFirstColumn="0" w:lastRowLastColumn="0"/>
            </w:pPr>
            <w:r>
              <w:t>AO2 Explain and analyse historical events and periods studied using second order historical concepts. (Change &amp; continuity, similarity &amp; difference, cause &amp; consequence, significance)</w:t>
            </w:r>
          </w:p>
          <w:p w14:paraId="15499A6F"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19A642AD" w14:textId="46CC1BEA" w:rsidR="00654650" w:rsidRDefault="00654650" w:rsidP="00654650">
            <w:pPr>
              <w:cnfStyle w:val="000000100000" w:firstRow="0" w:lastRow="0" w:firstColumn="0" w:lastColumn="0" w:oddVBand="0" w:evenVBand="0" w:oddHBand="1" w:evenHBand="0" w:firstRowFirstColumn="0" w:firstRowLastColumn="0" w:lastRowFirstColumn="0" w:lastRowLastColumn="0"/>
            </w:pPr>
            <w:r>
              <w:t>AO3 Analyse, evaluate, and use sources (contemporary to the period) to make substantiated judgements, in the context of historical events studied.</w:t>
            </w:r>
          </w:p>
          <w:p w14:paraId="1A589CCC" w14:textId="77777777" w:rsidR="00654650" w:rsidRDefault="00654650" w:rsidP="00654650">
            <w:pPr>
              <w:cnfStyle w:val="000000100000" w:firstRow="0" w:lastRow="0" w:firstColumn="0" w:lastColumn="0" w:oddVBand="0" w:evenVBand="0" w:oddHBand="1" w:evenHBand="0" w:firstRowFirstColumn="0" w:firstRowLastColumn="0" w:lastRowFirstColumn="0" w:lastRowLastColumn="0"/>
            </w:pPr>
          </w:p>
          <w:p w14:paraId="3A05B351" w14:textId="5AFD5854" w:rsidR="00654650" w:rsidRPr="00FC2FAB" w:rsidRDefault="00654650" w:rsidP="00654650">
            <w:pPr>
              <w:cnfStyle w:val="000000100000" w:firstRow="0" w:lastRow="0" w:firstColumn="0" w:lastColumn="0" w:oddVBand="0" w:evenVBand="0" w:oddHBand="1" w:evenHBand="0" w:firstRowFirstColumn="0" w:firstRowLastColumn="0" w:lastRowFirstColumn="0" w:lastRowLastColumn="0"/>
            </w:pPr>
            <w:r>
              <w:t>AO4 Analyse, evaluate, and make substantiated judgements about interpretations (including how and why interpretations may differ) in the context of historical events studied</w:t>
            </w:r>
          </w:p>
        </w:tc>
      </w:tr>
      <w:tr w:rsidR="00654650" w14:paraId="4E89435C" w14:textId="77777777" w:rsidTr="00CD3642">
        <w:trPr>
          <w:trHeight w:val="362"/>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654650" w:rsidRDefault="00654650" w:rsidP="00654650">
            <w:pPr>
              <w:rPr>
                <w:b w:val="0"/>
                <w:bCs w:val="0"/>
              </w:rPr>
            </w:pPr>
            <w:r>
              <w:t>Key vocabulary pupil will know and learn</w:t>
            </w:r>
          </w:p>
          <w:p w14:paraId="5E2ED96A" w14:textId="77777777" w:rsidR="00654650" w:rsidRDefault="00654650" w:rsidP="00654650">
            <w:pPr>
              <w:rPr>
                <w:b w:val="0"/>
                <w:bCs w:val="0"/>
              </w:rPr>
            </w:pPr>
          </w:p>
          <w:p w14:paraId="76823717" w14:textId="30EBB942" w:rsidR="00654650" w:rsidRDefault="00654650" w:rsidP="00654650"/>
        </w:tc>
        <w:tc>
          <w:tcPr>
            <w:tcW w:w="4678" w:type="dxa"/>
          </w:tcPr>
          <w:p w14:paraId="218DEC70" w14:textId="77777777" w:rsidR="00654650" w:rsidRDefault="00654650" w:rsidP="00654650">
            <w:pPr>
              <w:cnfStyle w:val="000000000000" w:firstRow="0" w:lastRow="0" w:firstColumn="0" w:lastColumn="0" w:oddVBand="0" w:evenVBand="0" w:oddHBand="0" w:evenHBand="0" w:firstRowFirstColumn="0" w:firstRowLastColumn="0" w:lastRowFirstColumn="0" w:lastRowLastColumn="0"/>
            </w:pPr>
            <w:r>
              <w:t xml:space="preserve">Students should understand chronological terms, such as medieval, Middle Ages, Renaissance, modern, and that, for example, ‘the 1500s’ is the sixteenth century and that ‘c1900’ means ‘around 1900’. </w:t>
            </w:r>
          </w:p>
          <w:p w14:paraId="5CB44640" w14:textId="77777777" w:rsidR="00654650" w:rsidRDefault="00654650" w:rsidP="00654650">
            <w:pPr>
              <w:cnfStyle w:val="000000000000" w:firstRow="0" w:lastRow="0" w:firstColumn="0" w:lastColumn="0" w:oddVBand="0" w:evenVBand="0" w:oddHBand="0" w:evenHBand="0" w:firstRowFirstColumn="0" w:firstRowLastColumn="0" w:lastRowFirstColumn="0" w:lastRowLastColumn="0"/>
            </w:pPr>
          </w:p>
          <w:p w14:paraId="7BE74DEE" w14:textId="5C339B3C" w:rsidR="00654650" w:rsidRPr="00FC2FAB" w:rsidRDefault="00654650" w:rsidP="00654650">
            <w:pPr>
              <w:cnfStyle w:val="000000000000" w:firstRow="0" w:lastRow="0" w:firstColumn="0" w:lastColumn="0" w:oddVBand="0" w:evenVBand="0" w:oddHBand="0" w:evenHBand="0" w:firstRowFirstColumn="0" w:firstRowLastColumn="0" w:lastRowFirstColumn="0" w:lastRowLastColumn="0"/>
            </w:pPr>
            <w:r>
              <w:t>Other key vocabulary includes cause, prevention, treatment, diagnosis, purging, bleeding, bloodletting, miasma, supernatural, dissection, anaesthetics, antiseptics, vaccination, cholera, laissez-faire, antibiotics.</w:t>
            </w:r>
          </w:p>
        </w:tc>
        <w:tc>
          <w:tcPr>
            <w:tcW w:w="4678" w:type="dxa"/>
          </w:tcPr>
          <w:p w14:paraId="73A5987F" w14:textId="349909D9" w:rsidR="00654650" w:rsidRPr="00DB4A52" w:rsidRDefault="00DB4A52" w:rsidP="00DB4A52">
            <w:pPr>
              <w:cnfStyle w:val="000000000000" w:firstRow="0" w:lastRow="0" w:firstColumn="0" w:lastColumn="0" w:oddVBand="0" w:evenVBand="0" w:oddHBand="0" w:evenHBand="0" w:firstRowFirstColumn="0" w:firstRowLastColumn="0" w:lastRowFirstColumn="0" w:lastRowLastColumn="0"/>
              <w:rPr>
                <w:szCs w:val="20"/>
              </w:rPr>
            </w:pPr>
            <w:r w:rsidRPr="00DB4A52">
              <w:rPr>
                <w:szCs w:val="20"/>
              </w:rPr>
              <w:t>C</w:t>
            </w:r>
            <w:r w:rsidRPr="00DB4A52">
              <w:rPr>
                <w:szCs w:val="20"/>
              </w:rPr>
              <w:t>laim</w:t>
            </w:r>
            <w:r w:rsidRPr="00DB4A52">
              <w:rPr>
                <w:szCs w:val="20"/>
              </w:rPr>
              <w:t xml:space="preserve">, </w:t>
            </w:r>
            <w:r w:rsidRPr="00DB4A52">
              <w:rPr>
                <w:szCs w:val="20"/>
              </w:rPr>
              <w:t>Exoduster</w:t>
            </w:r>
            <w:r w:rsidRPr="00DB4A52">
              <w:rPr>
                <w:szCs w:val="20"/>
              </w:rPr>
              <w:t xml:space="preserve">, </w:t>
            </w:r>
            <w:r w:rsidRPr="00DB4A52">
              <w:rPr>
                <w:szCs w:val="20"/>
              </w:rPr>
              <w:t>federal</w:t>
            </w:r>
            <w:r w:rsidRPr="00DB4A52">
              <w:rPr>
                <w:szCs w:val="20"/>
              </w:rPr>
              <w:t xml:space="preserve">, </w:t>
            </w:r>
            <w:r w:rsidRPr="00DB4A52">
              <w:rPr>
                <w:szCs w:val="20"/>
              </w:rPr>
              <w:t>frontier</w:t>
            </w:r>
            <w:r w:rsidRPr="00DB4A52">
              <w:rPr>
                <w:szCs w:val="20"/>
              </w:rPr>
              <w:t xml:space="preserve">, </w:t>
            </w:r>
            <w:r w:rsidRPr="00DB4A52">
              <w:rPr>
                <w:szCs w:val="20"/>
              </w:rPr>
              <w:t>Ghost Dance</w:t>
            </w:r>
            <w:r w:rsidRPr="00DB4A52">
              <w:rPr>
                <w:szCs w:val="20"/>
              </w:rPr>
              <w:t xml:space="preserve">, </w:t>
            </w:r>
            <w:r w:rsidRPr="00DB4A52">
              <w:rPr>
                <w:szCs w:val="20"/>
              </w:rPr>
              <w:t>homesteade</w:t>
            </w:r>
            <w:r w:rsidRPr="00DB4A52">
              <w:rPr>
                <w:szCs w:val="20"/>
              </w:rPr>
              <w:t xml:space="preserve">r, </w:t>
            </w:r>
            <w:r w:rsidRPr="00DB4A52">
              <w:rPr>
                <w:szCs w:val="20"/>
              </w:rPr>
              <w:t>lawlessness</w:t>
            </w:r>
            <w:r w:rsidRPr="00DB4A52">
              <w:rPr>
                <w:szCs w:val="20"/>
              </w:rPr>
              <w:t xml:space="preserve">, </w:t>
            </w:r>
            <w:r w:rsidRPr="00DB4A52">
              <w:rPr>
                <w:szCs w:val="20"/>
              </w:rPr>
              <w:t>Manifest Destiny</w:t>
            </w:r>
            <w:r>
              <w:rPr>
                <w:szCs w:val="20"/>
              </w:rPr>
              <w:t xml:space="preserve">, </w:t>
            </w:r>
            <w:r w:rsidRPr="00DB4A52">
              <w:rPr>
                <w:szCs w:val="20"/>
              </w:rPr>
              <w:t>marshal</w:t>
            </w:r>
            <w:r>
              <w:rPr>
                <w:szCs w:val="20"/>
              </w:rPr>
              <w:t xml:space="preserve">, </w:t>
            </w:r>
            <w:r w:rsidRPr="00DB4A52">
              <w:rPr>
                <w:szCs w:val="20"/>
              </w:rPr>
              <w:t>nomadic</w:t>
            </w:r>
            <w:r>
              <w:rPr>
                <w:szCs w:val="20"/>
              </w:rPr>
              <w:t xml:space="preserve">, </w:t>
            </w:r>
            <w:r w:rsidRPr="00DB4A52">
              <w:rPr>
                <w:szCs w:val="20"/>
              </w:rPr>
              <w:t>open range</w:t>
            </w:r>
            <w:r>
              <w:rPr>
                <w:szCs w:val="20"/>
              </w:rPr>
              <w:t xml:space="preserve">, Transcontinental </w:t>
            </w:r>
            <w:r w:rsidRPr="00DB4A52">
              <w:rPr>
                <w:szCs w:val="20"/>
              </w:rPr>
              <w:t>railroad</w:t>
            </w:r>
            <w:r>
              <w:rPr>
                <w:szCs w:val="20"/>
              </w:rPr>
              <w:t xml:space="preserve">, </w:t>
            </w:r>
            <w:r w:rsidRPr="00DB4A52">
              <w:rPr>
                <w:szCs w:val="20"/>
              </w:rPr>
              <w:t>ranch</w:t>
            </w:r>
            <w:r>
              <w:rPr>
                <w:szCs w:val="20"/>
              </w:rPr>
              <w:t xml:space="preserve">, </w:t>
            </w:r>
            <w:r w:rsidRPr="00DB4A52">
              <w:rPr>
                <w:szCs w:val="20"/>
              </w:rPr>
              <w:t>range war</w:t>
            </w:r>
            <w:r>
              <w:rPr>
                <w:szCs w:val="20"/>
              </w:rPr>
              <w:t xml:space="preserve">, </w:t>
            </w:r>
            <w:r w:rsidRPr="00DB4A52">
              <w:rPr>
                <w:szCs w:val="20"/>
              </w:rPr>
              <w:t>reservation</w:t>
            </w:r>
            <w:r>
              <w:rPr>
                <w:szCs w:val="20"/>
              </w:rPr>
              <w:t xml:space="preserve">, </w:t>
            </w:r>
            <w:r w:rsidRPr="00DB4A52">
              <w:rPr>
                <w:szCs w:val="20"/>
              </w:rPr>
              <w:t>rustling</w:t>
            </w:r>
            <w:r>
              <w:rPr>
                <w:szCs w:val="20"/>
              </w:rPr>
              <w:t xml:space="preserve">, </w:t>
            </w:r>
            <w:r w:rsidRPr="00DB4A52">
              <w:rPr>
                <w:szCs w:val="20"/>
              </w:rPr>
              <w:t>sheriff</w:t>
            </w:r>
            <w:r>
              <w:rPr>
                <w:szCs w:val="20"/>
              </w:rPr>
              <w:t xml:space="preserve">, </w:t>
            </w:r>
            <w:r w:rsidRPr="00DB4A52">
              <w:rPr>
                <w:szCs w:val="20"/>
              </w:rPr>
              <w:t>vigilante</w:t>
            </w:r>
            <w:r>
              <w:rPr>
                <w:szCs w:val="20"/>
              </w:rPr>
              <w:t xml:space="preserve">, assimilate, long-drives, migration, settlement. </w:t>
            </w:r>
          </w:p>
        </w:tc>
        <w:tc>
          <w:tcPr>
            <w:tcW w:w="4819" w:type="dxa"/>
          </w:tcPr>
          <w:p w14:paraId="32D835DA" w14:textId="59531601" w:rsidR="00654650" w:rsidRPr="00FC2FAB" w:rsidRDefault="00DB4A52" w:rsidP="00DB4A52">
            <w:pPr>
              <w:cnfStyle w:val="000000000000" w:firstRow="0" w:lastRow="0" w:firstColumn="0" w:lastColumn="0" w:oddVBand="0" w:evenVBand="0" w:oddHBand="0" w:evenHBand="0" w:firstRowFirstColumn="0" w:firstRowLastColumn="0" w:lastRowFirstColumn="0" w:lastRowLastColumn="0"/>
            </w:pPr>
            <w:r>
              <w:t>Catholic</w:t>
            </w:r>
            <w:r>
              <w:t xml:space="preserve">, </w:t>
            </w:r>
            <w:r>
              <w:t>ciphers</w:t>
            </w:r>
            <w:r>
              <w:t xml:space="preserve">, </w:t>
            </w:r>
            <w:r>
              <w:t>circumnavigation</w:t>
            </w:r>
            <w:r>
              <w:t xml:space="preserve">, </w:t>
            </w:r>
            <w:r>
              <w:t>clergy</w:t>
            </w:r>
            <w:r>
              <w:t xml:space="preserve">, </w:t>
            </w:r>
            <w:r>
              <w:t>colonisation</w:t>
            </w:r>
            <w:r w:rsidR="00CE1B0A">
              <w:t xml:space="preserve">, </w:t>
            </w:r>
            <w:r>
              <w:t>deserving poor</w:t>
            </w:r>
            <w:r w:rsidR="00CE1B0A">
              <w:t xml:space="preserve">, enclosure, </w:t>
            </w:r>
            <w:r>
              <w:t>idle poor</w:t>
            </w:r>
            <w:r w:rsidR="00CE1B0A">
              <w:t xml:space="preserve">, </w:t>
            </w:r>
            <w:r>
              <w:t>legitimacy</w:t>
            </w:r>
            <w:r w:rsidR="00CE1B0A">
              <w:t xml:space="preserve">, Puritan, Protestant, recusant, vestment, crucifix, privateering, heir, treaty, Privy Council, Anglo-Spanish relations. </w:t>
            </w:r>
          </w:p>
        </w:tc>
        <w:tc>
          <w:tcPr>
            <w:tcW w:w="4820" w:type="dxa"/>
          </w:tcPr>
          <w:p w14:paraId="2B96AD76" w14:textId="08B9AEA5" w:rsidR="00654650" w:rsidRPr="00FC2FAB" w:rsidRDefault="00654650" w:rsidP="00654650">
            <w:pPr>
              <w:cnfStyle w:val="000000000000" w:firstRow="0" w:lastRow="0" w:firstColumn="0" w:lastColumn="0" w:oddVBand="0" w:evenVBand="0" w:oddHBand="0" w:evenHBand="0" w:firstRowFirstColumn="0" w:firstRowLastColumn="0" w:lastRowFirstColumn="0" w:lastRowLastColumn="0"/>
            </w:pPr>
            <w:r>
              <w:t>Abdication, armistice, autobahn, communist, conformity, constitution, democracy, depression, Freikorps, Führer, hyperinflation, Kaiser, Left, Mein Kampf, persecution, putsch, rearmament, Reichstag, Rentenmark, reparations, republic, Right, trade union</w:t>
            </w:r>
            <w:r w:rsidR="00CE1B0A">
              <w:t>.</w:t>
            </w:r>
          </w:p>
        </w:tc>
      </w:tr>
      <w:tr w:rsidR="00FC2FAB" w14:paraId="0B05F9B3" w14:textId="77777777" w:rsidTr="00CD3642">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FC2FAB" w:rsidRDefault="00FC2FAB" w:rsidP="003B5638">
            <w:pPr>
              <w:rPr>
                <w:b w:val="0"/>
                <w:bCs w:val="0"/>
              </w:rPr>
            </w:pPr>
            <w:r>
              <w:t>Assessment activities</w:t>
            </w:r>
          </w:p>
          <w:p w14:paraId="7BFD703C" w14:textId="136D32EA" w:rsidR="000A4E54" w:rsidRDefault="000A4E54" w:rsidP="003B5638"/>
          <w:p w14:paraId="5F46EEA2" w14:textId="77777777" w:rsidR="000A4E54" w:rsidRDefault="000A4E54" w:rsidP="003B5638">
            <w:pPr>
              <w:rPr>
                <w:b w:val="0"/>
                <w:bCs w:val="0"/>
              </w:rPr>
            </w:pPr>
          </w:p>
          <w:p w14:paraId="02EA02CF" w14:textId="6B000CF1" w:rsidR="000A4E54" w:rsidRDefault="000A4E54" w:rsidP="003B5638"/>
        </w:tc>
        <w:tc>
          <w:tcPr>
            <w:tcW w:w="4678" w:type="dxa"/>
          </w:tcPr>
          <w:p w14:paraId="49CEE14D" w14:textId="77777777" w:rsidR="007D54DF" w:rsidRPr="0094661C" w:rsidRDefault="007D54DF" w:rsidP="007D54DF">
            <w:pPr>
              <w:cnfStyle w:val="000000100000" w:firstRow="0" w:lastRow="0" w:firstColumn="0" w:lastColumn="0" w:oddVBand="0" w:evenVBand="0" w:oddHBand="1" w:evenHBand="0" w:firstRowFirstColumn="0" w:firstRowLastColumn="0" w:lastRowFirstColumn="0" w:lastRowLastColumn="0"/>
              <w:rPr>
                <w:b/>
                <w:bCs/>
              </w:rPr>
            </w:pPr>
            <w:r w:rsidRPr="0094661C">
              <w:rPr>
                <w:b/>
                <w:bCs/>
              </w:rPr>
              <w:t>Section A Historic environment</w:t>
            </w:r>
          </w:p>
          <w:p w14:paraId="1D798BF0" w14:textId="7E51C911" w:rsidR="007D54DF" w:rsidRDefault="007D54DF" w:rsidP="00A6719C">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Question 1: students describe</w:t>
            </w:r>
            <w:r w:rsidR="00014A7F">
              <w:t xml:space="preserve"> two</w:t>
            </w:r>
            <w:r>
              <w:t xml:space="preserve"> features.</w:t>
            </w:r>
            <w:r w:rsidR="00A6719C">
              <w:t xml:space="preserve"> </w:t>
            </w:r>
            <w:r w:rsidR="00A6719C" w:rsidRPr="00A6719C">
              <w:rPr>
                <w:b/>
              </w:rPr>
              <w:t xml:space="preserve">(4 marks) </w:t>
            </w:r>
          </w:p>
          <w:p w14:paraId="4A8D4B63" w14:textId="27376933" w:rsidR="007D54DF" w:rsidRDefault="007D54DF" w:rsidP="00A6719C">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 xml:space="preserve">Question 2 (a): students assess the usefulness of two sources for a specified enquiry, </w:t>
            </w:r>
            <w:r w:rsidR="00A6719C">
              <w:t xml:space="preserve">by </w:t>
            </w:r>
            <w:r w:rsidR="00A6719C">
              <w:lastRenderedPageBreak/>
              <w:t>analysing the content and provenance. The must also apply</w:t>
            </w:r>
            <w:r>
              <w:t xml:space="preserve"> their knowledge of the historical context</w:t>
            </w:r>
            <w:r w:rsidR="00A6719C">
              <w:t xml:space="preserve"> to inform their judgement about the sources’ utility. </w:t>
            </w:r>
            <w:r w:rsidR="00A6719C" w:rsidRPr="00A6719C">
              <w:rPr>
                <w:b/>
              </w:rPr>
              <w:t>(8 marks)</w:t>
            </w:r>
          </w:p>
          <w:p w14:paraId="5D5B13D4" w14:textId="33070943" w:rsidR="007D54DF" w:rsidRDefault="007D54DF" w:rsidP="00A6719C">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Question 2 (b): students suggest a follow-up area of investigation for the specified enquiry.</w:t>
            </w:r>
            <w:r w:rsidR="00A6719C">
              <w:t xml:space="preserve"> </w:t>
            </w:r>
            <w:r w:rsidR="00A6719C" w:rsidRPr="00A6719C">
              <w:rPr>
                <w:b/>
              </w:rPr>
              <w:t>(4 marks)</w:t>
            </w:r>
          </w:p>
          <w:p w14:paraId="30691132" w14:textId="77777777" w:rsidR="0094661C" w:rsidRDefault="0094661C" w:rsidP="00A6719C">
            <w:pPr>
              <w:cnfStyle w:val="000000100000" w:firstRow="0" w:lastRow="0" w:firstColumn="0" w:lastColumn="0" w:oddVBand="0" w:evenVBand="0" w:oddHBand="1" w:evenHBand="0" w:firstRowFirstColumn="0" w:firstRowLastColumn="0" w:lastRowFirstColumn="0" w:lastRowLastColumn="0"/>
            </w:pPr>
          </w:p>
          <w:p w14:paraId="47501A48" w14:textId="77777777" w:rsidR="00742891" w:rsidRDefault="007D54DF" w:rsidP="007D54DF">
            <w:pPr>
              <w:cnfStyle w:val="000000100000" w:firstRow="0" w:lastRow="0" w:firstColumn="0" w:lastColumn="0" w:oddVBand="0" w:evenVBand="0" w:oddHBand="1" w:evenHBand="0" w:firstRowFirstColumn="0" w:firstRowLastColumn="0" w:lastRowFirstColumn="0" w:lastRowLastColumn="0"/>
              <w:rPr>
                <w:b/>
                <w:bCs/>
              </w:rPr>
            </w:pPr>
            <w:r w:rsidRPr="0094661C">
              <w:rPr>
                <w:b/>
                <w:bCs/>
              </w:rPr>
              <w:t xml:space="preserve">Section B Thematic study </w:t>
            </w:r>
          </w:p>
          <w:p w14:paraId="7D4BC339" w14:textId="6DE075B5" w:rsidR="007D54DF" w:rsidRPr="00A6719C" w:rsidRDefault="007D54DF" w:rsidP="007D54D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b/>
                <w:bCs/>
              </w:rPr>
            </w:pPr>
            <w:r>
              <w:t xml:space="preserve">Question 3: </w:t>
            </w:r>
            <w:r w:rsidR="001F29FE">
              <w:t>Students must focus</w:t>
            </w:r>
            <w:r>
              <w:t xml:space="preserve"> on similarity or difference over time.</w:t>
            </w:r>
            <w:r w:rsidR="00A6719C">
              <w:t xml:space="preserve"> </w:t>
            </w:r>
            <w:r>
              <w:t>Questions will cross sections and will normally span at least a century (and may span much longer periods).</w:t>
            </w:r>
            <w:r w:rsidR="00A6719C">
              <w:t xml:space="preserve"> </w:t>
            </w:r>
            <w:r w:rsidR="00A6719C" w:rsidRPr="00A6719C">
              <w:rPr>
                <w:b/>
              </w:rPr>
              <w:t>(4 marks).</w:t>
            </w:r>
            <w:r w:rsidR="00A6719C">
              <w:t xml:space="preserve"> </w:t>
            </w:r>
          </w:p>
          <w:p w14:paraId="24F4BC7B" w14:textId="39040444" w:rsidR="007D54DF" w:rsidRDefault="007D54DF" w:rsidP="00324D08">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Question 4: </w:t>
            </w:r>
            <w:r w:rsidR="00A6719C">
              <w:t>Students</w:t>
            </w:r>
            <w:r>
              <w:t xml:space="preserve"> </w:t>
            </w:r>
            <w:r w:rsidR="00A6719C">
              <w:t>must focus and explain the</w:t>
            </w:r>
            <w:r>
              <w:t xml:space="preserve"> process of change (</w:t>
            </w:r>
            <w:r w:rsidR="00AA16D5">
              <w:t>e.g.,</w:t>
            </w:r>
            <w:r>
              <w:t xml:space="preserve"> why there was a rapid change/slow</w:t>
            </w:r>
            <w:r w:rsidR="0094661C">
              <w:t xml:space="preserve"> </w:t>
            </w:r>
            <w:r>
              <w:t>change/continu</w:t>
            </w:r>
            <w:r w:rsidR="00A6719C">
              <w:t>ity</w:t>
            </w:r>
            <w:r>
              <w:t>).</w:t>
            </w:r>
            <w:r w:rsidR="00A6719C">
              <w:t xml:space="preserve"> </w:t>
            </w:r>
            <w:r>
              <w:t>Questions will normally span at least a century and may span much longer periods.</w:t>
            </w:r>
            <w:r w:rsidR="00A6719C">
              <w:t xml:space="preserve"> </w:t>
            </w:r>
            <w:r w:rsidR="00A6719C" w:rsidRPr="00A6719C">
              <w:rPr>
                <w:b/>
              </w:rPr>
              <w:t>(12 marks).</w:t>
            </w:r>
          </w:p>
          <w:p w14:paraId="11784508" w14:textId="6A090FDD" w:rsidR="00DF2370" w:rsidRPr="00FC2FAB" w:rsidRDefault="007D54DF" w:rsidP="007D54DF">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Questions 5</w:t>
            </w:r>
            <w:r w:rsidR="00A6719C">
              <w:t xml:space="preserve"> OR </w:t>
            </w:r>
            <w:r>
              <w:t xml:space="preserve">6: requires </w:t>
            </w:r>
            <w:r w:rsidR="001F29FE">
              <w:t xml:space="preserve">students to make </w:t>
            </w:r>
            <w:r w:rsidR="00014A7F">
              <w:t>a judgement</w:t>
            </w:r>
            <w:r>
              <w:t xml:space="preserve"> and may focus any of the following: the nature or extent of change (similarity/difference or change/continuity); patterns of change (turning points, </w:t>
            </w:r>
            <w:r w:rsidR="00AA16D5">
              <w:t>i.e.,</w:t>
            </w:r>
            <w:r>
              <w:t xml:space="preserve"> significance); the process of change </w:t>
            </w:r>
            <w:r w:rsidR="00A6719C">
              <w:t>(</w:t>
            </w:r>
            <w:r>
              <w:t xml:space="preserve">factors bringing it about, </w:t>
            </w:r>
            <w:r w:rsidR="00AA16D5">
              <w:t>i.e.,</w:t>
            </w:r>
            <w:r w:rsidR="00324D08">
              <w:t xml:space="preserve"> </w:t>
            </w:r>
            <w:r>
              <w:t>causation); or the impact of change (</w:t>
            </w:r>
            <w:r w:rsidR="00AA16D5">
              <w:t>i.e.,</w:t>
            </w:r>
            <w:r>
              <w:t xml:space="preserve"> consequence).</w:t>
            </w:r>
            <w:r w:rsidR="00A6719C">
              <w:t xml:space="preserve"> </w:t>
            </w:r>
            <w:r>
              <w:t>Questions will normally span at least two centuries and may span much longer periods.</w:t>
            </w:r>
            <w:r w:rsidR="00A6719C">
              <w:t xml:space="preserve"> </w:t>
            </w:r>
            <w:r w:rsidR="00A6719C" w:rsidRPr="00A6719C">
              <w:rPr>
                <w:b/>
              </w:rPr>
              <w:t xml:space="preserve">(16 marks + 4 SPAG marks). </w:t>
            </w:r>
          </w:p>
        </w:tc>
        <w:tc>
          <w:tcPr>
            <w:tcW w:w="4678" w:type="dxa"/>
          </w:tcPr>
          <w:p w14:paraId="11218BC6" w14:textId="7C85458D" w:rsidR="003B5638" w:rsidRPr="00014A7F" w:rsidRDefault="003B5638" w:rsidP="00014A7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014A7F">
              <w:rPr>
                <w:rFonts w:cstheme="minorHAnsi"/>
              </w:rPr>
              <w:lastRenderedPageBreak/>
              <w:t xml:space="preserve">Question 1: </w:t>
            </w:r>
            <w:r w:rsidR="001F29FE" w:rsidRPr="00014A7F">
              <w:rPr>
                <w:rFonts w:cstheme="minorHAnsi"/>
              </w:rPr>
              <w:t xml:space="preserve">Students must explain </w:t>
            </w:r>
            <w:r w:rsidR="00014A7F" w:rsidRPr="00014A7F">
              <w:rPr>
                <w:rFonts w:cstheme="minorHAnsi"/>
              </w:rPr>
              <w:t xml:space="preserve">two consequences. </w:t>
            </w:r>
            <w:r w:rsidR="00014A7F" w:rsidRPr="00014A7F">
              <w:rPr>
                <w:rFonts w:cstheme="minorHAnsi"/>
                <w:b/>
              </w:rPr>
              <w:t>(8 marks)</w:t>
            </w:r>
          </w:p>
          <w:p w14:paraId="54148978" w14:textId="1D9D03A7" w:rsidR="003B5638" w:rsidRPr="00014A7F" w:rsidRDefault="003B5638" w:rsidP="00014A7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014A7F">
              <w:rPr>
                <w:rFonts w:cstheme="minorHAnsi"/>
              </w:rPr>
              <w:t xml:space="preserve">Question 2:  </w:t>
            </w:r>
            <w:r w:rsidR="00014A7F" w:rsidRPr="00014A7F">
              <w:rPr>
                <w:rFonts w:cstheme="minorHAnsi"/>
              </w:rPr>
              <w:t>Focuses on an</w:t>
            </w:r>
            <w:r w:rsidRPr="00014A7F">
              <w:rPr>
                <w:rFonts w:cstheme="minorHAnsi"/>
              </w:rPr>
              <w:t xml:space="preserve"> analytical narrative, in which students write an account that not only describes what happened, but </w:t>
            </w:r>
            <w:r w:rsidRPr="00014A7F">
              <w:rPr>
                <w:rFonts w:cstheme="minorHAnsi"/>
              </w:rPr>
              <w:lastRenderedPageBreak/>
              <w:t>also involves analysis to find connections and make sense of events and their impact to explain why events unfolded in the way that they did. This is likely to involve a mix of second-order concepts (i.e. causation, consequence, change).</w:t>
            </w:r>
            <w:r w:rsidR="00014A7F" w:rsidRPr="00014A7F">
              <w:rPr>
                <w:rFonts w:cstheme="minorHAnsi"/>
              </w:rPr>
              <w:t xml:space="preserve"> </w:t>
            </w:r>
            <w:r w:rsidR="00014A7F" w:rsidRPr="00014A7F">
              <w:rPr>
                <w:rFonts w:cstheme="minorHAnsi"/>
                <w:b/>
              </w:rPr>
              <w:t>(8 marks).</w:t>
            </w:r>
          </w:p>
          <w:p w14:paraId="4DFCF4D5" w14:textId="259EA985" w:rsidR="00FC2FAB" w:rsidRPr="00014A7F" w:rsidRDefault="003B5638" w:rsidP="00014A7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sidRPr="00014A7F">
              <w:rPr>
                <w:rFonts w:cstheme="minorHAnsi"/>
              </w:rPr>
              <w:t xml:space="preserve">Question 3: </w:t>
            </w:r>
            <w:r w:rsidR="00014A7F">
              <w:rPr>
                <w:rFonts w:cstheme="minorHAnsi"/>
              </w:rPr>
              <w:t>S</w:t>
            </w:r>
            <w:r w:rsidRPr="00014A7F">
              <w:rPr>
                <w:rFonts w:cstheme="minorHAnsi"/>
              </w:rPr>
              <w:t>tudents select two from a choice of three parts. Each focuses on the importance of an event/person/development in terms of what difference they made in relation to specified situations and unfolding developments (i.e. their consequence and significance).</w:t>
            </w:r>
            <w:r w:rsidR="00014A7F">
              <w:rPr>
                <w:rFonts w:cstheme="minorHAnsi"/>
              </w:rPr>
              <w:t xml:space="preserve"> </w:t>
            </w:r>
            <w:r w:rsidR="00014A7F" w:rsidRPr="00014A7F">
              <w:rPr>
                <w:rFonts w:cstheme="minorHAnsi"/>
                <w:b/>
              </w:rPr>
              <w:t>(2 x 8 marks).</w:t>
            </w:r>
            <w:r w:rsidR="00014A7F">
              <w:rPr>
                <w:rFonts w:cstheme="minorHAnsi"/>
              </w:rPr>
              <w:t xml:space="preserve"> </w:t>
            </w:r>
          </w:p>
        </w:tc>
        <w:tc>
          <w:tcPr>
            <w:tcW w:w="4819" w:type="dxa"/>
          </w:tcPr>
          <w:p w14:paraId="1895CBCD" w14:textId="5097D1A1" w:rsidR="003B5638" w:rsidRPr="00797EF7" w:rsidRDefault="00014A7F" w:rsidP="003B5638">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014A7F">
              <w:rPr>
                <w:rFonts w:cstheme="minorHAnsi"/>
              </w:rPr>
              <w:lastRenderedPageBreak/>
              <w:t xml:space="preserve">Question 4 (a): </w:t>
            </w:r>
            <w:r w:rsidR="003B5638" w:rsidRPr="00014A7F">
              <w:rPr>
                <w:rFonts w:cstheme="minorHAnsi"/>
              </w:rPr>
              <w:t xml:space="preserve"> </w:t>
            </w:r>
            <w:r>
              <w:t>students describe two features.</w:t>
            </w:r>
            <w:r>
              <w:t xml:space="preserve"> </w:t>
            </w:r>
            <w:r w:rsidRPr="00014A7F">
              <w:rPr>
                <w:b/>
              </w:rPr>
              <w:t>(4 marks)</w:t>
            </w:r>
          </w:p>
          <w:p w14:paraId="50415EEE" w14:textId="3B3B6694" w:rsidR="003B5638" w:rsidRPr="00797EF7" w:rsidRDefault="00014A7F" w:rsidP="003B5638">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inorHAnsi"/>
              </w:rPr>
            </w:pPr>
            <w:r w:rsidRPr="00797EF7">
              <w:rPr>
                <w:rFonts w:cstheme="minorHAnsi"/>
              </w:rPr>
              <w:t>Question 4</w:t>
            </w:r>
            <w:r w:rsidR="003B5638" w:rsidRPr="00797EF7">
              <w:rPr>
                <w:rFonts w:cstheme="minorHAnsi"/>
              </w:rPr>
              <w:t xml:space="preserve"> (b)</w:t>
            </w:r>
            <w:r w:rsidRPr="00797EF7">
              <w:rPr>
                <w:rFonts w:cstheme="minorHAnsi"/>
              </w:rPr>
              <w:t xml:space="preserve">: Students must explain the factors/reasons why a specified topic occurs (i.e. causation). </w:t>
            </w:r>
            <w:r w:rsidRPr="00797EF7">
              <w:rPr>
                <w:rFonts w:cstheme="minorHAnsi"/>
                <w:b/>
              </w:rPr>
              <w:t xml:space="preserve">(12 marks). </w:t>
            </w:r>
          </w:p>
          <w:p w14:paraId="7C4980AB" w14:textId="3CFCC497" w:rsidR="00FC2FAB" w:rsidRPr="00FC2FAB" w:rsidRDefault="00014A7F" w:rsidP="00797EF7">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797EF7">
              <w:rPr>
                <w:rFonts w:cstheme="minorHAnsi"/>
              </w:rPr>
              <w:lastRenderedPageBreak/>
              <w:t xml:space="preserve">Question 4 </w:t>
            </w:r>
            <w:r w:rsidR="003B5638" w:rsidRPr="00797EF7">
              <w:rPr>
                <w:rFonts w:cstheme="minorHAnsi"/>
              </w:rPr>
              <w:t xml:space="preserve">(c) </w:t>
            </w:r>
            <w:r w:rsidRPr="00797EF7">
              <w:rPr>
                <w:rFonts w:cstheme="minorHAnsi"/>
              </w:rPr>
              <w:t>S</w:t>
            </w:r>
            <w:r w:rsidR="003B5638" w:rsidRPr="00797EF7">
              <w:rPr>
                <w:rFonts w:cstheme="minorHAnsi"/>
              </w:rPr>
              <w:t>tudents a</w:t>
            </w:r>
            <w:r w:rsidRPr="00797EF7">
              <w:rPr>
                <w:rFonts w:cstheme="minorHAnsi"/>
              </w:rPr>
              <w:t xml:space="preserve">re given a </w:t>
            </w:r>
            <w:r w:rsidR="003B5638" w:rsidRPr="00797EF7">
              <w:rPr>
                <w:rFonts w:cstheme="minorHAnsi"/>
              </w:rPr>
              <w:t xml:space="preserve"> choice of two questions: (</w:t>
            </w:r>
            <w:proofErr w:type="spellStart"/>
            <w:r w:rsidR="003B5638" w:rsidRPr="00797EF7">
              <w:rPr>
                <w:rFonts w:cstheme="minorHAnsi"/>
              </w:rPr>
              <w:t>i</w:t>
            </w:r>
            <w:proofErr w:type="spellEnd"/>
            <w:r w:rsidR="003B5638" w:rsidRPr="00797EF7">
              <w:rPr>
                <w:rFonts w:cstheme="minorHAnsi"/>
              </w:rPr>
              <w:t xml:space="preserve">) or (ii). </w:t>
            </w:r>
            <w:r w:rsidRPr="00797EF7">
              <w:rPr>
                <w:rFonts w:cstheme="minorHAnsi"/>
              </w:rPr>
              <w:t xml:space="preserve">They are </w:t>
            </w:r>
            <w:r w:rsidR="003B5638" w:rsidRPr="00797EF7">
              <w:rPr>
                <w:rFonts w:cstheme="minorHAnsi"/>
              </w:rPr>
              <w:t>require</w:t>
            </w:r>
            <w:r w:rsidRPr="00797EF7">
              <w:rPr>
                <w:rFonts w:cstheme="minorHAnsi"/>
              </w:rPr>
              <w:t>d</w:t>
            </w:r>
            <w:r w:rsidR="003B5638" w:rsidRPr="00797EF7">
              <w:rPr>
                <w:rFonts w:cstheme="minorHAnsi"/>
              </w:rPr>
              <w:t xml:space="preserve"> </w:t>
            </w:r>
            <w:r w:rsidRPr="00797EF7">
              <w:rPr>
                <w:rFonts w:cstheme="minorHAnsi"/>
              </w:rPr>
              <w:t>to make a</w:t>
            </w:r>
            <w:r w:rsidR="003B5638" w:rsidRPr="00797EF7">
              <w:rPr>
                <w:rFonts w:cstheme="minorHAnsi"/>
              </w:rPr>
              <w:t xml:space="preserve"> judgement</w:t>
            </w:r>
            <w:r w:rsidR="00DB4A52" w:rsidRPr="00797EF7">
              <w:rPr>
                <w:rFonts w:cstheme="minorHAnsi"/>
              </w:rPr>
              <w:t xml:space="preserve"> and the question may</w:t>
            </w:r>
            <w:r w:rsidR="003B5638" w:rsidRPr="00797EF7">
              <w:rPr>
                <w:rFonts w:cstheme="minorHAnsi"/>
              </w:rPr>
              <w:t xml:space="preserve"> focus on any of the following: </w:t>
            </w:r>
            <w:r w:rsidRPr="00797EF7">
              <w:rPr>
                <w:rFonts w:cstheme="minorHAnsi"/>
              </w:rPr>
              <w:t xml:space="preserve">significance, </w:t>
            </w:r>
            <w:r w:rsidR="003B5638" w:rsidRPr="00797EF7">
              <w:rPr>
                <w:rFonts w:cstheme="minorHAnsi"/>
              </w:rPr>
              <w:t>change, continuity, causation or consequence.</w:t>
            </w:r>
            <w:r w:rsidR="00DB4A52" w:rsidRPr="00797EF7">
              <w:rPr>
                <w:rFonts w:cstheme="minorHAnsi"/>
                <w:b/>
              </w:rPr>
              <w:t xml:space="preserve"> (16 marks).</w:t>
            </w:r>
          </w:p>
        </w:tc>
        <w:tc>
          <w:tcPr>
            <w:tcW w:w="4820" w:type="dxa"/>
          </w:tcPr>
          <w:p w14:paraId="7C8FAC9C" w14:textId="4E6A04FF" w:rsidR="00742891" w:rsidRDefault="00742891" w:rsidP="00797EF7">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Question 1: </w:t>
            </w:r>
            <w:r w:rsidR="00797EF7">
              <w:t>S</w:t>
            </w:r>
            <w:r>
              <w:t>tudents make inferences from one source</w:t>
            </w:r>
            <w:r w:rsidR="00797EF7">
              <w:t xml:space="preserve">. </w:t>
            </w:r>
            <w:r w:rsidR="00797EF7" w:rsidRPr="00797EF7">
              <w:rPr>
                <w:b/>
              </w:rPr>
              <w:t>(4 marks).</w:t>
            </w:r>
            <w:r w:rsidR="00797EF7">
              <w:t xml:space="preserve"> </w:t>
            </w:r>
          </w:p>
          <w:p w14:paraId="2EDDD1B6" w14:textId="78F8B8E0" w:rsidR="00742891" w:rsidRDefault="00742891" w:rsidP="00797EF7">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Question 2: </w:t>
            </w:r>
            <w:r w:rsidR="00797EF7" w:rsidRPr="00797EF7">
              <w:rPr>
                <w:rFonts w:cstheme="minorHAnsi"/>
              </w:rPr>
              <w:t xml:space="preserve">Students must explain the factors/reasons why a specified topic occurs (i.e. causation). </w:t>
            </w:r>
            <w:r w:rsidR="00797EF7" w:rsidRPr="00797EF7">
              <w:rPr>
                <w:rFonts w:cstheme="minorHAnsi"/>
                <w:b/>
              </w:rPr>
              <w:t>(12 marks).</w:t>
            </w:r>
          </w:p>
          <w:p w14:paraId="751986AA" w14:textId="66D3C02D" w:rsidR="00797EF7" w:rsidRDefault="00742891" w:rsidP="00797EF7">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Question 3(a): </w:t>
            </w:r>
            <w:r w:rsidR="00797EF7">
              <w:t>S</w:t>
            </w:r>
            <w:r w:rsidR="00797EF7">
              <w:t xml:space="preserve">tudents assess the usefulness of two sources for a specified enquiry, by analysing the content and provenance. The must also apply their knowledge of the historical context to inform their judgement about the sources’ utility. </w:t>
            </w:r>
            <w:r w:rsidR="00797EF7" w:rsidRPr="00A6719C">
              <w:rPr>
                <w:b/>
              </w:rPr>
              <w:t>(8 marks)</w:t>
            </w:r>
            <w:r w:rsidR="00797EF7">
              <w:rPr>
                <w:b/>
              </w:rPr>
              <w:t>.</w:t>
            </w:r>
          </w:p>
          <w:p w14:paraId="310C48EC" w14:textId="0C2C5377" w:rsidR="00742891" w:rsidRDefault="00742891" w:rsidP="00797EF7">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Question 3(b): Students explain how the two interpretations differ</w:t>
            </w:r>
            <w:r w:rsidR="00797EF7">
              <w:t xml:space="preserve"> </w:t>
            </w:r>
            <w:r w:rsidR="00797EF7" w:rsidRPr="00797EF7">
              <w:rPr>
                <w:b/>
              </w:rPr>
              <w:t>(4 marks).</w:t>
            </w:r>
            <w:r w:rsidR="00797EF7">
              <w:t xml:space="preserve"> </w:t>
            </w:r>
          </w:p>
          <w:p w14:paraId="6A204DD2" w14:textId="586358F7" w:rsidR="00742891" w:rsidRDefault="00742891" w:rsidP="00742891">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Question 3(c): Students suggest why the two interpretations differ. They may use the contemporary sources provided for Question 3(a) to help them answer this question.</w:t>
            </w:r>
            <w:r w:rsidR="00B0531D">
              <w:t xml:space="preserve"> </w:t>
            </w:r>
            <w:r w:rsidR="00B0531D" w:rsidRPr="00B0531D">
              <w:rPr>
                <w:b/>
              </w:rPr>
              <w:t>(4 marks).</w:t>
            </w:r>
            <w:r w:rsidR="00B0531D">
              <w:t xml:space="preserve"> </w:t>
            </w:r>
          </w:p>
          <w:p w14:paraId="2ADA128A" w14:textId="38B05DD1" w:rsidR="00FC2FAB" w:rsidRPr="00FC2FAB" w:rsidRDefault="00742891" w:rsidP="00B053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Question 3(d): </w:t>
            </w:r>
            <w:r w:rsidR="00B0531D">
              <w:t xml:space="preserve">Students are required </w:t>
            </w:r>
            <w:r>
              <w:t>to evaluate one interpretation, making</w:t>
            </w:r>
            <w:r w:rsidR="001E4435">
              <w:t xml:space="preserve"> </w:t>
            </w:r>
            <w:r>
              <w:t>use of the other</w:t>
            </w:r>
            <w:r w:rsidR="00D613A2">
              <w:t xml:space="preserve"> </w:t>
            </w:r>
            <w:r>
              <w:t>interpretation and their knowledge of the historical context.</w:t>
            </w:r>
            <w:r w:rsidR="00B0531D">
              <w:t xml:space="preserve"> </w:t>
            </w:r>
            <w:r w:rsidR="00B0531D" w:rsidRPr="00B0531D">
              <w:rPr>
                <w:b/>
              </w:rPr>
              <w:t>(16 marks + 4 SPAG marks).</w:t>
            </w:r>
            <w:r w:rsidR="00B0531D">
              <w:t xml:space="preserve"> </w:t>
            </w:r>
          </w:p>
        </w:tc>
      </w:tr>
      <w:tr w:rsidR="00FC2FAB" w14:paraId="556A966E" w14:textId="77777777" w:rsidTr="00802013">
        <w:trPr>
          <w:trHeight w:val="4133"/>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FC2FAB" w:rsidRDefault="00FC2FAB" w:rsidP="003B5638">
            <w:pPr>
              <w:rPr>
                <w:b w:val="0"/>
                <w:bCs w:val="0"/>
              </w:rPr>
            </w:pPr>
            <w:r>
              <w:lastRenderedPageBreak/>
              <w:t>Resources available</w:t>
            </w:r>
          </w:p>
          <w:p w14:paraId="2B5CEE4B" w14:textId="77777777" w:rsidR="000A4E54" w:rsidRDefault="000A4E54" w:rsidP="003B5638">
            <w:pPr>
              <w:rPr>
                <w:b w:val="0"/>
                <w:bCs w:val="0"/>
              </w:rPr>
            </w:pPr>
          </w:p>
          <w:p w14:paraId="3F1B3FD9" w14:textId="77777777" w:rsidR="000A4E54" w:rsidRDefault="000A4E54" w:rsidP="003B5638">
            <w:pPr>
              <w:rPr>
                <w:b w:val="0"/>
                <w:bCs w:val="0"/>
              </w:rPr>
            </w:pPr>
          </w:p>
          <w:p w14:paraId="7F48F907" w14:textId="272E87C4" w:rsidR="000A4E54" w:rsidRDefault="000A4E54" w:rsidP="003B5638"/>
        </w:tc>
        <w:tc>
          <w:tcPr>
            <w:tcW w:w="4678" w:type="dxa"/>
          </w:tcPr>
          <w:p w14:paraId="0C8C683B" w14:textId="74200CA5" w:rsidR="005F2D18" w:rsidRDefault="00295CAE" w:rsidP="003B5638">
            <w:pPr>
              <w:cnfStyle w:val="000000000000" w:firstRow="0" w:lastRow="0" w:firstColumn="0" w:lastColumn="0" w:oddVBand="0" w:evenVBand="0" w:oddHBand="0" w:evenHBand="0" w:firstRowFirstColumn="0" w:firstRowLastColumn="0" w:lastRowFirstColumn="0" w:lastRowLastColumn="0"/>
            </w:pPr>
            <w:r>
              <w:t xml:space="preserve">Lesson resources in the shared folder: </w:t>
            </w:r>
          </w:p>
          <w:p w14:paraId="5F0523EE" w14:textId="63404916" w:rsidR="00295CAE" w:rsidRDefault="00295CAE" w:rsidP="003B5638">
            <w:pPr>
              <w:cnfStyle w:val="000000000000" w:firstRow="0" w:lastRow="0" w:firstColumn="0" w:lastColumn="0" w:oddVBand="0" w:evenVBand="0" w:oddHBand="0" w:evenHBand="0" w:firstRowFirstColumn="0" w:firstRowLastColumn="0" w:lastRowFirstColumn="0" w:lastRowLastColumn="0"/>
            </w:pPr>
          </w:p>
          <w:p w14:paraId="3440B2D9" w14:textId="50357E13" w:rsidR="00295CAE" w:rsidRDefault="00295CAE" w:rsidP="003B5638">
            <w:pPr>
              <w:cnfStyle w:val="000000000000" w:firstRow="0" w:lastRow="0" w:firstColumn="0" w:lastColumn="0" w:oddVBand="0" w:evenVBand="0" w:oddHBand="0" w:evenHBand="0" w:firstRowFirstColumn="0" w:firstRowLastColumn="0" w:lastRowFirstColumn="0" w:lastRowLastColumn="0"/>
            </w:pPr>
            <w:r w:rsidRPr="00295CAE">
              <w:t>T:\RHS-Depts\Humanities\HISTORY\Year 10  2021-22</w:t>
            </w:r>
            <w:r>
              <w:t xml:space="preserve"> </w:t>
            </w:r>
          </w:p>
          <w:p w14:paraId="42394726" w14:textId="77777777" w:rsidR="005F2D18" w:rsidRDefault="005F2D18" w:rsidP="003B5638">
            <w:pPr>
              <w:cnfStyle w:val="000000000000" w:firstRow="0" w:lastRow="0" w:firstColumn="0" w:lastColumn="0" w:oddVBand="0" w:evenVBand="0" w:oddHBand="0" w:evenHBand="0" w:firstRowFirstColumn="0" w:firstRowLastColumn="0" w:lastRowFirstColumn="0" w:lastRowLastColumn="0"/>
            </w:pPr>
          </w:p>
          <w:p w14:paraId="5240786F" w14:textId="7A4C35AD" w:rsidR="00FC2FAB" w:rsidRDefault="005F2D18" w:rsidP="003B5638">
            <w:pPr>
              <w:cnfStyle w:val="000000000000" w:firstRow="0" w:lastRow="0" w:firstColumn="0" w:lastColumn="0" w:oddVBand="0" w:evenVBand="0" w:oddHBand="0" w:evenHBand="0" w:firstRowFirstColumn="0" w:firstRowLastColumn="0" w:lastRowFirstColumn="0" w:lastRowLastColumn="0"/>
            </w:pPr>
            <w:r>
              <w:t>Edexcel website has:</w:t>
            </w:r>
          </w:p>
          <w:p w14:paraId="58B436BE" w14:textId="71756D45" w:rsidR="005F2D18" w:rsidRDefault="005F2D18" w:rsidP="00754641">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Specification</w:t>
            </w:r>
          </w:p>
          <w:p w14:paraId="40EDE93A" w14:textId="521E1819" w:rsidR="005F2D18" w:rsidRDefault="005F2D18" w:rsidP="00754641">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Topic booklet</w:t>
            </w:r>
          </w:p>
          <w:p w14:paraId="678F6453" w14:textId="13EDBADD" w:rsidR="005F2D18" w:rsidRDefault="005F2D18" w:rsidP="00754641">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Exam papers including mark schemes and examiners reports</w:t>
            </w:r>
          </w:p>
          <w:p w14:paraId="4BF6A11E" w14:textId="2F327F30" w:rsidR="005F2D18" w:rsidRDefault="005F2D18" w:rsidP="00754641">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Sample SOL</w:t>
            </w:r>
          </w:p>
          <w:p w14:paraId="3F461793" w14:textId="57392E86" w:rsidR="00295CAE" w:rsidRDefault="00295CAE" w:rsidP="00295CAE">
            <w:pPr>
              <w:cnfStyle w:val="000000000000" w:firstRow="0" w:lastRow="0" w:firstColumn="0" w:lastColumn="0" w:oddVBand="0" w:evenVBand="0" w:oddHBand="0" w:evenHBand="0" w:firstRowFirstColumn="0" w:firstRowLastColumn="0" w:lastRowFirstColumn="0" w:lastRowLastColumn="0"/>
            </w:pPr>
          </w:p>
          <w:p w14:paraId="47BAB90D" w14:textId="0088CE6B" w:rsidR="00295CAE" w:rsidRDefault="00295CAE" w:rsidP="00295CAE">
            <w:pPr>
              <w:cnfStyle w:val="000000000000" w:firstRow="0" w:lastRow="0" w:firstColumn="0" w:lastColumn="0" w:oddVBand="0" w:evenVBand="0" w:oddHBand="0" w:evenHBand="0" w:firstRowFirstColumn="0" w:firstRowLastColumn="0" w:lastRowFirstColumn="0" w:lastRowLastColumn="0"/>
            </w:pPr>
            <w:r>
              <w:t xml:space="preserve">All teachers should have a copy of </w:t>
            </w:r>
            <w:r w:rsidRPr="00295CAE">
              <w:rPr>
                <w:i/>
              </w:rPr>
              <w:t>Edexcel GCSE (9-1) History Medicine Through Time, C1250-Present</w:t>
            </w:r>
            <w:r>
              <w:t xml:space="preserve"> textbook by Sally Thorne and Hilary Stark. </w:t>
            </w:r>
          </w:p>
          <w:p w14:paraId="4196764D" w14:textId="450E5786" w:rsidR="005F2D18" w:rsidRPr="00FC2FAB" w:rsidRDefault="005F2D18" w:rsidP="003B5638">
            <w:pPr>
              <w:cnfStyle w:val="000000000000" w:firstRow="0" w:lastRow="0" w:firstColumn="0" w:lastColumn="0" w:oddVBand="0" w:evenVBand="0" w:oddHBand="0" w:evenHBand="0" w:firstRowFirstColumn="0" w:firstRowLastColumn="0" w:lastRowFirstColumn="0" w:lastRowLastColumn="0"/>
            </w:pPr>
          </w:p>
        </w:tc>
        <w:tc>
          <w:tcPr>
            <w:tcW w:w="4678" w:type="dxa"/>
          </w:tcPr>
          <w:p w14:paraId="3D3C40C2" w14:textId="43695B8A" w:rsidR="00295CAE" w:rsidRDefault="00802013" w:rsidP="00CD3642">
            <w:pPr>
              <w:cnfStyle w:val="000000000000" w:firstRow="0" w:lastRow="0" w:firstColumn="0" w:lastColumn="0" w:oddVBand="0" w:evenVBand="0" w:oddHBand="0" w:evenHBand="0" w:firstRowFirstColumn="0" w:firstRowLastColumn="0" w:lastRowFirstColumn="0" w:lastRowLastColumn="0"/>
            </w:pPr>
            <w:r>
              <w:t xml:space="preserve">Lesson resources in the shared folder: </w:t>
            </w:r>
          </w:p>
          <w:p w14:paraId="0664129D" w14:textId="77777777" w:rsidR="00802013" w:rsidRDefault="00802013" w:rsidP="00CD3642">
            <w:pPr>
              <w:cnfStyle w:val="000000000000" w:firstRow="0" w:lastRow="0" w:firstColumn="0" w:lastColumn="0" w:oddVBand="0" w:evenVBand="0" w:oddHBand="0" w:evenHBand="0" w:firstRowFirstColumn="0" w:firstRowLastColumn="0" w:lastRowFirstColumn="0" w:lastRowLastColumn="0"/>
            </w:pPr>
          </w:p>
          <w:p w14:paraId="3BE98A4F" w14:textId="6AFCFC33" w:rsidR="00802013" w:rsidRDefault="00802013" w:rsidP="00CD3642">
            <w:pPr>
              <w:cnfStyle w:val="000000000000" w:firstRow="0" w:lastRow="0" w:firstColumn="0" w:lastColumn="0" w:oddVBand="0" w:evenVBand="0" w:oddHBand="0" w:evenHBand="0" w:firstRowFirstColumn="0" w:firstRowLastColumn="0" w:lastRowFirstColumn="0" w:lastRowLastColumn="0"/>
            </w:pPr>
            <w:r w:rsidRPr="00802013">
              <w:t>T:\RHS-Depts\Humanities\HISTORY\Lessons 20-21\Year 11 2020-21\The American West</w:t>
            </w:r>
          </w:p>
          <w:p w14:paraId="08FD03DC" w14:textId="77777777" w:rsidR="00802013" w:rsidRDefault="00802013" w:rsidP="00CD3642">
            <w:pPr>
              <w:cnfStyle w:val="000000000000" w:firstRow="0" w:lastRow="0" w:firstColumn="0" w:lastColumn="0" w:oddVBand="0" w:evenVBand="0" w:oddHBand="0" w:evenHBand="0" w:firstRowFirstColumn="0" w:firstRowLastColumn="0" w:lastRowFirstColumn="0" w:lastRowLastColumn="0"/>
            </w:pPr>
          </w:p>
          <w:p w14:paraId="64E13862" w14:textId="77777777" w:rsidR="00CD3642" w:rsidRDefault="00CD3642" w:rsidP="00CD3642">
            <w:pPr>
              <w:cnfStyle w:val="000000000000" w:firstRow="0" w:lastRow="0" w:firstColumn="0" w:lastColumn="0" w:oddVBand="0" w:evenVBand="0" w:oddHBand="0" w:evenHBand="0" w:firstRowFirstColumn="0" w:firstRowLastColumn="0" w:lastRowFirstColumn="0" w:lastRowLastColumn="0"/>
            </w:pPr>
            <w:r>
              <w:t>Edexcel website has:</w:t>
            </w:r>
          </w:p>
          <w:p w14:paraId="2F3D02B6" w14:textId="77777777" w:rsidR="00CD3642" w:rsidRDefault="00CD3642" w:rsidP="00754641">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Specification</w:t>
            </w:r>
          </w:p>
          <w:p w14:paraId="529DC44D" w14:textId="77777777" w:rsidR="00CD3642" w:rsidRDefault="00CD3642" w:rsidP="00754641">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Topic booklet</w:t>
            </w:r>
          </w:p>
          <w:p w14:paraId="0980A30E" w14:textId="77777777" w:rsidR="00CD3642" w:rsidRDefault="00CD3642" w:rsidP="00754641">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Exam papers including mark schemes and examiners reports</w:t>
            </w:r>
          </w:p>
          <w:p w14:paraId="1E9D81C4" w14:textId="0A30FF11" w:rsidR="005B4C33" w:rsidRPr="00802013" w:rsidRDefault="00CD3642" w:rsidP="00754641">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Sample SOL</w:t>
            </w:r>
          </w:p>
          <w:p w14:paraId="48B23B81" w14:textId="77777777" w:rsidR="00295CAE" w:rsidRDefault="00295CAE" w:rsidP="000A4E54">
            <w:pPr>
              <w:cnfStyle w:val="000000000000" w:firstRow="0" w:lastRow="0" w:firstColumn="0" w:lastColumn="0" w:oddVBand="0" w:evenVBand="0" w:oddHBand="0" w:evenHBand="0" w:firstRowFirstColumn="0" w:firstRowLastColumn="0" w:lastRowFirstColumn="0" w:lastRowLastColumn="0"/>
              <w:rPr>
                <w:sz w:val="20"/>
                <w:szCs w:val="20"/>
              </w:rPr>
            </w:pPr>
          </w:p>
          <w:p w14:paraId="444530BA" w14:textId="1B68E2C5" w:rsidR="00295CAE" w:rsidRPr="00802013" w:rsidRDefault="00295CAE" w:rsidP="000A4E54">
            <w:pPr>
              <w:cnfStyle w:val="000000000000" w:firstRow="0" w:lastRow="0" w:firstColumn="0" w:lastColumn="0" w:oddVBand="0" w:evenVBand="0" w:oddHBand="0" w:evenHBand="0" w:firstRowFirstColumn="0" w:firstRowLastColumn="0" w:lastRowFirstColumn="0" w:lastRowLastColumn="0"/>
              <w:rPr>
                <w:sz w:val="20"/>
                <w:szCs w:val="20"/>
              </w:rPr>
            </w:pPr>
            <w:r w:rsidRPr="00802013">
              <w:rPr>
                <w:szCs w:val="20"/>
              </w:rPr>
              <w:t xml:space="preserve">All teachers should have a copy of </w:t>
            </w:r>
            <w:r w:rsidR="00802013" w:rsidRPr="00802013">
              <w:rPr>
                <w:i/>
                <w:szCs w:val="20"/>
              </w:rPr>
              <w:t xml:space="preserve">Edexcel GCSE (9-1) History: the American West, c.1835-c.1895 </w:t>
            </w:r>
            <w:r w:rsidR="00802013">
              <w:rPr>
                <w:szCs w:val="20"/>
              </w:rPr>
              <w:t xml:space="preserve">textbook by Rob </w:t>
            </w:r>
            <w:proofErr w:type="spellStart"/>
            <w:r w:rsidR="00802013">
              <w:rPr>
                <w:szCs w:val="20"/>
              </w:rPr>
              <w:t>Bircher</w:t>
            </w:r>
            <w:proofErr w:type="spellEnd"/>
            <w:r w:rsidR="00802013">
              <w:rPr>
                <w:szCs w:val="20"/>
              </w:rPr>
              <w:t xml:space="preserve">.  </w:t>
            </w:r>
          </w:p>
        </w:tc>
        <w:tc>
          <w:tcPr>
            <w:tcW w:w="4819" w:type="dxa"/>
          </w:tcPr>
          <w:p w14:paraId="1F094D37" w14:textId="2D20D5FB" w:rsidR="00295CAE" w:rsidRDefault="00295CAE" w:rsidP="00295CAE">
            <w:pPr>
              <w:cnfStyle w:val="000000000000" w:firstRow="0" w:lastRow="0" w:firstColumn="0" w:lastColumn="0" w:oddVBand="0" w:evenVBand="0" w:oddHBand="0" w:evenHBand="0" w:firstRowFirstColumn="0" w:firstRowLastColumn="0" w:lastRowFirstColumn="0" w:lastRowLastColumn="0"/>
            </w:pPr>
            <w:r>
              <w:t xml:space="preserve">Lesson resources in the shared folder: </w:t>
            </w:r>
          </w:p>
          <w:p w14:paraId="06BAADBB" w14:textId="77777777" w:rsidR="00802013" w:rsidRDefault="00802013" w:rsidP="00295CAE">
            <w:pPr>
              <w:cnfStyle w:val="000000000000" w:firstRow="0" w:lastRow="0" w:firstColumn="0" w:lastColumn="0" w:oddVBand="0" w:evenVBand="0" w:oddHBand="0" w:evenHBand="0" w:firstRowFirstColumn="0" w:firstRowLastColumn="0" w:lastRowFirstColumn="0" w:lastRowLastColumn="0"/>
            </w:pPr>
          </w:p>
          <w:p w14:paraId="42E3FADE" w14:textId="303F4805" w:rsidR="00295CAE" w:rsidRDefault="00295CAE" w:rsidP="00295CAE">
            <w:pPr>
              <w:cnfStyle w:val="000000000000" w:firstRow="0" w:lastRow="0" w:firstColumn="0" w:lastColumn="0" w:oddVBand="0" w:evenVBand="0" w:oddHBand="0" w:evenHBand="0" w:firstRowFirstColumn="0" w:firstRowLastColumn="0" w:lastRowFirstColumn="0" w:lastRowLastColumn="0"/>
            </w:pPr>
            <w:r w:rsidRPr="00295CAE">
              <w:t>T:\RHS-Depts\Humanities\HISTORY\Year 10  2021-22</w:t>
            </w:r>
            <w:r>
              <w:t xml:space="preserve"> </w:t>
            </w:r>
          </w:p>
          <w:p w14:paraId="4B71B114" w14:textId="3F1BEB5B" w:rsidR="00CD3642" w:rsidRDefault="00295CAE" w:rsidP="00CD3642">
            <w:pPr>
              <w:cnfStyle w:val="000000000000" w:firstRow="0" w:lastRow="0" w:firstColumn="0" w:lastColumn="0" w:oddVBand="0" w:evenVBand="0" w:oddHBand="0" w:evenHBand="0" w:firstRowFirstColumn="0" w:firstRowLastColumn="0" w:lastRowFirstColumn="0" w:lastRowLastColumn="0"/>
            </w:pPr>
            <w:r>
              <w:t xml:space="preserve"> </w:t>
            </w:r>
          </w:p>
          <w:p w14:paraId="63A320DC" w14:textId="77777777" w:rsidR="00CD3642" w:rsidRDefault="00CD3642" w:rsidP="00CD3642">
            <w:pPr>
              <w:cnfStyle w:val="000000000000" w:firstRow="0" w:lastRow="0" w:firstColumn="0" w:lastColumn="0" w:oddVBand="0" w:evenVBand="0" w:oddHBand="0" w:evenHBand="0" w:firstRowFirstColumn="0" w:firstRowLastColumn="0" w:lastRowFirstColumn="0" w:lastRowLastColumn="0"/>
            </w:pPr>
            <w:r>
              <w:t>Edexcel website has:</w:t>
            </w:r>
          </w:p>
          <w:p w14:paraId="0430748A" w14:textId="77777777" w:rsidR="00CD3642" w:rsidRDefault="00CD3642" w:rsidP="0075464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Specification</w:t>
            </w:r>
          </w:p>
          <w:p w14:paraId="51F372BA" w14:textId="77777777" w:rsidR="00CD3642" w:rsidRDefault="00CD3642" w:rsidP="0075464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Topic booklet</w:t>
            </w:r>
          </w:p>
          <w:p w14:paraId="038523F0" w14:textId="77777777" w:rsidR="00CD3642" w:rsidRDefault="00CD3642" w:rsidP="0075464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Exam papers including mark schemes and examiners reports</w:t>
            </w:r>
          </w:p>
          <w:p w14:paraId="25C063EA" w14:textId="77777777" w:rsidR="00CD3642" w:rsidRDefault="00CD3642" w:rsidP="0075464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Sample SOL</w:t>
            </w:r>
          </w:p>
          <w:p w14:paraId="0DD9551A" w14:textId="77777777" w:rsidR="00FC2FAB" w:rsidRDefault="00FC2FAB" w:rsidP="003B5638">
            <w:pPr>
              <w:cnfStyle w:val="000000000000" w:firstRow="0" w:lastRow="0" w:firstColumn="0" w:lastColumn="0" w:oddVBand="0" w:evenVBand="0" w:oddHBand="0" w:evenHBand="0" w:firstRowFirstColumn="0" w:firstRowLastColumn="0" w:lastRowFirstColumn="0" w:lastRowLastColumn="0"/>
            </w:pPr>
          </w:p>
          <w:p w14:paraId="2D6B37B9" w14:textId="1598965D" w:rsidR="00295CAE" w:rsidRPr="00295CAE" w:rsidRDefault="00295CAE" w:rsidP="003B5638">
            <w:pPr>
              <w:cnfStyle w:val="000000000000" w:firstRow="0" w:lastRow="0" w:firstColumn="0" w:lastColumn="0" w:oddVBand="0" w:evenVBand="0" w:oddHBand="0" w:evenHBand="0" w:firstRowFirstColumn="0" w:firstRowLastColumn="0" w:lastRowFirstColumn="0" w:lastRowLastColumn="0"/>
            </w:pPr>
            <w:r>
              <w:t xml:space="preserve">All teachers should have a copy of </w:t>
            </w:r>
            <w:r w:rsidRPr="00295CAE">
              <w:rPr>
                <w:i/>
              </w:rPr>
              <w:t>Edexcel GCSE (9-1) History: Early Elizabethan England, 1558–1588</w:t>
            </w:r>
            <w:r>
              <w:t xml:space="preserve"> </w:t>
            </w:r>
            <w:r w:rsidR="00802013">
              <w:t xml:space="preserve">textbook </w:t>
            </w:r>
            <w:r>
              <w:t>by Georgina Blair.</w:t>
            </w:r>
          </w:p>
        </w:tc>
        <w:tc>
          <w:tcPr>
            <w:tcW w:w="4820" w:type="dxa"/>
          </w:tcPr>
          <w:p w14:paraId="60C5C48C" w14:textId="6723A3DA" w:rsidR="00CD3642" w:rsidRDefault="00802013" w:rsidP="00CD3642">
            <w:pPr>
              <w:cnfStyle w:val="000000000000" w:firstRow="0" w:lastRow="0" w:firstColumn="0" w:lastColumn="0" w:oddVBand="0" w:evenVBand="0" w:oddHBand="0" w:evenHBand="0" w:firstRowFirstColumn="0" w:firstRowLastColumn="0" w:lastRowFirstColumn="0" w:lastRowLastColumn="0"/>
            </w:pPr>
            <w:r>
              <w:t xml:space="preserve">Lesson resources in the shared folder: </w:t>
            </w:r>
          </w:p>
          <w:p w14:paraId="4E29A459" w14:textId="77777777" w:rsidR="00802013" w:rsidRDefault="00802013" w:rsidP="00CD3642">
            <w:pPr>
              <w:cnfStyle w:val="000000000000" w:firstRow="0" w:lastRow="0" w:firstColumn="0" w:lastColumn="0" w:oddVBand="0" w:evenVBand="0" w:oddHBand="0" w:evenHBand="0" w:firstRowFirstColumn="0" w:firstRowLastColumn="0" w:lastRowFirstColumn="0" w:lastRowLastColumn="0"/>
            </w:pPr>
          </w:p>
          <w:p w14:paraId="01F9173F" w14:textId="03617DF4" w:rsidR="00802013" w:rsidRDefault="00802013" w:rsidP="00CD3642">
            <w:pPr>
              <w:cnfStyle w:val="000000000000" w:firstRow="0" w:lastRow="0" w:firstColumn="0" w:lastColumn="0" w:oddVBand="0" w:evenVBand="0" w:oddHBand="0" w:evenHBand="0" w:firstRowFirstColumn="0" w:firstRowLastColumn="0" w:lastRowFirstColumn="0" w:lastRowLastColumn="0"/>
            </w:pPr>
            <w:r w:rsidRPr="00802013">
              <w:t>T:\RHS-Depts\Humanities\HISTORY\Year 11 2021-22\HT2 - Germany</w:t>
            </w:r>
          </w:p>
          <w:p w14:paraId="1E122613" w14:textId="77777777" w:rsidR="00CD3642" w:rsidRDefault="00CD3642" w:rsidP="00CD3642">
            <w:pPr>
              <w:cnfStyle w:val="000000000000" w:firstRow="0" w:lastRow="0" w:firstColumn="0" w:lastColumn="0" w:oddVBand="0" w:evenVBand="0" w:oddHBand="0" w:evenHBand="0" w:firstRowFirstColumn="0" w:firstRowLastColumn="0" w:lastRowFirstColumn="0" w:lastRowLastColumn="0"/>
            </w:pPr>
          </w:p>
          <w:p w14:paraId="394B5A01" w14:textId="77777777" w:rsidR="00CD3642" w:rsidRDefault="00CD3642" w:rsidP="00CD3642">
            <w:pPr>
              <w:cnfStyle w:val="000000000000" w:firstRow="0" w:lastRow="0" w:firstColumn="0" w:lastColumn="0" w:oddVBand="0" w:evenVBand="0" w:oddHBand="0" w:evenHBand="0" w:firstRowFirstColumn="0" w:firstRowLastColumn="0" w:lastRowFirstColumn="0" w:lastRowLastColumn="0"/>
            </w:pPr>
            <w:r>
              <w:t>Edexcel website has:</w:t>
            </w:r>
          </w:p>
          <w:p w14:paraId="1AC8AD8F" w14:textId="77777777" w:rsidR="00CD3642" w:rsidRDefault="00CD3642" w:rsidP="00754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Specification</w:t>
            </w:r>
          </w:p>
          <w:p w14:paraId="1FB70E95" w14:textId="77777777" w:rsidR="00CD3642" w:rsidRDefault="00CD3642" w:rsidP="00754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Topic booklet</w:t>
            </w:r>
          </w:p>
          <w:p w14:paraId="4CB7367B" w14:textId="77777777" w:rsidR="00CD3642" w:rsidRDefault="00CD3642" w:rsidP="00754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Exam papers including mark schemes and examiners reports</w:t>
            </w:r>
          </w:p>
          <w:p w14:paraId="2BB1EA0C" w14:textId="77777777" w:rsidR="00CD3642" w:rsidRDefault="00CD3642" w:rsidP="00754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Sample SOL</w:t>
            </w:r>
          </w:p>
          <w:p w14:paraId="52F23736" w14:textId="77777777" w:rsidR="00FC2FAB" w:rsidRDefault="00FC2FAB" w:rsidP="003B5638">
            <w:pPr>
              <w:cnfStyle w:val="000000000000" w:firstRow="0" w:lastRow="0" w:firstColumn="0" w:lastColumn="0" w:oddVBand="0" w:evenVBand="0" w:oddHBand="0" w:evenHBand="0" w:firstRowFirstColumn="0" w:firstRowLastColumn="0" w:lastRowFirstColumn="0" w:lastRowLastColumn="0"/>
            </w:pPr>
          </w:p>
          <w:p w14:paraId="05457A1E" w14:textId="0D55CB11" w:rsidR="00802013" w:rsidRPr="00802013" w:rsidRDefault="00802013" w:rsidP="003B5638">
            <w:pPr>
              <w:cnfStyle w:val="000000000000" w:firstRow="0" w:lastRow="0" w:firstColumn="0" w:lastColumn="0" w:oddVBand="0" w:evenVBand="0" w:oddHBand="0" w:evenHBand="0" w:firstRowFirstColumn="0" w:firstRowLastColumn="0" w:lastRowFirstColumn="0" w:lastRowLastColumn="0"/>
            </w:pPr>
            <w:r>
              <w:t xml:space="preserve">All teachers should have a copy of </w:t>
            </w:r>
            <w:r w:rsidRPr="00802013">
              <w:rPr>
                <w:i/>
              </w:rPr>
              <w:t>Edexcel GCSE (9-1) History Weimar and Nazi Germany, 1918-1939</w:t>
            </w:r>
            <w:r>
              <w:rPr>
                <w:i/>
              </w:rPr>
              <w:t xml:space="preserve"> </w:t>
            </w:r>
            <w:r w:rsidRPr="00802013">
              <w:t>textbook by John Child.</w:t>
            </w:r>
            <w:r>
              <w:rPr>
                <w:i/>
              </w:rPr>
              <w:t xml:space="preserve"> </w:t>
            </w:r>
          </w:p>
        </w:tc>
      </w:tr>
      <w:tr w:rsidR="00FF1F2A" w14:paraId="3D947E55" w14:textId="77777777" w:rsidTr="00CD3642">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FF1F2A" w:rsidRDefault="00FF1F2A" w:rsidP="003B5638">
            <w:pPr>
              <w:rPr>
                <w:bCs w:val="0"/>
              </w:rPr>
            </w:pPr>
            <w:r w:rsidRPr="000A4E54">
              <w:rPr>
                <w:b w:val="0"/>
              </w:rPr>
              <w:t>Notes</w:t>
            </w:r>
          </w:p>
          <w:p w14:paraId="2BC0B6A8" w14:textId="77777777" w:rsidR="000A4E54" w:rsidRPr="000A4E54" w:rsidRDefault="000A4E54" w:rsidP="003B5638">
            <w:pPr>
              <w:rPr>
                <w:b w:val="0"/>
                <w:bCs w:val="0"/>
              </w:rPr>
            </w:pPr>
          </w:p>
          <w:p w14:paraId="205F3E4E" w14:textId="77777777" w:rsidR="00A342F0" w:rsidRDefault="00A342F0" w:rsidP="003B5638">
            <w:pPr>
              <w:rPr>
                <w:b w:val="0"/>
                <w:bCs w:val="0"/>
              </w:rPr>
            </w:pPr>
            <w:r>
              <w:t>Why this topic is important…</w:t>
            </w:r>
          </w:p>
          <w:p w14:paraId="58FA1875" w14:textId="1A433BF1" w:rsidR="00A342F0" w:rsidRDefault="00A342F0" w:rsidP="003B5638"/>
        </w:tc>
        <w:tc>
          <w:tcPr>
            <w:tcW w:w="4678" w:type="dxa"/>
          </w:tcPr>
          <w:p w14:paraId="6B87E30A" w14:textId="77777777" w:rsidR="00533148" w:rsidRDefault="00DF0BEA" w:rsidP="00DF0BEA">
            <w:pPr>
              <w:cnfStyle w:val="000000100000" w:firstRow="0" w:lastRow="0" w:firstColumn="0" w:lastColumn="0" w:oddVBand="0" w:evenVBand="0" w:oddHBand="1" w:evenHBand="0" w:firstRowFirstColumn="0" w:firstRowLastColumn="0" w:lastRowFirstColumn="0" w:lastRowLastColumn="0"/>
            </w:pPr>
            <w:r>
              <w:t>The Edexcel specification aims to:</w:t>
            </w:r>
          </w:p>
          <w:p w14:paraId="22A2E15E" w14:textId="24F8D149" w:rsidR="00533148" w:rsidRDefault="00DF0BEA" w:rsidP="00754641">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develop and extend </w:t>
            </w:r>
            <w:r w:rsidR="00533148">
              <w:t>students</w:t>
            </w:r>
            <w:r w:rsidR="003B5638">
              <w:t>’</w:t>
            </w:r>
            <w:r>
              <w:t xml:space="preserve"> knowledge and understanding of specified key events, </w:t>
            </w:r>
            <w:r w:rsidR="00AA16D5">
              <w:t>periods,</w:t>
            </w:r>
            <w:r w:rsidR="00533148">
              <w:t xml:space="preserve"> </w:t>
            </w:r>
            <w:r>
              <w:t xml:space="preserve">and societies in local, British, and wider world </w:t>
            </w:r>
            <w:r w:rsidR="00AA16D5">
              <w:t>history,</w:t>
            </w:r>
            <w:r>
              <w:t xml:space="preserve"> and of the wide diversity of human</w:t>
            </w:r>
            <w:r w:rsidR="00533148">
              <w:t xml:space="preserve"> </w:t>
            </w:r>
            <w:r>
              <w:t>experience</w:t>
            </w:r>
          </w:p>
          <w:p w14:paraId="5CD66248" w14:textId="77777777" w:rsidR="00533148" w:rsidRDefault="00DF0BEA" w:rsidP="00754641">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lastRenderedPageBreak/>
              <w:t>engage in historical enquiry to develop as independent learners and as critical and</w:t>
            </w:r>
            <w:r w:rsidR="00533148">
              <w:t xml:space="preserve"> </w:t>
            </w:r>
            <w:r>
              <w:t>reflective thinkers</w:t>
            </w:r>
          </w:p>
          <w:p w14:paraId="3711F036" w14:textId="77777777" w:rsidR="00533148" w:rsidRDefault="00DF0BEA" w:rsidP="00754641">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develop the ability to ask relevant questions about the past, to investigate issues critically</w:t>
            </w:r>
            <w:r w:rsidR="00533148">
              <w:t xml:space="preserve"> </w:t>
            </w:r>
            <w:r>
              <w:t>and to make valid historical claims by using a range of sources in their historical context</w:t>
            </w:r>
          </w:p>
          <w:p w14:paraId="20ABE90A" w14:textId="6945F15F" w:rsidR="00533148" w:rsidRDefault="00DF0BEA" w:rsidP="00754641">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develop an awareness of why people, events and developments have been accorded</w:t>
            </w:r>
            <w:r w:rsidR="00533148">
              <w:t xml:space="preserve"> </w:t>
            </w:r>
            <w:r>
              <w:t>historical significance and how and why different</w:t>
            </w:r>
            <w:r w:rsidR="00533148">
              <w:t xml:space="preserve"> </w:t>
            </w:r>
            <w:r>
              <w:t>interpretations have been constructed</w:t>
            </w:r>
            <w:r w:rsidR="00533148">
              <w:t xml:space="preserve"> </w:t>
            </w:r>
            <w:r>
              <w:t>about them</w:t>
            </w:r>
          </w:p>
          <w:p w14:paraId="47DD86BC" w14:textId="22515DE1" w:rsidR="007D54DF" w:rsidRDefault="00DF0BEA" w:rsidP="00754641">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organise and communicate their historical knowledge and understanding in different ways</w:t>
            </w:r>
            <w:r w:rsidR="00533148">
              <w:t xml:space="preserve"> </w:t>
            </w:r>
            <w:r>
              <w:t xml:space="preserve">and reach substantiated conclusions. </w:t>
            </w:r>
          </w:p>
          <w:p w14:paraId="054E96A5" w14:textId="77777777" w:rsidR="00DF0BEA" w:rsidRDefault="00DF0BEA" w:rsidP="00DF0BEA">
            <w:pPr>
              <w:cnfStyle w:val="000000100000" w:firstRow="0" w:lastRow="0" w:firstColumn="0" w:lastColumn="0" w:oddVBand="0" w:evenVBand="0" w:oddHBand="1" w:evenHBand="0" w:firstRowFirstColumn="0" w:firstRowLastColumn="0" w:lastRowFirstColumn="0" w:lastRowLastColumn="0"/>
            </w:pPr>
          </w:p>
          <w:p w14:paraId="07607558" w14:textId="4A843CFC" w:rsidR="00DF0BEA" w:rsidRDefault="00DF0BEA" w:rsidP="00DF0BEA">
            <w:pPr>
              <w:cnfStyle w:val="000000100000" w:firstRow="0" w:lastRow="0" w:firstColumn="0" w:lastColumn="0" w:oddVBand="0" w:evenVBand="0" w:oddHBand="1" w:evenHBand="0" w:firstRowFirstColumn="0" w:firstRowLastColumn="0" w:lastRowFirstColumn="0" w:lastRowLastColumn="0"/>
            </w:pPr>
            <w:r>
              <w:t>The thematic stud</w:t>
            </w:r>
            <w:r w:rsidR="00533148">
              <w:t>y</w:t>
            </w:r>
            <w:r>
              <w:t xml:space="preserve"> require</w:t>
            </w:r>
            <w:r w:rsidR="00533148">
              <w:t>s</w:t>
            </w:r>
            <w:r>
              <w:t xml:space="preserve"> students to understand change and continuity across a long </w:t>
            </w:r>
          </w:p>
          <w:p w14:paraId="1A827754" w14:textId="77777777" w:rsidR="00DF0BEA" w:rsidRDefault="00DF0BEA" w:rsidP="00DF0BEA">
            <w:pPr>
              <w:cnfStyle w:val="000000100000" w:firstRow="0" w:lastRow="0" w:firstColumn="0" w:lastColumn="0" w:oddVBand="0" w:evenVBand="0" w:oddHBand="1" w:evenHBand="0" w:firstRowFirstColumn="0" w:firstRowLastColumn="0" w:lastRowFirstColumn="0" w:lastRowLastColumn="0"/>
            </w:pPr>
            <w:r>
              <w:t xml:space="preserve">sweep of history, including the most significant characteristics of different ages from the </w:t>
            </w:r>
          </w:p>
          <w:p w14:paraId="1A4734ED" w14:textId="12C6F12A" w:rsidR="00DF0BEA" w:rsidRDefault="00DF0BEA" w:rsidP="00DF0BEA">
            <w:pPr>
              <w:cnfStyle w:val="000000100000" w:firstRow="0" w:lastRow="0" w:firstColumn="0" w:lastColumn="0" w:oddVBand="0" w:evenVBand="0" w:oddHBand="1" w:evenHBand="0" w:firstRowFirstColumn="0" w:firstRowLastColumn="0" w:lastRowFirstColumn="0" w:lastRowLastColumn="0"/>
            </w:pPr>
            <w:r>
              <w:t>medieval to modern periods. They include people, events and developments and reveal wider changes in aspects of society over the centuries and allow comparisons to be made between different periods of history.</w:t>
            </w:r>
          </w:p>
          <w:p w14:paraId="6858B0B3" w14:textId="77777777" w:rsidR="00533148" w:rsidRDefault="00533148" w:rsidP="00DF0BEA">
            <w:pPr>
              <w:cnfStyle w:val="000000100000" w:firstRow="0" w:lastRow="0" w:firstColumn="0" w:lastColumn="0" w:oddVBand="0" w:evenVBand="0" w:oddHBand="1" w:evenHBand="0" w:firstRowFirstColumn="0" w:firstRowLastColumn="0" w:lastRowFirstColumn="0" w:lastRowLastColumn="0"/>
            </w:pPr>
          </w:p>
          <w:p w14:paraId="173A1330" w14:textId="526E18B4" w:rsidR="00DF0BEA" w:rsidRDefault="00533148" w:rsidP="00DF0BEA">
            <w:pPr>
              <w:cnfStyle w:val="000000100000" w:firstRow="0" w:lastRow="0" w:firstColumn="0" w:lastColumn="0" w:oddVBand="0" w:evenVBand="0" w:oddHBand="1" w:evenHBand="0" w:firstRowFirstColumn="0" w:firstRowLastColumn="0" w:lastRowFirstColumn="0" w:lastRowLastColumn="0"/>
            </w:pPr>
            <w:r>
              <w:t>The</w:t>
            </w:r>
            <w:r w:rsidR="00DF0BEA">
              <w:t xml:space="preserve"> historic environment is linked to a thematic study and focuses on that site in its historical context. It examines the relationship between a place and historical events and </w:t>
            </w:r>
          </w:p>
          <w:p w14:paraId="67AC87D2" w14:textId="4BC893EE" w:rsidR="00DF0BEA" w:rsidRDefault="00DF0BEA" w:rsidP="00533148">
            <w:pPr>
              <w:cnfStyle w:val="000000100000" w:firstRow="0" w:lastRow="0" w:firstColumn="0" w:lastColumn="0" w:oddVBand="0" w:evenVBand="0" w:oddHBand="1" w:evenHBand="0" w:firstRowFirstColumn="0" w:firstRowLastColumn="0" w:lastRowFirstColumn="0" w:lastRowLastColumn="0"/>
            </w:pPr>
            <w:r>
              <w:t xml:space="preserve">developments. </w:t>
            </w:r>
          </w:p>
          <w:p w14:paraId="68DFF424" w14:textId="77777777" w:rsidR="00533148" w:rsidRDefault="00533148" w:rsidP="00533148">
            <w:pPr>
              <w:cnfStyle w:val="000000100000" w:firstRow="0" w:lastRow="0" w:firstColumn="0" w:lastColumn="0" w:oddVBand="0" w:evenVBand="0" w:oddHBand="1" w:evenHBand="0" w:firstRowFirstColumn="0" w:firstRowLastColumn="0" w:lastRowFirstColumn="0" w:lastRowLastColumn="0"/>
            </w:pPr>
          </w:p>
          <w:p w14:paraId="0D8927E9" w14:textId="72A5EB62" w:rsidR="00DF0BEA" w:rsidRDefault="00DF0BEA" w:rsidP="00DF0BEA">
            <w:pPr>
              <w:cnfStyle w:val="000000100000" w:firstRow="0" w:lastRow="0" w:firstColumn="0" w:lastColumn="0" w:oddVBand="0" w:evenVBand="0" w:oddHBand="1" w:evenHBand="0" w:firstRowFirstColumn="0" w:firstRowLastColumn="0" w:lastRowFirstColumn="0" w:lastRowLastColumn="0"/>
            </w:pPr>
          </w:p>
        </w:tc>
        <w:tc>
          <w:tcPr>
            <w:tcW w:w="4678" w:type="dxa"/>
          </w:tcPr>
          <w:p w14:paraId="289A51CA" w14:textId="77777777" w:rsidR="00F4627A" w:rsidRDefault="00F4627A" w:rsidP="00F4627A">
            <w:pPr>
              <w:cnfStyle w:val="000000100000" w:firstRow="0" w:lastRow="0" w:firstColumn="0" w:lastColumn="0" w:oddVBand="0" w:evenVBand="0" w:oddHBand="1" w:evenHBand="0" w:firstRowFirstColumn="0" w:firstRowLastColumn="0" w:lastRowFirstColumn="0" w:lastRowLastColumn="0"/>
            </w:pPr>
            <w:r>
              <w:lastRenderedPageBreak/>
              <w:t>The Edexcel specification aims to:</w:t>
            </w:r>
          </w:p>
          <w:p w14:paraId="434089E6" w14:textId="701B5476" w:rsidR="00F4627A" w:rsidRDefault="00F4627A" w:rsidP="00754641">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develop and extend students’ knowledge and understanding of specified key events, periods, and societies in local, British, and wider world history, and of the wide diversity of human experience</w:t>
            </w:r>
          </w:p>
          <w:p w14:paraId="1DF71C64" w14:textId="77777777" w:rsidR="00F4627A" w:rsidRDefault="00F4627A" w:rsidP="00754641">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lastRenderedPageBreak/>
              <w:t>engage in historical enquiry to develop as independent learners and as critical and reflective thinkers</w:t>
            </w:r>
          </w:p>
          <w:p w14:paraId="2C08E805" w14:textId="77777777" w:rsidR="00F4627A" w:rsidRDefault="00F4627A" w:rsidP="00754641">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develop the ability to ask relevant questions about the past, to investigate issues critically and to make valid historical claims by using a range of sources in their historical context</w:t>
            </w:r>
          </w:p>
          <w:p w14:paraId="6CB9CA6D" w14:textId="7036DEBB" w:rsidR="00F4627A" w:rsidRDefault="00F4627A" w:rsidP="00754641">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develop an awareness of why people, events and developments have been accorded historical significance and how and why different interpretations have been constructed about them</w:t>
            </w:r>
          </w:p>
          <w:p w14:paraId="2E97A3CC" w14:textId="280F8001" w:rsidR="00F4627A" w:rsidRDefault="00F4627A" w:rsidP="00754641">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organise and communicate their historical knowledge and understanding in different ways and reach substantiated conclusions. </w:t>
            </w:r>
          </w:p>
          <w:p w14:paraId="54B8907A" w14:textId="77777777" w:rsidR="003B5638" w:rsidRDefault="003B5638" w:rsidP="000A4E54">
            <w:pPr>
              <w:cnfStyle w:val="000000100000" w:firstRow="0" w:lastRow="0" w:firstColumn="0" w:lastColumn="0" w:oddVBand="0" w:evenVBand="0" w:oddHBand="1" w:evenHBand="0" w:firstRowFirstColumn="0" w:firstRowLastColumn="0" w:lastRowFirstColumn="0" w:lastRowLastColumn="0"/>
              <w:rPr>
                <w:sz w:val="20"/>
                <w:szCs w:val="20"/>
              </w:rPr>
            </w:pPr>
          </w:p>
          <w:p w14:paraId="61CCBC3B" w14:textId="442DB550" w:rsidR="00BB40B8" w:rsidRPr="006422EC" w:rsidRDefault="003B5638" w:rsidP="000A4E54">
            <w:pPr>
              <w:cnfStyle w:val="000000100000" w:firstRow="0" w:lastRow="0" w:firstColumn="0" w:lastColumn="0" w:oddVBand="0" w:evenVBand="0" w:oddHBand="1" w:evenHBand="0" w:firstRowFirstColumn="0" w:firstRowLastColumn="0" w:lastRowFirstColumn="0" w:lastRowLastColumn="0"/>
              <w:rPr>
                <w:sz w:val="20"/>
                <w:szCs w:val="20"/>
              </w:rPr>
            </w:pPr>
            <w:r w:rsidRPr="003B5638">
              <w:rPr>
                <w:szCs w:val="20"/>
              </w:rPr>
              <w:t>The period study focuses on a substantial and coherent medium time span of at least 50 years and require students to understand the unfolding narrative of substantial developments and issues associated with the period.</w:t>
            </w:r>
          </w:p>
        </w:tc>
        <w:tc>
          <w:tcPr>
            <w:tcW w:w="4819" w:type="dxa"/>
          </w:tcPr>
          <w:p w14:paraId="6384388A" w14:textId="77777777" w:rsidR="00F4627A" w:rsidRDefault="00F4627A" w:rsidP="00F4627A">
            <w:pPr>
              <w:cnfStyle w:val="000000100000" w:firstRow="0" w:lastRow="0" w:firstColumn="0" w:lastColumn="0" w:oddVBand="0" w:evenVBand="0" w:oddHBand="1" w:evenHBand="0" w:firstRowFirstColumn="0" w:firstRowLastColumn="0" w:lastRowFirstColumn="0" w:lastRowLastColumn="0"/>
            </w:pPr>
            <w:r>
              <w:lastRenderedPageBreak/>
              <w:t>The Edexcel specification aims to:</w:t>
            </w:r>
          </w:p>
          <w:p w14:paraId="6279E1C5" w14:textId="64B479EA" w:rsidR="00F4627A" w:rsidRDefault="00F4627A" w:rsidP="00754641">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develop and extend </w:t>
            </w:r>
            <w:r w:rsidR="003B5638">
              <w:t>students’</w:t>
            </w:r>
            <w:r>
              <w:t xml:space="preserve"> knowledge and understanding of specified key events, periods, and societies in local, British, and wider world history, and of the wide diversity of human experience</w:t>
            </w:r>
          </w:p>
          <w:p w14:paraId="78D72206" w14:textId="77777777" w:rsidR="00F4627A" w:rsidRDefault="00F4627A" w:rsidP="00754641">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lastRenderedPageBreak/>
              <w:t>engage in historical enquiry to develop as independent learners and as critical and reflective thinkers</w:t>
            </w:r>
          </w:p>
          <w:p w14:paraId="704129C0" w14:textId="77777777" w:rsidR="00F4627A" w:rsidRDefault="00F4627A" w:rsidP="00754641">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develop the ability to ask relevant questions about the past, to investigate issues critically and to make valid historical claims by using a range of sources in their historical context</w:t>
            </w:r>
          </w:p>
          <w:p w14:paraId="0EEBA868" w14:textId="46D73D5B" w:rsidR="00F4627A" w:rsidRDefault="00F4627A" w:rsidP="00754641">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develop an awareness of why people, events and developments have been accorded historical significance and how and why different interpretations have been constructed about them</w:t>
            </w:r>
          </w:p>
          <w:p w14:paraId="01A868CA" w14:textId="353EAE8F" w:rsidR="00F4627A" w:rsidRDefault="00F4627A" w:rsidP="00754641">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organise and communicate their historical knowledge and understanding in different ways and reach substantiated conclusions. </w:t>
            </w:r>
          </w:p>
          <w:p w14:paraId="1F05E867" w14:textId="77777777" w:rsidR="00FF1F2A" w:rsidRDefault="00FF1F2A" w:rsidP="003B5638">
            <w:pPr>
              <w:cnfStyle w:val="000000100000" w:firstRow="0" w:lastRow="0" w:firstColumn="0" w:lastColumn="0" w:oddVBand="0" w:evenVBand="0" w:oddHBand="1" w:evenHBand="0" w:firstRowFirstColumn="0" w:firstRowLastColumn="0" w:lastRowFirstColumn="0" w:lastRowLastColumn="0"/>
            </w:pPr>
          </w:p>
          <w:p w14:paraId="065E122E" w14:textId="471342B4" w:rsidR="003B5638" w:rsidRPr="00FC2FAB" w:rsidRDefault="003B5638" w:rsidP="003B5638">
            <w:pPr>
              <w:cnfStyle w:val="000000100000" w:firstRow="0" w:lastRow="0" w:firstColumn="0" w:lastColumn="0" w:oddVBand="0" w:evenVBand="0" w:oddHBand="1" w:evenHBand="0" w:firstRowFirstColumn="0" w:firstRowLastColumn="0" w:lastRowFirstColumn="0" w:lastRowLastColumn="0"/>
            </w:pPr>
            <w:r w:rsidRPr="003B5638">
              <w:t xml:space="preserve">The </w:t>
            </w:r>
            <w:r>
              <w:t xml:space="preserve">British </w:t>
            </w:r>
            <w:r w:rsidRPr="003B5638">
              <w:t>depth stud</w:t>
            </w:r>
            <w:r>
              <w:t>y</w:t>
            </w:r>
            <w:r w:rsidRPr="003B5638">
              <w:t xml:space="preserve"> focus</w:t>
            </w:r>
            <w:r>
              <w:t>es</w:t>
            </w:r>
            <w:r w:rsidRPr="003B5638">
              <w:t xml:space="preserve"> on a substantial and coherent short time span and require students to understand the complexity of a society or historical situation and the interplay of d</w:t>
            </w:r>
            <w:r>
              <w:t xml:space="preserve"> social, economic, cultural, political, religious and military factors within it.</w:t>
            </w:r>
          </w:p>
        </w:tc>
        <w:tc>
          <w:tcPr>
            <w:tcW w:w="4820" w:type="dxa"/>
          </w:tcPr>
          <w:p w14:paraId="568C2FC8" w14:textId="77777777" w:rsidR="00CD3642" w:rsidRDefault="00CD3642" w:rsidP="00CD3642">
            <w:pPr>
              <w:cnfStyle w:val="000000100000" w:firstRow="0" w:lastRow="0" w:firstColumn="0" w:lastColumn="0" w:oddVBand="0" w:evenVBand="0" w:oddHBand="1" w:evenHBand="0" w:firstRowFirstColumn="0" w:firstRowLastColumn="0" w:lastRowFirstColumn="0" w:lastRowLastColumn="0"/>
            </w:pPr>
            <w:r>
              <w:lastRenderedPageBreak/>
              <w:t>The Edexcel specification aims to:</w:t>
            </w:r>
          </w:p>
          <w:p w14:paraId="5B11FF32" w14:textId="5AB50A33" w:rsidR="00CD3642" w:rsidRDefault="00CD3642" w:rsidP="00754641">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and extend </w:t>
            </w:r>
            <w:r w:rsidR="00AA16D5">
              <w:t>students’</w:t>
            </w:r>
            <w:r>
              <w:t xml:space="preserve"> knowledge and understanding of specified key events, </w:t>
            </w:r>
            <w:r w:rsidR="00AA16D5">
              <w:t>periods,</w:t>
            </w:r>
            <w:r>
              <w:t xml:space="preserve"> and societies in local, British, and wider world </w:t>
            </w:r>
            <w:r w:rsidR="00AA16D5">
              <w:t>history,</w:t>
            </w:r>
            <w:r>
              <w:t xml:space="preserve"> and of the wide diversity of human experience</w:t>
            </w:r>
          </w:p>
          <w:p w14:paraId="5C77FE73" w14:textId="77777777" w:rsidR="00CD3642" w:rsidRDefault="00CD3642" w:rsidP="00754641">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lastRenderedPageBreak/>
              <w:t>engage in historical enquiry to develop as independent learners and as critical and reflective thinkers</w:t>
            </w:r>
          </w:p>
          <w:p w14:paraId="02696117" w14:textId="77777777" w:rsidR="00CD3642" w:rsidRDefault="00CD3642" w:rsidP="00754641">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develop the ability to ask relevant questions about the past, to investigate issues critically and to make valid historical claims by using a range of sources in their historical context</w:t>
            </w:r>
          </w:p>
          <w:p w14:paraId="72534838" w14:textId="70634D28" w:rsidR="00CD3642" w:rsidRDefault="00CD3642" w:rsidP="00754641">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develop an awareness of why people, events and developments have been accorded historical significance and how and why different interpretations have been constructed about them</w:t>
            </w:r>
          </w:p>
          <w:p w14:paraId="2DB68F78" w14:textId="4F4287BC" w:rsidR="00FF1F2A" w:rsidRDefault="00CD3642" w:rsidP="00754641">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organise and communicate their historical knowledge and understanding in different ways and reach substantiated conclusions.</w:t>
            </w:r>
          </w:p>
          <w:p w14:paraId="1468D4A4" w14:textId="77777777" w:rsidR="00CD3642" w:rsidRDefault="00CD3642" w:rsidP="00CD3642">
            <w:pPr>
              <w:cnfStyle w:val="000000100000" w:firstRow="0" w:lastRow="0" w:firstColumn="0" w:lastColumn="0" w:oddVBand="0" w:evenVBand="0" w:oddHBand="1" w:evenHBand="0" w:firstRowFirstColumn="0" w:firstRowLastColumn="0" w:lastRowFirstColumn="0" w:lastRowLastColumn="0"/>
            </w:pPr>
          </w:p>
          <w:p w14:paraId="1B09CCB1" w14:textId="576F0BFA" w:rsidR="00CD3642" w:rsidRDefault="00CD3642" w:rsidP="00CD3642">
            <w:pPr>
              <w:cnfStyle w:val="000000100000" w:firstRow="0" w:lastRow="0" w:firstColumn="0" w:lastColumn="0" w:oddVBand="0" w:evenVBand="0" w:oddHBand="1" w:evenHBand="0" w:firstRowFirstColumn="0" w:firstRowLastColumn="0" w:lastRowFirstColumn="0" w:lastRowLastColumn="0"/>
            </w:pPr>
            <w:r>
              <w:t xml:space="preserve">The </w:t>
            </w:r>
            <w:r w:rsidR="003B5638">
              <w:t xml:space="preserve">Wider World </w:t>
            </w:r>
            <w:r>
              <w:t xml:space="preserve">depth study </w:t>
            </w:r>
            <w:r w:rsidR="00AA16D5">
              <w:t>focuses</w:t>
            </w:r>
            <w:r>
              <w:t xml:space="preserve"> on a substantial and coherent short time span and requires students</w:t>
            </w:r>
            <w:r w:rsidR="003B5638">
              <w:t xml:space="preserve"> </w:t>
            </w:r>
            <w:r>
              <w:t xml:space="preserve">to understand the complexity of a society or historical situation and the interplay of social, economic, </w:t>
            </w:r>
            <w:r w:rsidR="00AA16D5">
              <w:t>cultural,</w:t>
            </w:r>
            <w:r>
              <w:t xml:space="preserve"> political</w:t>
            </w:r>
            <w:r w:rsidR="003B5638">
              <w:t xml:space="preserve">, religious and military </w:t>
            </w:r>
            <w:r>
              <w:t xml:space="preserve">factors within it. </w:t>
            </w:r>
          </w:p>
          <w:p w14:paraId="3987B43D" w14:textId="261A49CD" w:rsidR="00CD3642" w:rsidRDefault="00CD3642" w:rsidP="00CD3642">
            <w:pPr>
              <w:cnfStyle w:val="000000100000" w:firstRow="0" w:lastRow="0" w:firstColumn="0" w:lastColumn="0" w:oddVBand="0" w:evenVBand="0" w:oddHBand="1" w:evenHBand="0" w:firstRowFirstColumn="0" w:firstRowLastColumn="0" w:lastRowFirstColumn="0" w:lastRowLastColumn="0"/>
            </w:pPr>
          </w:p>
          <w:p w14:paraId="1A5EF485" w14:textId="660D9C9F" w:rsidR="00CD3642" w:rsidRDefault="00CD3642" w:rsidP="00CD3642">
            <w:pPr>
              <w:cnfStyle w:val="000000100000" w:firstRow="0" w:lastRow="0" w:firstColumn="0" w:lastColumn="0" w:oddVBand="0" w:evenVBand="0" w:oddHBand="1" w:evenHBand="0" w:firstRowFirstColumn="0" w:firstRowLastColumn="0" w:lastRowFirstColumn="0" w:lastRowLastColumn="0"/>
            </w:pPr>
            <w:r>
              <w:t xml:space="preserve">Students should develop an awareness that interpretations are based on evidence </w:t>
            </w:r>
          </w:p>
          <w:p w14:paraId="47D7627D" w14:textId="74911943" w:rsidR="00CD3642" w:rsidRDefault="00CD3642" w:rsidP="00CD3642">
            <w:pPr>
              <w:cnfStyle w:val="000000100000" w:firstRow="0" w:lastRow="0" w:firstColumn="0" w:lastColumn="0" w:oddVBand="0" w:evenVBand="0" w:oddHBand="1" w:evenHBand="0" w:firstRowFirstColumn="0" w:firstRowLastColumn="0" w:lastRowFirstColumn="0" w:lastRowLastColumn="0"/>
            </w:pPr>
            <w:r>
              <w:t xml:space="preserve">from their period of study. They should become aware of a range of evidence that can be used to </w:t>
            </w:r>
          </w:p>
          <w:p w14:paraId="2CEA3CE3" w14:textId="3ADCADBC" w:rsidR="00CD3642" w:rsidRDefault="00CD3642" w:rsidP="00CD3642">
            <w:pPr>
              <w:cnfStyle w:val="000000100000" w:firstRow="0" w:lastRow="0" w:firstColumn="0" w:lastColumn="0" w:oddVBand="0" w:evenVBand="0" w:oddHBand="1" w:evenHBand="0" w:firstRowFirstColumn="0" w:firstRowLastColumn="0" w:lastRowFirstColumn="0" w:lastRowLastColumn="0"/>
            </w:pPr>
            <w:r>
              <w:t xml:space="preserve">reach conclusions. They will study examples of such evidence and consider ways in which </w:t>
            </w:r>
          </w:p>
          <w:p w14:paraId="61EC3405" w14:textId="66E88C59" w:rsidR="00CD3642" w:rsidRPr="00FC2FAB" w:rsidRDefault="00CD3642" w:rsidP="00CD3642">
            <w:pPr>
              <w:cnfStyle w:val="000000100000" w:firstRow="0" w:lastRow="0" w:firstColumn="0" w:lastColumn="0" w:oddVBand="0" w:evenVBand="0" w:oddHBand="1" w:evenHBand="0" w:firstRowFirstColumn="0" w:firstRowLastColumn="0" w:lastRowFirstColumn="0" w:lastRowLastColumn="0"/>
            </w:pPr>
            <w:r>
              <w:t xml:space="preserve">it could give rise to and support different interpretations. They will become aware that differences based on conclusions drawn from evidence are legitimate and can be explained. </w:t>
            </w:r>
          </w:p>
        </w:tc>
      </w:tr>
    </w:tbl>
    <w:p w14:paraId="7519E960" w14:textId="77777777" w:rsidR="00FC2FAB" w:rsidRDefault="00FC2FAB" w:rsidP="00FC2FAB"/>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09207" w14:textId="77777777" w:rsidR="003B5638" w:rsidRDefault="003B5638" w:rsidP="000A4E54">
      <w:pPr>
        <w:spacing w:after="0" w:line="240" w:lineRule="auto"/>
      </w:pPr>
      <w:r>
        <w:separator/>
      </w:r>
    </w:p>
  </w:endnote>
  <w:endnote w:type="continuationSeparator" w:id="0">
    <w:p w14:paraId="115F5F60" w14:textId="77777777" w:rsidR="003B5638" w:rsidRDefault="003B563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3B5638" w:rsidRDefault="003B563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3B5638" w:rsidRDefault="003B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CB35D" w14:textId="77777777" w:rsidR="003B5638" w:rsidRDefault="003B5638" w:rsidP="000A4E54">
      <w:pPr>
        <w:spacing w:after="0" w:line="240" w:lineRule="auto"/>
      </w:pPr>
      <w:r>
        <w:separator/>
      </w:r>
    </w:p>
  </w:footnote>
  <w:footnote w:type="continuationSeparator" w:id="0">
    <w:p w14:paraId="7223ECCF" w14:textId="77777777" w:rsidR="003B5638" w:rsidRDefault="003B563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279A"/>
    <w:multiLevelType w:val="hybridMultilevel"/>
    <w:tmpl w:val="D21647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2422FC"/>
    <w:multiLevelType w:val="hybridMultilevel"/>
    <w:tmpl w:val="911C4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A2470"/>
    <w:multiLevelType w:val="hybridMultilevel"/>
    <w:tmpl w:val="4A9E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F59F3"/>
    <w:multiLevelType w:val="hybridMultilevel"/>
    <w:tmpl w:val="ECAE9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705949"/>
    <w:multiLevelType w:val="hybridMultilevel"/>
    <w:tmpl w:val="FD60E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D25188"/>
    <w:multiLevelType w:val="hybridMultilevel"/>
    <w:tmpl w:val="283AC3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275E22"/>
    <w:multiLevelType w:val="hybridMultilevel"/>
    <w:tmpl w:val="EFF6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D4787"/>
    <w:multiLevelType w:val="hybridMultilevel"/>
    <w:tmpl w:val="9D24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D51E4D"/>
    <w:multiLevelType w:val="hybridMultilevel"/>
    <w:tmpl w:val="4446B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A94124"/>
    <w:multiLevelType w:val="hybridMultilevel"/>
    <w:tmpl w:val="A55C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127E61"/>
    <w:multiLevelType w:val="hybridMultilevel"/>
    <w:tmpl w:val="6C80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1D74C4"/>
    <w:multiLevelType w:val="hybridMultilevel"/>
    <w:tmpl w:val="B674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572476"/>
    <w:multiLevelType w:val="hybridMultilevel"/>
    <w:tmpl w:val="F26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3B5023"/>
    <w:multiLevelType w:val="hybridMultilevel"/>
    <w:tmpl w:val="1FF6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0417B"/>
    <w:multiLevelType w:val="hybridMultilevel"/>
    <w:tmpl w:val="8A4C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15A2EBD"/>
    <w:multiLevelType w:val="hybridMultilevel"/>
    <w:tmpl w:val="DF2C35C2"/>
    <w:lvl w:ilvl="0" w:tplc="7FA692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43966"/>
    <w:multiLevelType w:val="hybridMultilevel"/>
    <w:tmpl w:val="930E1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71D2E99"/>
    <w:multiLevelType w:val="hybridMultilevel"/>
    <w:tmpl w:val="BECE6FDA"/>
    <w:lvl w:ilvl="0" w:tplc="7FA692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5F7C32"/>
    <w:multiLevelType w:val="hybridMultilevel"/>
    <w:tmpl w:val="D984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87CD0"/>
    <w:multiLevelType w:val="hybridMultilevel"/>
    <w:tmpl w:val="FCDC1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363F62"/>
    <w:multiLevelType w:val="hybridMultilevel"/>
    <w:tmpl w:val="A8E0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269CF"/>
    <w:multiLevelType w:val="hybridMultilevel"/>
    <w:tmpl w:val="06D2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9A0BBA"/>
    <w:multiLevelType w:val="hybridMultilevel"/>
    <w:tmpl w:val="3C7A6B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404F84"/>
    <w:multiLevelType w:val="hybridMultilevel"/>
    <w:tmpl w:val="9B92C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0454F3"/>
    <w:multiLevelType w:val="hybridMultilevel"/>
    <w:tmpl w:val="531C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11"/>
  </w:num>
  <w:num w:numId="4">
    <w:abstractNumId w:val="2"/>
  </w:num>
  <w:num w:numId="5">
    <w:abstractNumId w:val="18"/>
  </w:num>
  <w:num w:numId="6">
    <w:abstractNumId w:val="20"/>
  </w:num>
  <w:num w:numId="7">
    <w:abstractNumId w:val="12"/>
  </w:num>
  <w:num w:numId="8">
    <w:abstractNumId w:val="3"/>
  </w:num>
  <w:num w:numId="9">
    <w:abstractNumId w:val="23"/>
  </w:num>
  <w:num w:numId="10">
    <w:abstractNumId w:val="1"/>
  </w:num>
  <w:num w:numId="11">
    <w:abstractNumId w:val="16"/>
  </w:num>
  <w:num w:numId="12">
    <w:abstractNumId w:val="14"/>
  </w:num>
  <w:num w:numId="13">
    <w:abstractNumId w:val="4"/>
  </w:num>
  <w:num w:numId="14">
    <w:abstractNumId w:val="13"/>
  </w:num>
  <w:num w:numId="15">
    <w:abstractNumId w:val="7"/>
  </w:num>
  <w:num w:numId="16">
    <w:abstractNumId w:val="28"/>
  </w:num>
  <w:num w:numId="17">
    <w:abstractNumId w:val="24"/>
  </w:num>
  <w:num w:numId="18">
    <w:abstractNumId w:val="25"/>
  </w:num>
  <w:num w:numId="19">
    <w:abstractNumId w:val="22"/>
  </w:num>
  <w:num w:numId="20">
    <w:abstractNumId w:val="19"/>
  </w:num>
  <w:num w:numId="21">
    <w:abstractNumId w:val="0"/>
  </w:num>
  <w:num w:numId="22">
    <w:abstractNumId w:val="6"/>
  </w:num>
  <w:num w:numId="23">
    <w:abstractNumId w:val="10"/>
  </w:num>
  <w:num w:numId="24">
    <w:abstractNumId w:val="17"/>
  </w:num>
  <w:num w:numId="25">
    <w:abstractNumId w:val="5"/>
  </w:num>
  <w:num w:numId="26">
    <w:abstractNumId w:val="27"/>
  </w:num>
  <w:num w:numId="27">
    <w:abstractNumId w:val="8"/>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A7F"/>
    <w:rsid w:val="000A4E54"/>
    <w:rsid w:val="000B2C1D"/>
    <w:rsid w:val="000D1ABD"/>
    <w:rsid w:val="000F03D8"/>
    <w:rsid w:val="000F4C5B"/>
    <w:rsid w:val="0011788D"/>
    <w:rsid w:val="00164D56"/>
    <w:rsid w:val="00166B67"/>
    <w:rsid w:val="001C137B"/>
    <w:rsid w:val="001E4435"/>
    <w:rsid w:val="001F29FE"/>
    <w:rsid w:val="001F3CC3"/>
    <w:rsid w:val="002475CF"/>
    <w:rsid w:val="00267467"/>
    <w:rsid w:val="00295CAE"/>
    <w:rsid w:val="002A627C"/>
    <w:rsid w:val="002C1625"/>
    <w:rsid w:val="00311588"/>
    <w:rsid w:val="00324D08"/>
    <w:rsid w:val="00346AE1"/>
    <w:rsid w:val="0035343C"/>
    <w:rsid w:val="0038346C"/>
    <w:rsid w:val="003A439E"/>
    <w:rsid w:val="003B3CAB"/>
    <w:rsid w:val="003B5638"/>
    <w:rsid w:val="004126CF"/>
    <w:rsid w:val="00485B81"/>
    <w:rsid w:val="004A4EF9"/>
    <w:rsid w:val="004E2AE6"/>
    <w:rsid w:val="00533148"/>
    <w:rsid w:val="00573E33"/>
    <w:rsid w:val="005A2C52"/>
    <w:rsid w:val="005B4C33"/>
    <w:rsid w:val="005E6A4E"/>
    <w:rsid w:val="005F2D18"/>
    <w:rsid w:val="006422EC"/>
    <w:rsid w:val="00654650"/>
    <w:rsid w:val="006742F7"/>
    <w:rsid w:val="006D3263"/>
    <w:rsid w:val="00724CAB"/>
    <w:rsid w:val="00742891"/>
    <w:rsid w:val="00754641"/>
    <w:rsid w:val="007553D4"/>
    <w:rsid w:val="00756E40"/>
    <w:rsid w:val="0075791A"/>
    <w:rsid w:val="00785998"/>
    <w:rsid w:val="00797EF7"/>
    <w:rsid w:val="007D54DF"/>
    <w:rsid w:val="00802013"/>
    <w:rsid w:val="00831DBB"/>
    <w:rsid w:val="008A79D2"/>
    <w:rsid w:val="008A7E3F"/>
    <w:rsid w:val="008B442F"/>
    <w:rsid w:val="0094661C"/>
    <w:rsid w:val="009816B7"/>
    <w:rsid w:val="0099110B"/>
    <w:rsid w:val="009D5AE6"/>
    <w:rsid w:val="00A10DC4"/>
    <w:rsid w:val="00A342F0"/>
    <w:rsid w:val="00A6719C"/>
    <w:rsid w:val="00AA16D5"/>
    <w:rsid w:val="00AC3411"/>
    <w:rsid w:val="00AD2063"/>
    <w:rsid w:val="00AD5644"/>
    <w:rsid w:val="00AD7B15"/>
    <w:rsid w:val="00AE3AC4"/>
    <w:rsid w:val="00B0531D"/>
    <w:rsid w:val="00BA7B1E"/>
    <w:rsid w:val="00BB40B8"/>
    <w:rsid w:val="00BC516B"/>
    <w:rsid w:val="00BE3051"/>
    <w:rsid w:val="00C07416"/>
    <w:rsid w:val="00C357ED"/>
    <w:rsid w:val="00CD1790"/>
    <w:rsid w:val="00CD3642"/>
    <w:rsid w:val="00CE1B0A"/>
    <w:rsid w:val="00D10434"/>
    <w:rsid w:val="00D3228A"/>
    <w:rsid w:val="00D613A2"/>
    <w:rsid w:val="00D742C4"/>
    <w:rsid w:val="00D8560B"/>
    <w:rsid w:val="00D86CFF"/>
    <w:rsid w:val="00D92982"/>
    <w:rsid w:val="00DB4A52"/>
    <w:rsid w:val="00DF0BEA"/>
    <w:rsid w:val="00DF2370"/>
    <w:rsid w:val="00DF3436"/>
    <w:rsid w:val="00E24FC4"/>
    <w:rsid w:val="00E3058E"/>
    <w:rsid w:val="00EB46E1"/>
    <w:rsid w:val="00EE0E96"/>
    <w:rsid w:val="00F1447A"/>
    <w:rsid w:val="00F337F6"/>
    <w:rsid w:val="00F4627A"/>
    <w:rsid w:val="00F72F0D"/>
    <w:rsid w:val="00FC2FAB"/>
    <w:rsid w:val="00FC76B3"/>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508341">
      <w:bodyDiv w:val="1"/>
      <w:marLeft w:val="0"/>
      <w:marRight w:val="0"/>
      <w:marTop w:val="0"/>
      <w:marBottom w:val="0"/>
      <w:divBdr>
        <w:top w:val="none" w:sz="0" w:space="0" w:color="auto"/>
        <w:left w:val="none" w:sz="0" w:space="0" w:color="auto"/>
        <w:bottom w:val="none" w:sz="0" w:space="0" w:color="auto"/>
        <w:right w:val="none" w:sz="0" w:space="0" w:color="auto"/>
      </w:divBdr>
    </w:div>
    <w:div w:id="1306664761">
      <w:bodyDiv w:val="1"/>
      <w:marLeft w:val="0"/>
      <w:marRight w:val="0"/>
      <w:marTop w:val="0"/>
      <w:marBottom w:val="0"/>
      <w:divBdr>
        <w:top w:val="none" w:sz="0" w:space="0" w:color="auto"/>
        <w:left w:val="none" w:sz="0" w:space="0" w:color="auto"/>
        <w:bottom w:val="none" w:sz="0" w:space="0" w:color="auto"/>
        <w:right w:val="none" w:sz="0" w:space="0" w:color="auto"/>
      </w:divBdr>
    </w:div>
    <w:div w:id="1383168202">
      <w:bodyDiv w:val="1"/>
      <w:marLeft w:val="0"/>
      <w:marRight w:val="0"/>
      <w:marTop w:val="0"/>
      <w:marBottom w:val="0"/>
      <w:divBdr>
        <w:top w:val="none" w:sz="0" w:space="0" w:color="auto"/>
        <w:left w:val="none" w:sz="0" w:space="0" w:color="auto"/>
        <w:bottom w:val="none" w:sz="0" w:space="0" w:color="auto"/>
        <w:right w:val="none" w:sz="0" w:space="0" w:color="auto"/>
      </w:divBdr>
    </w:div>
    <w:div w:id="176869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0" ma:contentTypeDescription="Create a new document." ma:contentTypeScope="" ma:versionID="cd0851bb02c0f80cb6207fe73f3b7374">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0332D-5745-4EC3-B2FC-9ADC7E13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purl.org/dc/dcmitype/"/>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D611AD05-40CC-414C-90CB-1E9750F0F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Smith</cp:lastModifiedBy>
  <cp:revision>12</cp:revision>
  <dcterms:created xsi:type="dcterms:W3CDTF">2021-11-29T21:26:00Z</dcterms:created>
  <dcterms:modified xsi:type="dcterms:W3CDTF">2022-01-26T01:21:00Z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